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971" w:rsidRPr="00231367" w:rsidRDefault="00C23971" w:rsidP="00733B5C">
      <w:pPr>
        <w:spacing w:before="120" w:after="120" w:line="360" w:lineRule="auto"/>
        <w:jc w:val="both"/>
        <w:rPr>
          <w:rFonts w:ascii="Times New Roman" w:hAnsi="Times New Roman" w:cs="Times New Roman"/>
          <w:noProof/>
          <w:sz w:val="24"/>
          <w:szCs w:val="24"/>
          <w:lang w:eastAsia="tr-TR"/>
        </w:rPr>
      </w:pPr>
    </w:p>
    <w:p w:rsidR="00FB318A" w:rsidRPr="00231367" w:rsidRDefault="00FB318A" w:rsidP="00733B5C">
      <w:pPr>
        <w:spacing w:before="120" w:after="120" w:line="360" w:lineRule="auto"/>
        <w:jc w:val="both"/>
        <w:rPr>
          <w:rFonts w:ascii="Times New Roman" w:hAnsi="Times New Roman" w:cs="Times New Roman"/>
          <w:noProof/>
          <w:sz w:val="24"/>
          <w:szCs w:val="24"/>
          <w:lang w:eastAsia="tr-TR"/>
        </w:rPr>
      </w:pPr>
    </w:p>
    <w:p w:rsidR="00C23971" w:rsidRPr="00231367" w:rsidRDefault="00C23971" w:rsidP="00733B5C">
      <w:pPr>
        <w:spacing w:before="120" w:after="120" w:line="360" w:lineRule="auto"/>
        <w:jc w:val="both"/>
        <w:rPr>
          <w:rFonts w:ascii="Times New Roman" w:hAnsi="Times New Roman" w:cs="Times New Roman"/>
          <w:sz w:val="24"/>
          <w:szCs w:val="24"/>
        </w:rPr>
      </w:pPr>
    </w:p>
    <w:p w:rsidR="00C23971" w:rsidRPr="00231367" w:rsidRDefault="00C23971" w:rsidP="00733B5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noProof/>
          <w:sz w:val="24"/>
          <w:szCs w:val="24"/>
          <w:lang w:eastAsia="tr-TR"/>
        </w:rPr>
        <w:drawing>
          <wp:inline distT="0" distB="0" distL="0" distR="0">
            <wp:extent cx="2859405" cy="240855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2408555"/>
                    </a:xfrm>
                    <a:prstGeom prst="rect">
                      <a:avLst/>
                    </a:prstGeom>
                    <a:noFill/>
                    <a:ln>
                      <a:noFill/>
                    </a:ln>
                  </pic:spPr>
                </pic:pic>
              </a:graphicData>
            </a:graphic>
          </wp:inline>
        </w:drawing>
      </w:r>
    </w:p>
    <w:p w:rsidR="00C23971" w:rsidRDefault="00F26630" w:rsidP="00733B5C">
      <w:pPr>
        <w:spacing w:before="120" w:after="120" w:line="360" w:lineRule="auto"/>
        <w:jc w:val="both"/>
        <w:rPr>
          <w:rFonts w:ascii="Times New Roman" w:hAnsi="Times New Roman" w:cs="Times New Roman"/>
          <w:sz w:val="24"/>
          <w:szCs w:val="24"/>
        </w:rPr>
      </w:pPr>
      <w:r w:rsidRPr="00F26630">
        <w:rPr>
          <w:noProof/>
          <w:lang w:eastAsia="tr-TR"/>
        </w:rPr>
        <mc:AlternateContent>
          <mc:Choice Requires="wps">
            <w:drawing>
              <wp:anchor distT="0" distB="0" distL="114300" distR="114300" simplePos="0" relativeHeight="251675648" behindDoc="0" locked="0" layoutInCell="1" allowOverlap="1" wp14:anchorId="627589CA" wp14:editId="5233E5F2">
                <wp:simplePos x="0" y="0"/>
                <wp:positionH relativeFrom="margin">
                  <wp:posOffset>-13970</wp:posOffset>
                </wp:positionH>
                <wp:positionV relativeFrom="paragraph">
                  <wp:posOffset>196850</wp:posOffset>
                </wp:positionV>
                <wp:extent cx="5800725" cy="4876800"/>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5800725" cy="4876800"/>
                        </a:xfrm>
                        <a:prstGeom prst="rect">
                          <a:avLst/>
                        </a:prstGeom>
                        <a:noFill/>
                        <a:ln>
                          <a:noFill/>
                        </a:ln>
                      </wps:spPr>
                      <wps:txbx>
                        <w:txbxContent>
                          <w:p w:rsidR="00F26630" w:rsidRPr="00F26630" w:rsidRDefault="00F26630"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SELÇUK ÜNİVERSİTESİ</w:t>
                            </w:r>
                          </w:p>
                          <w:p w:rsidR="00F26630" w:rsidRPr="00F26630" w:rsidRDefault="00F26630"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İNCELEME</w:t>
                            </w:r>
                          </w:p>
                          <w:p w:rsidR="00F26630" w:rsidRPr="00F26630" w:rsidRDefault="00F26630"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DİSİPLİN SORUŞTURMASI CEZA SORUŞTURMASI REHBERİ</w:t>
                            </w:r>
                          </w:p>
                          <w:p w:rsidR="00F26630" w:rsidRDefault="00F26630"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2023</w:t>
                            </w:r>
                          </w:p>
                          <w:p w:rsidR="00E575F7" w:rsidRDefault="00E575F7"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575F7" w:rsidRPr="00F26630" w:rsidRDefault="00E575F7"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627589CA" id="_x0000_t202" coordsize="21600,21600" o:spt="202" path="m,l,21600r21600,l21600,xe">
                <v:stroke joinstyle="miter"/>
                <v:path gradientshapeok="t" o:connecttype="rect"/>
              </v:shapetype>
              <v:shape id="Metin Kutusu 7" o:spid="_x0000_s1026" type="#_x0000_t202" style="position:absolute;left:0;text-align:left;margin-left:-1.1pt;margin-top:15.5pt;width:456.75pt;height:3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" filled="f" stroked="f">
                <v:textbox>
                  <w:txbxContent>
                    <w:p w:rsidR="00F26630" w:rsidRPr="00F26630" w:rsidRDefault="00F26630"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SELÇUK ÜNİVERSİTESİ</w:t>
                      </w:r>
                    </w:p>
                    <w:p w:rsidR="00F26630" w:rsidRPr="00F26630" w:rsidRDefault="00F26630"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İNCELEME</w:t>
                      </w:r>
                    </w:p>
                    <w:p w:rsidR="00F26630" w:rsidRPr="00F26630" w:rsidRDefault="00F26630"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DİSİPLİN SORUŞTURMASI CEZA SORUŞTURMASI REHBERİ</w:t>
                      </w:r>
                    </w:p>
                    <w:p w:rsidR="00F26630" w:rsidRDefault="00F26630"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663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2023</w:t>
                      </w:r>
                    </w:p>
                    <w:p w:rsidR="00E575F7" w:rsidRDefault="00E575F7"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575F7" w:rsidRPr="00F26630" w:rsidRDefault="00E575F7"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r w:rsidR="00464A8B">
        <w:rPr>
          <w:rFonts w:ascii="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690EAE77" wp14:editId="734808E2">
                <wp:simplePos x="0" y="0"/>
                <wp:positionH relativeFrom="column">
                  <wp:posOffset>0</wp:posOffset>
                </wp:positionH>
                <wp:positionV relativeFrom="paragraph">
                  <wp:posOffset>264160</wp:posOffset>
                </wp:positionV>
                <wp:extent cx="5760720" cy="4864100"/>
                <wp:effectExtent l="0" t="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86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DD8" w:rsidRPr="007B2589" w:rsidRDefault="001C6DD8" w:rsidP="005441E5">
                            <w:pPr>
                              <w:jc w:val="center"/>
                              <w:rPr>
                                <w:b/>
                                <w:color w:val="BF8F00" w:themeColor="accent4" w:themeShade="BF"/>
                                <w:sz w:val="72"/>
                                <w:szCs w:val="7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90EAE77" id="Metin Kutusu 1" o:spid="_x0000_s1027" type="#_x0000_t202" style="position:absolute;left:0;text-align:left;margin-left:0;margin-top:20.8pt;width:453.6pt;height:383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" filled="f" stroked="f">
                <v:textbox>
                  <w:txbxContent>
                    <w:p w:rsidR="001C6DD8" w:rsidRPr="007B2589" w:rsidRDefault="001C6DD8" w:rsidP="005441E5">
                      <w:pPr>
                        <w:jc w:val="center"/>
                        <w:rPr>
                          <w:b/>
                          <w:color w:val="BF8F00" w:themeColor="accent4" w:themeShade="BF"/>
                          <w:sz w:val="72"/>
                          <w:szCs w:val="72"/>
                        </w:rPr>
                      </w:pPr>
                    </w:p>
                  </w:txbxContent>
                </v:textbox>
              </v:shape>
            </w:pict>
          </mc:Fallback>
        </mc:AlternateContent>
      </w:r>
      <w:r w:rsidR="007B2589">
        <w:rPr>
          <w:noProof/>
          <w:lang w:eastAsia="tr-TR"/>
        </w:rPr>
        <mc:AlternateContent>
          <mc:Choice Requires="wps">
            <w:drawing>
              <wp:anchor distT="0" distB="0" distL="114300" distR="114300" simplePos="0" relativeHeight="251671552" behindDoc="0" locked="0" layoutInCell="1" allowOverlap="1" wp14:anchorId="2D89B765" wp14:editId="174D69BF">
                <wp:simplePos x="0" y="0"/>
                <wp:positionH relativeFrom="column">
                  <wp:posOffset>152400</wp:posOffset>
                </wp:positionH>
                <wp:positionV relativeFrom="paragraph">
                  <wp:posOffset>416560</wp:posOffset>
                </wp:positionV>
                <wp:extent cx="456565" cy="4864100"/>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C6DD8" w:rsidRPr="007B2589" w:rsidRDefault="001C6DD8" w:rsidP="007B2589">
                            <w:pPr>
                              <w:spacing w:before="120" w:after="120" w:line="360" w:lineRule="auto"/>
                              <w:jc w:val="center"/>
                              <w:rPr>
                                <w:rFonts w:ascii="Times New Roman" w:hAnsi="Times New Roman" w:cs="Times New Roman"/>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w15="http://schemas.microsoft.com/office/word/2012/wordml" xmlns:w16se="http://schemas.microsoft.com/office/word/2015/wordml/symex">
            <w:pict>
              <v:shape w14:anchorId="2D89B765" id="Metin Kutusu 5" o:spid="_x0000_s1028" type="#_x0000_t202" style="position:absolute;left:0;text-align:left;margin-left:12pt;margin-top:32.8pt;width:35.95pt;height:383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" filled="f" stroked="f">
                <v:textbox style="mso-fit-shape-to-text:t">
                  <w:txbxContent>
                    <w:p w:rsidR="001C6DD8" w:rsidRPr="007B2589" w:rsidRDefault="001C6DD8" w:rsidP="007B2589">
                      <w:pPr>
                        <w:spacing w:before="120" w:after="120" w:line="360" w:lineRule="auto"/>
                        <w:jc w:val="center"/>
                        <w:rPr>
                          <w:rFonts w:ascii="Times New Roman" w:hAnsi="Times New Roman" w:cs="Times New Roman"/>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r>
        <w:rPr>
          <w:noProof/>
          <w:lang w:eastAsia="tr-TR"/>
        </w:rPr>
        <mc:AlternateContent>
          <mc:Choice Requires="wps">
            <w:drawing>
              <wp:anchor distT="0" distB="0" distL="114300" distR="114300" simplePos="0" relativeHeight="251673600" behindDoc="0" locked="0" layoutInCell="1" allowOverlap="1" wp14:anchorId="0FDE85E1" wp14:editId="66C2B2C5">
                <wp:simplePos x="0" y="0"/>
                <wp:positionH relativeFrom="column">
                  <wp:posOffset>304800</wp:posOffset>
                </wp:positionH>
                <wp:positionV relativeFrom="paragraph">
                  <wp:posOffset>568960</wp:posOffset>
                </wp:positionV>
                <wp:extent cx="5760720" cy="501269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26630" w:rsidRPr="00F26630" w:rsidRDefault="00F26630"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w15="http://schemas.microsoft.com/office/word/2012/wordml" xmlns:w16se="http://schemas.microsoft.com/office/word/2015/wordml/symex">
            <w:pict>
              <v:shape w14:anchorId="0FDE85E1" id="Metin Kutusu 3" o:spid="_x0000_s1029" type="#_x0000_t202" style="position:absolute;left:0;text-align:left;margin-left:24pt;margin-top:44.8pt;width:453.6pt;height:394.7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" filled="f" stroked="f">
                <v:textbox style="mso-fit-shape-to-text:t">
                  <w:txbxContent>
                    <w:p w:rsidR="00F26630" w:rsidRPr="00F26630" w:rsidRDefault="00F26630" w:rsidP="00F26630">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p>
    <w:p w:rsidR="00851316" w:rsidRPr="00231367" w:rsidRDefault="00851316" w:rsidP="00733B5C">
      <w:pPr>
        <w:spacing w:before="120" w:after="120" w:line="360" w:lineRule="auto"/>
        <w:jc w:val="both"/>
        <w:rPr>
          <w:rFonts w:ascii="Times New Roman" w:hAnsi="Times New Roman" w:cs="Times New Roman"/>
          <w:sz w:val="24"/>
          <w:szCs w:val="24"/>
        </w:rPr>
      </w:pPr>
    </w:p>
    <w:p w:rsidR="00C23971" w:rsidRPr="00231367" w:rsidRDefault="00C23971" w:rsidP="00733B5C">
      <w:pPr>
        <w:spacing w:before="120" w:after="120" w:line="360" w:lineRule="auto"/>
        <w:jc w:val="both"/>
        <w:rPr>
          <w:rFonts w:ascii="Times New Roman" w:hAnsi="Times New Roman" w:cs="Times New Roman"/>
          <w:sz w:val="24"/>
          <w:szCs w:val="24"/>
        </w:rPr>
      </w:pPr>
    </w:p>
    <w:p w:rsidR="007F002D" w:rsidRDefault="007F002D" w:rsidP="00733B5C">
      <w:pPr>
        <w:spacing w:before="120" w:after="120" w:line="360" w:lineRule="auto"/>
        <w:jc w:val="both"/>
        <w:rPr>
          <w:b/>
          <w:color w:val="4472C4" w:themeColor="accent5"/>
          <w:sz w:val="72"/>
          <w:szCs w:val="72"/>
        </w:rPr>
      </w:pPr>
    </w:p>
    <w:p w:rsidR="00163ABE" w:rsidRPr="00231367" w:rsidRDefault="00163ABE"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261040" w:rsidP="00733B5C">
      <w:pPr>
        <w:tabs>
          <w:tab w:val="left" w:pos="765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p>
    <w:p w:rsidR="007F002D" w:rsidRPr="003365C8" w:rsidRDefault="006F4B84" w:rsidP="00733B5C">
      <w:pPr>
        <w:spacing w:before="120" w:after="120" w:line="360" w:lineRule="auto"/>
        <w:jc w:val="center"/>
        <w:rPr>
          <w:rFonts w:ascii="Times New Roman" w:hAnsi="Times New Roman" w:cs="Times New Roman"/>
          <w:color w:val="2F5496" w:themeColor="accent5" w:themeShade="BF"/>
          <w:sz w:val="24"/>
          <w:szCs w:val="24"/>
        </w:rPr>
      </w:pPr>
      <w:r w:rsidRPr="006F4B84">
        <w:rPr>
          <w:rFonts w:ascii="Times New Roman" w:hAnsi="Times New Roman" w:cs="Times New Roman"/>
          <w:color w:val="2F5496" w:themeColor="accent5" w:themeShade="BF"/>
          <w:sz w:val="24"/>
          <w:szCs w:val="24"/>
        </w:rPr>
        <w:t xml:space="preserve">Selçuk Üniversitesi Hukuk Müşavirliği tarafından hazırlanmıştır. </w:t>
      </w:r>
      <w:r w:rsidR="007F002D" w:rsidRPr="00231367">
        <w:rPr>
          <w:rFonts w:ascii="Times New Roman" w:hAnsi="Times New Roman" w:cs="Times New Roman"/>
          <w:sz w:val="24"/>
          <w:szCs w:val="24"/>
        </w:rPr>
        <w:br w:type="page"/>
      </w:r>
    </w:p>
    <w:p w:rsidR="00B77F0E" w:rsidRPr="00B24244" w:rsidRDefault="00B77F0E" w:rsidP="00733B5C">
      <w:pPr>
        <w:pStyle w:val="Balk1"/>
        <w:spacing w:before="120" w:after="120" w:line="360" w:lineRule="auto"/>
        <w:jc w:val="center"/>
        <w:rPr>
          <w:rFonts w:cs="Times New Roman"/>
          <w:sz w:val="28"/>
          <w:szCs w:val="24"/>
        </w:rPr>
      </w:pPr>
      <w:bookmarkStart w:id="0" w:name="_Toc149846535"/>
      <w:r w:rsidRPr="00B24244">
        <w:rPr>
          <w:rFonts w:cs="Times New Roman"/>
          <w:sz w:val="28"/>
          <w:szCs w:val="24"/>
        </w:rPr>
        <w:lastRenderedPageBreak/>
        <w:t>İÇİNDEKİLER</w:t>
      </w:r>
      <w:bookmarkEnd w:id="0"/>
    </w:p>
    <w:p w:rsidR="00B77F0E" w:rsidRPr="00B24244" w:rsidRDefault="00B77F0E" w:rsidP="00733B5C">
      <w:pPr>
        <w:spacing w:before="120" w:after="120" w:line="360" w:lineRule="auto"/>
        <w:rPr>
          <w:rFonts w:ascii="Times New Roman" w:hAnsi="Times New Roman" w:cs="Times New Roman"/>
          <w:sz w:val="24"/>
          <w:szCs w:val="24"/>
        </w:rPr>
      </w:pPr>
    </w:p>
    <w:p w:rsidR="00E575F7" w:rsidRDefault="00A933C9">
      <w:pPr>
        <w:pStyle w:val="T1"/>
        <w:rPr>
          <w:rFonts w:asciiTheme="minorHAnsi" w:eastAsiaTheme="minorEastAsia" w:hAnsiTheme="minorHAnsi" w:cstheme="minorBidi"/>
          <w:lang w:eastAsia="tr-TR"/>
        </w:rPr>
      </w:pPr>
      <w:r w:rsidRPr="00B24244">
        <w:rPr>
          <w:sz w:val="24"/>
          <w:szCs w:val="24"/>
        </w:rPr>
        <w:fldChar w:fldCharType="begin"/>
      </w:r>
      <w:r w:rsidR="00B77F0E" w:rsidRPr="00B24244">
        <w:rPr>
          <w:sz w:val="24"/>
          <w:szCs w:val="24"/>
        </w:rPr>
        <w:instrText xml:space="preserve"> TOC \o "1-3" \h \z \u </w:instrText>
      </w:r>
      <w:r w:rsidRPr="00B24244">
        <w:rPr>
          <w:sz w:val="24"/>
          <w:szCs w:val="24"/>
        </w:rPr>
        <w:fldChar w:fldCharType="separate"/>
      </w:r>
      <w:hyperlink w:anchor="_Toc149846535" w:history="1">
        <w:r w:rsidR="00E575F7" w:rsidRPr="003A7825">
          <w:rPr>
            <w:rStyle w:val="Kpr"/>
          </w:rPr>
          <w:t>İÇİNDEKİLER</w:t>
        </w:r>
        <w:r w:rsidR="00E575F7">
          <w:rPr>
            <w:webHidden/>
          </w:rPr>
          <w:tab/>
        </w:r>
        <w:r w:rsidR="00E575F7">
          <w:rPr>
            <w:webHidden/>
          </w:rPr>
          <w:fldChar w:fldCharType="begin"/>
        </w:r>
        <w:r w:rsidR="00E575F7">
          <w:rPr>
            <w:webHidden/>
          </w:rPr>
          <w:instrText xml:space="preserve"> PAGEREF _Toc149846535 \h </w:instrText>
        </w:r>
        <w:r w:rsidR="00E575F7">
          <w:rPr>
            <w:webHidden/>
          </w:rPr>
        </w:r>
        <w:r w:rsidR="00E575F7">
          <w:rPr>
            <w:webHidden/>
          </w:rPr>
          <w:fldChar w:fldCharType="separate"/>
        </w:r>
        <w:r w:rsidR="00E575F7">
          <w:rPr>
            <w:webHidden/>
          </w:rPr>
          <w:t>1</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36" w:history="1">
        <w:r w:rsidR="00E575F7" w:rsidRPr="003A7825">
          <w:rPr>
            <w:rStyle w:val="Kpr"/>
          </w:rPr>
          <w:t>GENEL BİLGİLER</w:t>
        </w:r>
        <w:r w:rsidR="00E575F7">
          <w:rPr>
            <w:webHidden/>
          </w:rPr>
          <w:tab/>
        </w:r>
        <w:r w:rsidR="00E575F7">
          <w:rPr>
            <w:webHidden/>
          </w:rPr>
          <w:fldChar w:fldCharType="begin"/>
        </w:r>
        <w:r w:rsidR="00E575F7">
          <w:rPr>
            <w:webHidden/>
          </w:rPr>
          <w:instrText xml:space="preserve"> PAGEREF _Toc149846536 \h </w:instrText>
        </w:r>
        <w:r w:rsidR="00E575F7">
          <w:rPr>
            <w:webHidden/>
          </w:rPr>
        </w:r>
        <w:r w:rsidR="00E575F7">
          <w:rPr>
            <w:webHidden/>
          </w:rPr>
          <w:fldChar w:fldCharType="separate"/>
        </w:r>
        <w:r w:rsidR="00E575F7">
          <w:rPr>
            <w:webHidden/>
          </w:rPr>
          <w:t>5</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37" w:history="1">
        <w:r w:rsidR="00E575F7" w:rsidRPr="003A7825">
          <w:rPr>
            <w:rStyle w:val="Kpr"/>
          </w:rPr>
          <w:t>CEZA SORUŞTURMASININ GENEL HÜKÜMLERE GÖRE SAVCILIK TARAFINDAN MI YOKSA ÜNİVERSİTE TARAFINDAN MI YAPILACAĞININ TESPİTİ</w:t>
        </w:r>
        <w:r w:rsidR="00E575F7">
          <w:rPr>
            <w:webHidden/>
          </w:rPr>
          <w:tab/>
        </w:r>
        <w:r w:rsidR="00E575F7">
          <w:rPr>
            <w:webHidden/>
          </w:rPr>
          <w:fldChar w:fldCharType="begin"/>
        </w:r>
        <w:r w:rsidR="00E575F7">
          <w:rPr>
            <w:webHidden/>
          </w:rPr>
          <w:instrText xml:space="preserve"> PAGEREF _Toc149846537 \h </w:instrText>
        </w:r>
        <w:r w:rsidR="00E575F7">
          <w:rPr>
            <w:webHidden/>
          </w:rPr>
        </w:r>
        <w:r w:rsidR="00E575F7">
          <w:rPr>
            <w:webHidden/>
          </w:rPr>
          <w:fldChar w:fldCharType="separate"/>
        </w:r>
        <w:r w:rsidR="00E575F7">
          <w:rPr>
            <w:webHidden/>
          </w:rPr>
          <w:t>7</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38" w:history="1">
        <w:r w:rsidR="00E575F7" w:rsidRPr="003A7825">
          <w:rPr>
            <w:rStyle w:val="Kpr"/>
          </w:rPr>
          <w:t>DİSİPLİN AMİRLERİ</w:t>
        </w:r>
        <w:r w:rsidR="00E575F7">
          <w:rPr>
            <w:webHidden/>
          </w:rPr>
          <w:tab/>
        </w:r>
        <w:r w:rsidR="00E575F7">
          <w:rPr>
            <w:webHidden/>
          </w:rPr>
          <w:fldChar w:fldCharType="begin"/>
        </w:r>
        <w:r w:rsidR="00E575F7">
          <w:rPr>
            <w:webHidden/>
          </w:rPr>
          <w:instrText xml:space="preserve"> PAGEREF _Toc149846538 \h </w:instrText>
        </w:r>
        <w:r w:rsidR="00E575F7">
          <w:rPr>
            <w:webHidden/>
          </w:rPr>
        </w:r>
        <w:r w:rsidR="00E575F7">
          <w:rPr>
            <w:webHidden/>
          </w:rPr>
          <w:fldChar w:fldCharType="separate"/>
        </w:r>
        <w:r w:rsidR="00E575F7">
          <w:rPr>
            <w:webHidden/>
          </w:rPr>
          <w:t>9</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39" w:history="1">
        <w:r w:rsidR="00E575F7" w:rsidRPr="003A7825">
          <w:rPr>
            <w:rStyle w:val="Kpr"/>
          </w:rPr>
          <w:t>İNCELEME</w:t>
        </w:r>
        <w:r w:rsidR="00E575F7">
          <w:rPr>
            <w:webHidden/>
          </w:rPr>
          <w:tab/>
        </w:r>
        <w:r w:rsidR="00E575F7">
          <w:rPr>
            <w:webHidden/>
          </w:rPr>
          <w:fldChar w:fldCharType="begin"/>
        </w:r>
        <w:r w:rsidR="00E575F7">
          <w:rPr>
            <w:webHidden/>
          </w:rPr>
          <w:instrText xml:space="preserve"> PAGEREF _Toc149846539 \h </w:instrText>
        </w:r>
        <w:r w:rsidR="00E575F7">
          <w:rPr>
            <w:webHidden/>
          </w:rPr>
        </w:r>
        <w:r w:rsidR="00E575F7">
          <w:rPr>
            <w:webHidden/>
          </w:rPr>
          <w:fldChar w:fldCharType="separate"/>
        </w:r>
        <w:r w:rsidR="00E575F7">
          <w:rPr>
            <w:webHidden/>
          </w:rPr>
          <w:t>10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40" w:history="1">
        <w:r w:rsidR="00E575F7" w:rsidRPr="003A7825">
          <w:rPr>
            <w:rStyle w:val="Kpr"/>
          </w:rPr>
          <w:t>İNCELEME BAŞLATMA YAZISI ÖRNEĞİ</w:t>
        </w:r>
        <w:r w:rsidR="00E575F7">
          <w:rPr>
            <w:webHidden/>
          </w:rPr>
          <w:tab/>
        </w:r>
        <w:r w:rsidR="00E575F7">
          <w:rPr>
            <w:webHidden/>
          </w:rPr>
          <w:fldChar w:fldCharType="begin"/>
        </w:r>
        <w:r w:rsidR="00E575F7">
          <w:rPr>
            <w:webHidden/>
          </w:rPr>
          <w:instrText xml:space="preserve"> PAGEREF _Toc149846540 \h </w:instrText>
        </w:r>
        <w:r w:rsidR="00E575F7">
          <w:rPr>
            <w:webHidden/>
          </w:rPr>
        </w:r>
        <w:r w:rsidR="00E575F7">
          <w:rPr>
            <w:webHidden/>
          </w:rPr>
          <w:fldChar w:fldCharType="separate"/>
        </w:r>
        <w:r w:rsidR="00E575F7">
          <w:rPr>
            <w:webHidden/>
          </w:rPr>
          <w:t>10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41" w:history="1">
        <w:r w:rsidR="00E575F7" w:rsidRPr="003A7825">
          <w:rPr>
            <w:rStyle w:val="Kpr"/>
          </w:rPr>
          <w:t>İNCELEMEDE DİKKAT EDİLECEK HUSUSLAR</w:t>
        </w:r>
        <w:r w:rsidR="00E575F7">
          <w:rPr>
            <w:webHidden/>
          </w:rPr>
          <w:tab/>
        </w:r>
        <w:r w:rsidR="00E575F7">
          <w:rPr>
            <w:webHidden/>
          </w:rPr>
          <w:fldChar w:fldCharType="begin"/>
        </w:r>
        <w:r w:rsidR="00E575F7">
          <w:rPr>
            <w:webHidden/>
          </w:rPr>
          <w:instrText xml:space="preserve"> PAGEREF _Toc149846541 \h </w:instrText>
        </w:r>
        <w:r w:rsidR="00E575F7">
          <w:rPr>
            <w:webHidden/>
          </w:rPr>
        </w:r>
        <w:r w:rsidR="00E575F7">
          <w:rPr>
            <w:webHidden/>
          </w:rPr>
          <w:fldChar w:fldCharType="separate"/>
        </w:r>
        <w:r w:rsidR="00E575F7">
          <w:rPr>
            <w:webHidden/>
          </w:rPr>
          <w:t>11</w:t>
        </w:r>
        <w:r w:rsidR="00E575F7">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42" w:history="1">
        <w:r w:rsidR="00E575F7" w:rsidRPr="00363316">
          <w:rPr>
            <w:rStyle w:val="Kpr"/>
            <w:rFonts w:eastAsiaTheme="majorEastAsia" w:cstheme="majorBidi"/>
          </w:rPr>
          <w:t>İfadeye Çağrı Yazısı</w:t>
        </w:r>
        <w:r w:rsidR="00E575F7" w:rsidRPr="00363316">
          <w:rPr>
            <w:webHidden/>
          </w:rPr>
          <w:tab/>
        </w:r>
        <w:r w:rsidR="00E575F7" w:rsidRPr="00363316">
          <w:rPr>
            <w:webHidden/>
          </w:rPr>
          <w:fldChar w:fldCharType="begin"/>
        </w:r>
        <w:r w:rsidR="00E575F7" w:rsidRPr="00363316">
          <w:rPr>
            <w:webHidden/>
          </w:rPr>
          <w:instrText xml:space="preserve"> PAGEREF _Toc149846542 \h </w:instrText>
        </w:r>
        <w:r w:rsidR="00E575F7" w:rsidRPr="00363316">
          <w:rPr>
            <w:webHidden/>
          </w:rPr>
        </w:r>
        <w:r w:rsidR="00E575F7" w:rsidRPr="00363316">
          <w:rPr>
            <w:webHidden/>
          </w:rPr>
          <w:fldChar w:fldCharType="separate"/>
        </w:r>
        <w:r w:rsidR="00E575F7" w:rsidRPr="00363316">
          <w:rPr>
            <w:webHidden/>
          </w:rPr>
          <w:t>13</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43" w:history="1">
        <w:r w:rsidR="00E575F7" w:rsidRPr="00363316">
          <w:rPr>
            <w:rStyle w:val="Kpr"/>
            <w:rFonts w:eastAsiaTheme="majorEastAsia" w:cstheme="majorBidi"/>
          </w:rPr>
          <w:t>İfade İsteme Yazısı</w:t>
        </w:r>
        <w:r w:rsidR="00E575F7" w:rsidRPr="00363316">
          <w:rPr>
            <w:webHidden/>
          </w:rPr>
          <w:tab/>
        </w:r>
        <w:r w:rsidR="00E575F7" w:rsidRPr="00363316">
          <w:rPr>
            <w:webHidden/>
          </w:rPr>
          <w:fldChar w:fldCharType="begin"/>
        </w:r>
        <w:r w:rsidR="00E575F7" w:rsidRPr="00363316">
          <w:rPr>
            <w:webHidden/>
          </w:rPr>
          <w:instrText xml:space="preserve"> PAGEREF _Toc149846543 \h </w:instrText>
        </w:r>
        <w:r w:rsidR="00E575F7" w:rsidRPr="00363316">
          <w:rPr>
            <w:webHidden/>
          </w:rPr>
        </w:r>
        <w:r w:rsidR="00E575F7" w:rsidRPr="00363316">
          <w:rPr>
            <w:webHidden/>
          </w:rPr>
          <w:fldChar w:fldCharType="separate"/>
        </w:r>
        <w:r w:rsidR="00E575F7" w:rsidRPr="00363316">
          <w:rPr>
            <w:webHidden/>
          </w:rPr>
          <w:t>14</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44" w:history="1">
        <w:r w:rsidR="00E575F7" w:rsidRPr="00363316">
          <w:rPr>
            <w:rStyle w:val="Kpr"/>
            <w:rFonts w:eastAsiaTheme="majorEastAsia" w:cstheme="majorBidi"/>
          </w:rPr>
          <w:t>Müşteki İfadeye Çağrı Yazısı</w:t>
        </w:r>
        <w:r w:rsidR="00E575F7" w:rsidRPr="00363316">
          <w:rPr>
            <w:webHidden/>
          </w:rPr>
          <w:tab/>
        </w:r>
        <w:r w:rsidR="00E575F7" w:rsidRPr="00363316">
          <w:rPr>
            <w:webHidden/>
          </w:rPr>
          <w:fldChar w:fldCharType="begin"/>
        </w:r>
        <w:r w:rsidR="00E575F7" w:rsidRPr="00363316">
          <w:rPr>
            <w:webHidden/>
          </w:rPr>
          <w:instrText xml:space="preserve"> PAGEREF _Toc149846544 \h </w:instrText>
        </w:r>
        <w:r w:rsidR="00E575F7" w:rsidRPr="00363316">
          <w:rPr>
            <w:webHidden/>
          </w:rPr>
        </w:r>
        <w:r w:rsidR="00E575F7" w:rsidRPr="00363316">
          <w:rPr>
            <w:webHidden/>
          </w:rPr>
          <w:fldChar w:fldCharType="separate"/>
        </w:r>
        <w:r w:rsidR="00E575F7" w:rsidRPr="00363316">
          <w:rPr>
            <w:webHidden/>
          </w:rPr>
          <w:t>15</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45" w:history="1">
        <w:r w:rsidR="00E575F7" w:rsidRPr="00363316">
          <w:rPr>
            <w:rStyle w:val="Kpr"/>
            <w:rFonts w:eastAsiaTheme="majorEastAsia" w:cstheme="majorBidi"/>
          </w:rPr>
          <w:t>Müşteki İfade İsteme Yazısı</w:t>
        </w:r>
        <w:r w:rsidR="00E575F7" w:rsidRPr="00363316">
          <w:rPr>
            <w:webHidden/>
          </w:rPr>
          <w:tab/>
        </w:r>
        <w:r w:rsidR="00E575F7" w:rsidRPr="00363316">
          <w:rPr>
            <w:webHidden/>
          </w:rPr>
          <w:fldChar w:fldCharType="begin"/>
        </w:r>
        <w:r w:rsidR="00E575F7" w:rsidRPr="00363316">
          <w:rPr>
            <w:webHidden/>
          </w:rPr>
          <w:instrText xml:space="preserve"> PAGEREF _Toc149846545 \h </w:instrText>
        </w:r>
        <w:r w:rsidR="00E575F7" w:rsidRPr="00363316">
          <w:rPr>
            <w:webHidden/>
          </w:rPr>
        </w:r>
        <w:r w:rsidR="00E575F7" w:rsidRPr="00363316">
          <w:rPr>
            <w:webHidden/>
          </w:rPr>
          <w:fldChar w:fldCharType="separate"/>
        </w:r>
        <w:r w:rsidR="00E575F7" w:rsidRPr="00363316">
          <w:rPr>
            <w:webHidden/>
          </w:rPr>
          <w:t>16</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46" w:history="1">
        <w:r w:rsidR="00E575F7" w:rsidRPr="00363316">
          <w:rPr>
            <w:rStyle w:val="Kpr"/>
            <w:rFonts w:eastAsiaTheme="majorEastAsia" w:cstheme="majorBidi"/>
          </w:rPr>
          <w:t>Tanık İfadeye Çağrı Yazısı</w:t>
        </w:r>
        <w:r w:rsidR="00E575F7" w:rsidRPr="00363316">
          <w:rPr>
            <w:webHidden/>
          </w:rPr>
          <w:tab/>
        </w:r>
        <w:r w:rsidR="00E575F7" w:rsidRPr="00363316">
          <w:rPr>
            <w:webHidden/>
          </w:rPr>
          <w:fldChar w:fldCharType="begin"/>
        </w:r>
        <w:r w:rsidR="00E575F7" w:rsidRPr="00363316">
          <w:rPr>
            <w:webHidden/>
          </w:rPr>
          <w:instrText xml:space="preserve"> PAGEREF _Toc149846546 \h </w:instrText>
        </w:r>
        <w:r w:rsidR="00E575F7" w:rsidRPr="00363316">
          <w:rPr>
            <w:webHidden/>
          </w:rPr>
        </w:r>
        <w:r w:rsidR="00E575F7" w:rsidRPr="00363316">
          <w:rPr>
            <w:webHidden/>
          </w:rPr>
          <w:fldChar w:fldCharType="separate"/>
        </w:r>
        <w:r w:rsidR="00E575F7" w:rsidRPr="00363316">
          <w:rPr>
            <w:webHidden/>
          </w:rPr>
          <w:t>17</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47" w:history="1">
        <w:r w:rsidR="00E575F7" w:rsidRPr="00363316">
          <w:rPr>
            <w:rStyle w:val="Kpr"/>
            <w:rFonts w:eastAsiaTheme="majorEastAsia" w:cstheme="majorBidi"/>
          </w:rPr>
          <w:t>Tanık İfade İsteme Yazısı</w:t>
        </w:r>
        <w:r w:rsidR="00E575F7" w:rsidRPr="00363316">
          <w:rPr>
            <w:webHidden/>
          </w:rPr>
          <w:tab/>
        </w:r>
        <w:r w:rsidR="00E575F7" w:rsidRPr="00363316">
          <w:rPr>
            <w:webHidden/>
          </w:rPr>
          <w:fldChar w:fldCharType="begin"/>
        </w:r>
        <w:r w:rsidR="00E575F7" w:rsidRPr="00363316">
          <w:rPr>
            <w:webHidden/>
          </w:rPr>
          <w:instrText xml:space="preserve"> PAGEREF _Toc149846547 \h </w:instrText>
        </w:r>
        <w:r w:rsidR="00E575F7" w:rsidRPr="00363316">
          <w:rPr>
            <w:webHidden/>
          </w:rPr>
        </w:r>
        <w:r w:rsidR="00E575F7" w:rsidRPr="00363316">
          <w:rPr>
            <w:webHidden/>
          </w:rPr>
          <w:fldChar w:fldCharType="separate"/>
        </w:r>
        <w:r w:rsidR="00E575F7" w:rsidRPr="00363316">
          <w:rPr>
            <w:webHidden/>
          </w:rPr>
          <w:t>18</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48" w:history="1">
        <w:r w:rsidR="00E575F7" w:rsidRPr="00363316">
          <w:rPr>
            <w:rStyle w:val="Kpr"/>
            <w:rFonts w:eastAsiaTheme="majorEastAsia" w:cstheme="majorBidi"/>
          </w:rPr>
          <w:t>YEMİN TUTANAĞI</w:t>
        </w:r>
        <w:r w:rsidR="00E575F7" w:rsidRPr="00363316">
          <w:rPr>
            <w:webHidden/>
          </w:rPr>
          <w:tab/>
        </w:r>
        <w:r w:rsidR="00E575F7" w:rsidRPr="00363316">
          <w:rPr>
            <w:webHidden/>
          </w:rPr>
          <w:fldChar w:fldCharType="begin"/>
        </w:r>
        <w:r w:rsidR="00E575F7" w:rsidRPr="00363316">
          <w:rPr>
            <w:webHidden/>
          </w:rPr>
          <w:instrText xml:space="preserve"> PAGEREF _Toc149846548 \h </w:instrText>
        </w:r>
        <w:r w:rsidR="00E575F7" w:rsidRPr="00363316">
          <w:rPr>
            <w:webHidden/>
          </w:rPr>
        </w:r>
        <w:r w:rsidR="00E575F7" w:rsidRPr="00363316">
          <w:rPr>
            <w:webHidden/>
          </w:rPr>
          <w:fldChar w:fldCharType="separate"/>
        </w:r>
        <w:r w:rsidR="00E575F7" w:rsidRPr="00363316">
          <w:rPr>
            <w:webHidden/>
          </w:rPr>
          <w:t>19</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49" w:history="1">
        <w:r w:rsidR="00E575F7" w:rsidRPr="00363316">
          <w:rPr>
            <w:rStyle w:val="Kpr"/>
            <w:rFonts w:eastAsiaTheme="majorEastAsia" w:cstheme="majorBidi"/>
          </w:rPr>
          <w:t>BİLGİSİNE BAŞVURULAN İFADE TUTANAĞI</w:t>
        </w:r>
        <w:r w:rsidR="00E575F7" w:rsidRPr="00363316">
          <w:rPr>
            <w:webHidden/>
          </w:rPr>
          <w:tab/>
        </w:r>
        <w:r w:rsidR="00E575F7" w:rsidRPr="00363316">
          <w:rPr>
            <w:webHidden/>
          </w:rPr>
          <w:fldChar w:fldCharType="begin"/>
        </w:r>
        <w:r w:rsidR="00E575F7" w:rsidRPr="00363316">
          <w:rPr>
            <w:webHidden/>
          </w:rPr>
          <w:instrText xml:space="preserve"> PAGEREF _Toc149846549 \h </w:instrText>
        </w:r>
        <w:r w:rsidR="00E575F7" w:rsidRPr="00363316">
          <w:rPr>
            <w:webHidden/>
          </w:rPr>
        </w:r>
        <w:r w:rsidR="00E575F7" w:rsidRPr="00363316">
          <w:rPr>
            <w:webHidden/>
          </w:rPr>
          <w:fldChar w:fldCharType="separate"/>
        </w:r>
        <w:r w:rsidR="00E575F7" w:rsidRPr="00363316">
          <w:rPr>
            <w:webHidden/>
          </w:rPr>
          <w:t>20</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50" w:history="1">
        <w:r w:rsidR="00E575F7" w:rsidRPr="00363316">
          <w:rPr>
            <w:rStyle w:val="Kpr"/>
            <w:rFonts w:eastAsiaTheme="majorEastAsia" w:cstheme="majorBidi"/>
          </w:rPr>
          <w:t>MÜŞTEKİ İFADE TUTANAĞI</w:t>
        </w:r>
        <w:r w:rsidR="00E575F7" w:rsidRPr="00363316">
          <w:rPr>
            <w:webHidden/>
          </w:rPr>
          <w:tab/>
        </w:r>
        <w:r w:rsidR="00E575F7" w:rsidRPr="00363316">
          <w:rPr>
            <w:webHidden/>
          </w:rPr>
          <w:fldChar w:fldCharType="begin"/>
        </w:r>
        <w:r w:rsidR="00E575F7" w:rsidRPr="00363316">
          <w:rPr>
            <w:webHidden/>
          </w:rPr>
          <w:instrText xml:space="preserve"> PAGEREF _Toc149846550 \h </w:instrText>
        </w:r>
        <w:r w:rsidR="00E575F7" w:rsidRPr="00363316">
          <w:rPr>
            <w:webHidden/>
          </w:rPr>
        </w:r>
        <w:r w:rsidR="00E575F7" w:rsidRPr="00363316">
          <w:rPr>
            <w:webHidden/>
          </w:rPr>
          <w:fldChar w:fldCharType="separate"/>
        </w:r>
        <w:r w:rsidR="00E575F7" w:rsidRPr="00363316">
          <w:rPr>
            <w:webHidden/>
          </w:rPr>
          <w:t>21</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51" w:history="1">
        <w:r w:rsidR="00E575F7" w:rsidRPr="00363316">
          <w:rPr>
            <w:rStyle w:val="Kpr"/>
            <w:rFonts w:eastAsiaTheme="majorEastAsia" w:cstheme="majorBidi"/>
          </w:rPr>
          <w:t>TANIK İFADE TUTANAĞI</w:t>
        </w:r>
        <w:r w:rsidR="00E575F7" w:rsidRPr="00363316">
          <w:rPr>
            <w:webHidden/>
          </w:rPr>
          <w:tab/>
        </w:r>
        <w:r w:rsidR="00E575F7" w:rsidRPr="00363316">
          <w:rPr>
            <w:webHidden/>
          </w:rPr>
          <w:fldChar w:fldCharType="begin"/>
        </w:r>
        <w:r w:rsidR="00E575F7" w:rsidRPr="00363316">
          <w:rPr>
            <w:webHidden/>
          </w:rPr>
          <w:instrText xml:space="preserve"> PAGEREF _Toc149846551 \h </w:instrText>
        </w:r>
        <w:r w:rsidR="00E575F7" w:rsidRPr="00363316">
          <w:rPr>
            <w:webHidden/>
          </w:rPr>
        </w:r>
        <w:r w:rsidR="00E575F7" w:rsidRPr="00363316">
          <w:rPr>
            <w:webHidden/>
          </w:rPr>
          <w:fldChar w:fldCharType="separate"/>
        </w:r>
        <w:r w:rsidR="00E575F7" w:rsidRPr="00363316">
          <w:rPr>
            <w:webHidden/>
          </w:rPr>
          <w:t>22</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52" w:history="1">
        <w:r w:rsidR="00E575F7" w:rsidRPr="00363316">
          <w:rPr>
            <w:rStyle w:val="Kpr"/>
          </w:rPr>
          <w:t>TEBLİĞ GÜNÜNE GÖRE İFADE İSTEME YA DA İFADEYE ÇAĞRI GÜNÜ TABLOSU</w:t>
        </w:r>
        <w:r w:rsidR="00E575F7" w:rsidRPr="00363316">
          <w:rPr>
            <w:webHidden/>
          </w:rPr>
          <w:tab/>
        </w:r>
        <w:r w:rsidR="00E575F7" w:rsidRPr="00363316">
          <w:rPr>
            <w:webHidden/>
          </w:rPr>
          <w:fldChar w:fldCharType="begin"/>
        </w:r>
        <w:r w:rsidR="00E575F7" w:rsidRPr="00363316">
          <w:rPr>
            <w:webHidden/>
          </w:rPr>
          <w:instrText xml:space="preserve"> PAGEREF _Toc149846552 \h </w:instrText>
        </w:r>
        <w:r w:rsidR="00E575F7" w:rsidRPr="00363316">
          <w:rPr>
            <w:webHidden/>
          </w:rPr>
        </w:r>
        <w:r w:rsidR="00E575F7" w:rsidRPr="00363316">
          <w:rPr>
            <w:webHidden/>
          </w:rPr>
          <w:fldChar w:fldCharType="separate"/>
        </w:r>
        <w:r w:rsidR="00E575F7" w:rsidRPr="00363316">
          <w:rPr>
            <w:webHidden/>
          </w:rPr>
          <w:t>24</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53" w:history="1">
        <w:r w:rsidR="00E575F7" w:rsidRPr="00363316">
          <w:rPr>
            <w:rStyle w:val="Kpr"/>
            <w:rFonts w:eastAsiaTheme="majorEastAsia" w:cstheme="majorBidi"/>
          </w:rPr>
          <w:t>DİZİ PUSULASI</w:t>
        </w:r>
        <w:r w:rsidR="00E575F7" w:rsidRPr="00363316">
          <w:rPr>
            <w:webHidden/>
          </w:rPr>
          <w:tab/>
        </w:r>
        <w:r w:rsidR="00E575F7" w:rsidRPr="00363316">
          <w:rPr>
            <w:webHidden/>
          </w:rPr>
          <w:fldChar w:fldCharType="begin"/>
        </w:r>
        <w:r w:rsidR="00E575F7" w:rsidRPr="00363316">
          <w:rPr>
            <w:webHidden/>
          </w:rPr>
          <w:instrText xml:space="preserve"> PAGEREF _Toc149846553 \h </w:instrText>
        </w:r>
        <w:r w:rsidR="00E575F7" w:rsidRPr="00363316">
          <w:rPr>
            <w:webHidden/>
          </w:rPr>
        </w:r>
        <w:r w:rsidR="00E575F7" w:rsidRPr="00363316">
          <w:rPr>
            <w:webHidden/>
          </w:rPr>
          <w:fldChar w:fldCharType="separate"/>
        </w:r>
        <w:r w:rsidR="00E575F7" w:rsidRPr="00363316">
          <w:rPr>
            <w:webHidden/>
          </w:rPr>
          <w:t>26</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54" w:history="1">
        <w:r w:rsidR="00E575F7" w:rsidRPr="00363316">
          <w:rPr>
            <w:rStyle w:val="Kpr"/>
            <w:rFonts w:eastAsiaTheme="majorEastAsia" w:cstheme="majorBidi"/>
          </w:rPr>
          <w:t>İNCELEME RAPORU</w:t>
        </w:r>
        <w:r w:rsidR="00E575F7" w:rsidRPr="00363316">
          <w:rPr>
            <w:webHidden/>
          </w:rPr>
          <w:tab/>
        </w:r>
        <w:r w:rsidR="00E575F7" w:rsidRPr="00363316">
          <w:rPr>
            <w:webHidden/>
          </w:rPr>
          <w:fldChar w:fldCharType="begin"/>
        </w:r>
        <w:r w:rsidR="00E575F7" w:rsidRPr="00363316">
          <w:rPr>
            <w:webHidden/>
          </w:rPr>
          <w:instrText xml:space="preserve"> PAGEREF _Toc149846554 \h </w:instrText>
        </w:r>
        <w:r w:rsidR="00E575F7" w:rsidRPr="00363316">
          <w:rPr>
            <w:webHidden/>
          </w:rPr>
        </w:r>
        <w:r w:rsidR="00E575F7" w:rsidRPr="00363316">
          <w:rPr>
            <w:webHidden/>
          </w:rPr>
          <w:fldChar w:fldCharType="separate"/>
        </w:r>
        <w:r w:rsidR="00E575F7" w:rsidRPr="00363316">
          <w:rPr>
            <w:webHidden/>
          </w:rPr>
          <w:t>27</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55" w:history="1">
        <w:r w:rsidR="00E575F7" w:rsidRPr="00363316">
          <w:rPr>
            <w:rStyle w:val="Kpr"/>
            <w:rFonts w:eastAsiaTheme="majorEastAsia" w:cstheme="majorBidi"/>
          </w:rPr>
          <w:t>ÜST YAZI (İnceleme Dosyasının Tamamlanarak Teslimi)</w:t>
        </w:r>
        <w:r w:rsidR="00E575F7" w:rsidRPr="00363316">
          <w:rPr>
            <w:webHidden/>
          </w:rPr>
          <w:tab/>
        </w:r>
        <w:r w:rsidR="00E575F7" w:rsidRPr="00363316">
          <w:rPr>
            <w:webHidden/>
          </w:rPr>
          <w:fldChar w:fldCharType="begin"/>
        </w:r>
        <w:r w:rsidR="00E575F7" w:rsidRPr="00363316">
          <w:rPr>
            <w:webHidden/>
          </w:rPr>
          <w:instrText xml:space="preserve"> PAGEREF _Toc149846555 \h </w:instrText>
        </w:r>
        <w:r w:rsidR="00E575F7" w:rsidRPr="00363316">
          <w:rPr>
            <w:webHidden/>
          </w:rPr>
        </w:r>
        <w:r w:rsidR="00E575F7" w:rsidRPr="00363316">
          <w:rPr>
            <w:webHidden/>
          </w:rPr>
          <w:fldChar w:fldCharType="separate"/>
        </w:r>
        <w:r w:rsidR="00E575F7" w:rsidRPr="00363316">
          <w:rPr>
            <w:webHidden/>
          </w:rPr>
          <w:t>28</w:t>
        </w:r>
        <w:r w:rsidR="00E575F7" w:rsidRPr="00363316">
          <w:rPr>
            <w:webHidden/>
          </w:rPr>
          <w:fldChar w:fldCharType="end"/>
        </w:r>
      </w:hyperlink>
    </w:p>
    <w:p w:rsidR="00E575F7" w:rsidRPr="00363316" w:rsidRDefault="006B41FA">
      <w:pPr>
        <w:pStyle w:val="T1"/>
        <w:rPr>
          <w:rFonts w:asciiTheme="minorHAnsi" w:eastAsiaTheme="minorEastAsia" w:hAnsiTheme="minorHAnsi" w:cstheme="minorBidi"/>
          <w:lang w:eastAsia="tr-TR"/>
        </w:rPr>
      </w:pPr>
      <w:hyperlink w:anchor="_Toc149846556" w:history="1">
        <w:r w:rsidR="00E575F7" w:rsidRPr="00363316">
          <w:rPr>
            <w:rStyle w:val="Kpr"/>
            <w:rFonts w:eastAsiaTheme="majorEastAsia" w:cstheme="majorBidi"/>
          </w:rPr>
          <w:t>ÖRNEK (Şikayetçi varsa İnceleme sonucunda yetkili makamın kararının bildirilmesine ilişkin yazı örneği)</w:t>
        </w:r>
        <w:r w:rsidR="00E575F7" w:rsidRPr="00363316">
          <w:rPr>
            <w:webHidden/>
          </w:rPr>
          <w:tab/>
        </w:r>
        <w:r w:rsidR="00E575F7" w:rsidRPr="00363316">
          <w:rPr>
            <w:webHidden/>
          </w:rPr>
          <w:fldChar w:fldCharType="begin"/>
        </w:r>
        <w:r w:rsidR="00E575F7" w:rsidRPr="00363316">
          <w:rPr>
            <w:webHidden/>
          </w:rPr>
          <w:instrText xml:space="preserve"> PAGEREF _Toc149846556 \h </w:instrText>
        </w:r>
        <w:r w:rsidR="00E575F7" w:rsidRPr="00363316">
          <w:rPr>
            <w:webHidden/>
          </w:rPr>
        </w:r>
        <w:r w:rsidR="00E575F7" w:rsidRPr="00363316">
          <w:rPr>
            <w:webHidden/>
          </w:rPr>
          <w:fldChar w:fldCharType="separate"/>
        </w:r>
        <w:r w:rsidR="00E575F7" w:rsidRPr="00363316">
          <w:rPr>
            <w:webHidden/>
          </w:rPr>
          <w:t>30</w:t>
        </w:r>
        <w:r w:rsidR="00E575F7" w:rsidRPr="00363316">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57" w:history="1">
        <w:r w:rsidR="00E575F7" w:rsidRPr="003A7825">
          <w:rPr>
            <w:rStyle w:val="Kpr"/>
          </w:rPr>
          <w:t>DİSİPLİN SORUŞTURMASI</w:t>
        </w:r>
        <w:r w:rsidR="00E575F7">
          <w:rPr>
            <w:webHidden/>
          </w:rPr>
          <w:tab/>
        </w:r>
        <w:r w:rsidR="00E575F7">
          <w:rPr>
            <w:webHidden/>
          </w:rPr>
          <w:fldChar w:fldCharType="begin"/>
        </w:r>
        <w:r w:rsidR="00E575F7">
          <w:rPr>
            <w:webHidden/>
          </w:rPr>
          <w:instrText xml:space="preserve"> PAGEREF _Toc149846557 \h </w:instrText>
        </w:r>
        <w:r w:rsidR="00E575F7">
          <w:rPr>
            <w:webHidden/>
          </w:rPr>
        </w:r>
        <w:r w:rsidR="00E575F7">
          <w:rPr>
            <w:webHidden/>
          </w:rPr>
          <w:fldChar w:fldCharType="separate"/>
        </w:r>
        <w:r w:rsidR="00E575F7">
          <w:rPr>
            <w:webHidden/>
          </w:rPr>
          <w:t>31</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58" w:history="1">
        <w:r w:rsidR="00E575F7" w:rsidRPr="003A7825">
          <w:rPr>
            <w:rStyle w:val="Kpr"/>
          </w:rPr>
          <w:t>SORUŞTURULAN PERSONELE UYGULANABİLECEK CEZALAR</w:t>
        </w:r>
        <w:r w:rsidR="00E575F7">
          <w:rPr>
            <w:webHidden/>
          </w:rPr>
          <w:tab/>
        </w:r>
        <w:r w:rsidR="00E575F7">
          <w:rPr>
            <w:webHidden/>
          </w:rPr>
          <w:fldChar w:fldCharType="begin"/>
        </w:r>
        <w:r w:rsidR="00E575F7">
          <w:rPr>
            <w:webHidden/>
          </w:rPr>
          <w:instrText xml:space="preserve"> PAGEREF _Toc149846558 \h </w:instrText>
        </w:r>
        <w:r w:rsidR="00E575F7">
          <w:rPr>
            <w:webHidden/>
          </w:rPr>
        </w:r>
        <w:r w:rsidR="00E575F7">
          <w:rPr>
            <w:webHidden/>
          </w:rPr>
          <w:fldChar w:fldCharType="separate"/>
        </w:r>
        <w:r w:rsidR="00E575F7">
          <w:rPr>
            <w:webHidden/>
          </w:rPr>
          <w:t>32</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59" w:history="1">
        <w:r w:rsidR="00E575F7" w:rsidRPr="003A7825">
          <w:rPr>
            <w:rStyle w:val="Kpr"/>
          </w:rPr>
          <w:t>ÖĞRETİM ELEMANLARI HAKKINDA UYGULANABİLECEK CEZALAR</w:t>
        </w:r>
        <w:r w:rsidR="00E575F7">
          <w:rPr>
            <w:webHidden/>
          </w:rPr>
          <w:tab/>
        </w:r>
        <w:r w:rsidR="00E575F7">
          <w:rPr>
            <w:webHidden/>
          </w:rPr>
          <w:fldChar w:fldCharType="begin"/>
        </w:r>
        <w:r w:rsidR="00E575F7">
          <w:rPr>
            <w:webHidden/>
          </w:rPr>
          <w:instrText xml:space="preserve"> PAGEREF _Toc149846559 \h </w:instrText>
        </w:r>
        <w:r w:rsidR="00E575F7">
          <w:rPr>
            <w:webHidden/>
          </w:rPr>
        </w:r>
        <w:r w:rsidR="00E575F7">
          <w:rPr>
            <w:webHidden/>
          </w:rPr>
          <w:fldChar w:fldCharType="separate"/>
        </w:r>
        <w:r w:rsidR="00E575F7">
          <w:rPr>
            <w:webHidden/>
          </w:rPr>
          <w:t>33</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60" w:history="1">
        <w:r w:rsidR="00E575F7" w:rsidRPr="003A7825">
          <w:rPr>
            <w:rStyle w:val="Kpr"/>
          </w:rPr>
          <w:t>(1) Uyarma</w:t>
        </w:r>
        <w:r w:rsidR="00E575F7">
          <w:rPr>
            <w:webHidden/>
          </w:rPr>
          <w:tab/>
        </w:r>
        <w:r w:rsidR="00E575F7">
          <w:rPr>
            <w:webHidden/>
          </w:rPr>
          <w:fldChar w:fldCharType="begin"/>
        </w:r>
        <w:r w:rsidR="00E575F7">
          <w:rPr>
            <w:webHidden/>
          </w:rPr>
          <w:instrText xml:space="preserve"> PAGEREF _Toc149846560 \h </w:instrText>
        </w:r>
        <w:r w:rsidR="00E575F7">
          <w:rPr>
            <w:webHidden/>
          </w:rPr>
        </w:r>
        <w:r w:rsidR="00E575F7">
          <w:rPr>
            <w:webHidden/>
          </w:rPr>
          <w:fldChar w:fldCharType="separate"/>
        </w:r>
        <w:r w:rsidR="00E575F7">
          <w:rPr>
            <w:webHidden/>
          </w:rPr>
          <w:t>33</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61" w:history="1">
        <w:r w:rsidR="00E575F7" w:rsidRPr="003A7825">
          <w:rPr>
            <w:rStyle w:val="Kpr"/>
          </w:rPr>
          <w:t>(2) Kınama</w:t>
        </w:r>
        <w:r w:rsidR="00E575F7">
          <w:rPr>
            <w:webHidden/>
          </w:rPr>
          <w:tab/>
        </w:r>
        <w:r w:rsidR="00E575F7">
          <w:rPr>
            <w:webHidden/>
          </w:rPr>
          <w:fldChar w:fldCharType="begin"/>
        </w:r>
        <w:r w:rsidR="00E575F7">
          <w:rPr>
            <w:webHidden/>
          </w:rPr>
          <w:instrText xml:space="preserve"> PAGEREF _Toc149846561 \h </w:instrText>
        </w:r>
        <w:r w:rsidR="00E575F7">
          <w:rPr>
            <w:webHidden/>
          </w:rPr>
        </w:r>
        <w:r w:rsidR="00E575F7">
          <w:rPr>
            <w:webHidden/>
          </w:rPr>
          <w:fldChar w:fldCharType="separate"/>
        </w:r>
        <w:r w:rsidR="00E575F7">
          <w:rPr>
            <w:webHidden/>
          </w:rPr>
          <w:t>33</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62" w:history="1">
        <w:r w:rsidR="00E575F7" w:rsidRPr="003A7825">
          <w:rPr>
            <w:rStyle w:val="Kpr"/>
          </w:rPr>
          <w:t>(3) Aylıktan veya ücretten kesme</w:t>
        </w:r>
        <w:r w:rsidR="00E575F7">
          <w:rPr>
            <w:webHidden/>
          </w:rPr>
          <w:tab/>
        </w:r>
        <w:r w:rsidR="00E575F7">
          <w:rPr>
            <w:webHidden/>
          </w:rPr>
          <w:fldChar w:fldCharType="begin"/>
        </w:r>
        <w:r w:rsidR="00E575F7">
          <w:rPr>
            <w:webHidden/>
          </w:rPr>
          <w:instrText xml:space="preserve"> PAGEREF _Toc149846562 \h </w:instrText>
        </w:r>
        <w:r w:rsidR="00E575F7">
          <w:rPr>
            <w:webHidden/>
          </w:rPr>
        </w:r>
        <w:r w:rsidR="00E575F7">
          <w:rPr>
            <w:webHidden/>
          </w:rPr>
          <w:fldChar w:fldCharType="separate"/>
        </w:r>
        <w:r w:rsidR="00E575F7">
          <w:rPr>
            <w:webHidden/>
          </w:rPr>
          <w:t>35</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63" w:history="1">
        <w:r w:rsidR="00E575F7" w:rsidRPr="003A7825">
          <w:rPr>
            <w:rStyle w:val="Kpr"/>
          </w:rPr>
          <w:t>(4) Kademe İlerlemesinin Durdurulması veya birden fazla ücretten kesme</w:t>
        </w:r>
        <w:r w:rsidR="00E575F7">
          <w:rPr>
            <w:webHidden/>
          </w:rPr>
          <w:tab/>
        </w:r>
        <w:r w:rsidR="00E575F7">
          <w:rPr>
            <w:webHidden/>
          </w:rPr>
          <w:fldChar w:fldCharType="begin"/>
        </w:r>
        <w:r w:rsidR="00E575F7">
          <w:rPr>
            <w:webHidden/>
          </w:rPr>
          <w:instrText xml:space="preserve"> PAGEREF _Toc149846563 \h </w:instrText>
        </w:r>
        <w:r w:rsidR="00E575F7">
          <w:rPr>
            <w:webHidden/>
          </w:rPr>
        </w:r>
        <w:r w:rsidR="00E575F7">
          <w:rPr>
            <w:webHidden/>
          </w:rPr>
          <w:fldChar w:fldCharType="separate"/>
        </w:r>
        <w:r w:rsidR="00E575F7">
          <w:rPr>
            <w:webHidden/>
          </w:rPr>
          <w:t>36</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64" w:history="1">
        <w:r w:rsidR="00E575F7" w:rsidRPr="003A7825">
          <w:rPr>
            <w:rStyle w:val="Kpr"/>
          </w:rPr>
          <w:t>(5) Üniversite Öğretim Mesleğinden Çıkarma</w:t>
        </w:r>
        <w:r w:rsidR="00E575F7">
          <w:rPr>
            <w:webHidden/>
          </w:rPr>
          <w:tab/>
        </w:r>
        <w:r w:rsidR="00E575F7">
          <w:rPr>
            <w:webHidden/>
          </w:rPr>
          <w:fldChar w:fldCharType="begin"/>
        </w:r>
        <w:r w:rsidR="00E575F7">
          <w:rPr>
            <w:webHidden/>
          </w:rPr>
          <w:instrText xml:space="preserve"> PAGEREF _Toc149846564 \h </w:instrText>
        </w:r>
        <w:r w:rsidR="00E575F7">
          <w:rPr>
            <w:webHidden/>
          </w:rPr>
        </w:r>
        <w:r w:rsidR="00E575F7">
          <w:rPr>
            <w:webHidden/>
          </w:rPr>
          <w:fldChar w:fldCharType="separate"/>
        </w:r>
        <w:r w:rsidR="00E575F7">
          <w:rPr>
            <w:webHidden/>
          </w:rPr>
          <w:t>38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65" w:history="1">
        <w:r w:rsidR="00E575F7" w:rsidRPr="003A7825">
          <w:rPr>
            <w:rStyle w:val="Kpr"/>
          </w:rPr>
          <w:t>(6) Kamu Görevinden Çıkarma</w:t>
        </w:r>
        <w:r w:rsidR="00E575F7">
          <w:rPr>
            <w:webHidden/>
          </w:rPr>
          <w:tab/>
        </w:r>
        <w:r w:rsidR="00E575F7">
          <w:rPr>
            <w:webHidden/>
          </w:rPr>
          <w:fldChar w:fldCharType="begin"/>
        </w:r>
        <w:r w:rsidR="00E575F7">
          <w:rPr>
            <w:webHidden/>
          </w:rPr>
          <w:instrText xml:space="preserve"> PAGEREF _Toc149846565 \h </w:instrText>
        </w:r>
        <w:r w:rsidR="00E575F7">
          <w:rPr>
            <w:webHidden/>
          </w:rPr>
        </w:r>
        <w:r w:rsidR="00E575F7">
          <w:rPr>
            <w:webHidden/>
          </w:rPr>
          <w:fldChar w:fldCharType="separate"/>
        </w:r>
        <w:r w:rsidR="00E575F7">
          <w:rPr>
            <w:webHidden/>
          </w:rPr>
          <w:t>38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66" w:history="1">
        <w:r w:rsidR="00E575F7" w:rsidRPr="003A7825">
          <w:rPr>
            <w:rStyle w:val="Kpr"/>
          </w:rPr>
          <w:t>MEMURLAR HAKKINDA UYGULANABİLECEK CEZALAR</w:t>
        </w:r>
        <w:r w:rsidR="00E575F7">
          <w:rPr>
            <w:webHidden/>
          </w:rPr>
          <w:tab/>
        </w:r>
        <w:r w:rsidR="00E575F7">
          <w:rPr>
            <w:webHidden/>
          </w:rPr>
          <w:fldChar w:fldCharType="begin"/>
        </w:r>
        <w:r w:rsidR="00E575F7">
          <w:rPr>
            <w:webHidden/>
          </w:rPr>
          <w:instrText xml:space="preserve"> PAGEREF _Toc149846566 \h </w:instrText>
        </w:r>
        <w:r w:rsidR="00E575F7">
          <w:rPr>
            <w:webHidden/>
          </w:rPr>
        </w:r>
        <w:r w:rsidR="00E575F7">
          <w:rPr>
            <w:webHidden/>
          </w:rPr>
          <w:fldChar w:fldCharType="separate"/>
        </w:r>
        <w:r w:rsidR="00E575F7">
          <w:rPr>
            <w:webHidden/>
          </w:rPr>
          <w:t>40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67" w:history="1">
        <w:r w:rsidR="00E575F7" w:rsidRPr="003A7825">
          <w:rPr>
            <w:rStyle w:val="Kpr"/>
          </w:rPr>
          <w:t>A - Uyarma</w:t>
        </w:r>
        <w:r w:rsidR="00E575F7">
          <w:rPr>
            <w:webHidden/>
          </w:rPr>
          <w:tab/>
        </w:r>
        <w:r w:rsidR="00E575F7">
          <w:rPr>
            <w:webHidden/>
          </w:rPr>
          <w:fldChar w:fldCharType="begin"/>
        </w:r>
        <w:r w:rsidR="00E575F7">
          <w:rPr>
            <w:webHidden/>
          </w:rPr>
          <w:instrText xml:space="preserve"> PAGEREF _Toc149846567 \h </w:instrText>
        </w:r>
        <w:r w:rsidR="00E575F7">
          <w:rPr>
            <w:webHidden/>
          </w:rPr>
        </w:r>
        <w:r w:rsidR="00E575F7">
          <w:rPr>
            <w:webHidden/>
          </w:rPr>
          <w:fldChar w:fldCharType="separate"/>
        </w:r>
        <w:r w:rsidR="00E575F7">
          <w:rPr>
            <w:webHidden/>
          </w:rPr>
          <w:t>40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68" w:history="1">
        <w:r w:rsidR="00E575F7" w:rsidRPr="003A7825">
          <w:rPr>
            <w:rStyle w:val="Kpr"/>
          </w:rPr>
          <w:t>B - Kınama</w:t>
        </w:r>
        <w:r w:rsidR="00E575F7">
          <w:rPr>
            <w:webHidden/>
          </w:rPr>
          <w:tab/>
        </w:r>
        <w:r w:rsidR="00E575F7">
          <w:rPr>
            <w:webHidden/>
          </w:rPr>
          <w:fldChar w:fldCharType="begin"/>
        </w:r>
        <w:r w:rsidR="00E575F7">
          <w:rPr>
            <w:webHidden/>
          </w:rPr>
          <w:instrText xml:space="preserve"> PAGEREF _Toc149846568 \h </w:instrText>
        </w:r>
        <w:r w:rsidR="00E575F7">
          <w:rPr>
            <w:webHidden/>
          </w:rPr>
        </w:r>
        <w:r w:rsidR="00E575F7">
          <w:rPr>
            <w:webHidden/>
          </w:rPr>
          <w:fldChar w:fldCharType="separate"/>
        </w:r>
        <w:r w:rsidR="00E575F7">
          <w:rPr>
            <w:webHidden/>
          </w:rPr>
          <w:t>41</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69" w:history="1">
        <w:r w:rsidR="00E575F7" w:rsidRPr="003A7825">
          <w:rPr>
            <w:rStyle w:val="Kpr"/>
          </w:rPr>
          <w:t>C – Aylıktan Kesme</w:t>
        </w:r>
        <w:r w:rsidR="00E575F7">
          <w:rPr>
            <w:webHidden/>
          </w:rPr>
          <w:tab/>
        </w:r>
        <w:r w:rsidR="00E575F7">
          <w:rPr>
            <w:webHidden/>
          </w:rPr>
          <w:fldChar w:fldCharType="begin"/>
        </w:r>
        <w:r w:rsidR="00E575F7">
          <w:rPr>
            <w:webHidden/>
          </w:rPr>
          <w:instrText xml:space="preserve"> PAGEREF _Toc149846569 \h </w:instrText>
        </w:r>
        <w:r w:rsidR="00E575F7">
          <w:rPr>
            <w:webHidden/>
          </w:rPr>
        </w:r>
        <w:r w:rsidR="00E575F7">
          <w:rPr>
            <w:webHidden/>
          </w:rPr>
          <w:fldChar w:fldCharType="separate"/>
        </w:r>
        <w:r w:rsidR="00E575F7">
          <w:rPr>
            <w:webHidden/>
          </w:rPr>
          <w:t>42</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70" w:history="1">
        <w:r w:rsidR="00E575F7" w:rsidRPr="003A7825">
          <w:rPr>
            <w:rStyle w:val="Kpr"/>
          </w:rPr>
          <w:t>D – Kademe İlerlemesinin Durdurulması</w:t>
        </w:r>
        <w:r w:rsidR="00E575F7">
          <w:rPr>
            <w:webHidden/>
          </w:rPr>
          <w:tab/>
        </w:r>
        <w:r w:rsidR="00E575F7">
          <w:rPr>
            <w:webHidden/>
          </w:rPr>
          <w:fldChar w:fldCharType="begin"/>
        </w:r>
        <w:r w:rsidR="00E575F7">
          <w:rPr>
            <w:webHidden/>
          </w:rPr>
          <w:instrText xml:space="preserve"> PAGEREF _Toc149846570 \h </w:instrText>
        </w:r>
        <w:r w:rsidR="00E575F7">
          <w:rPr>
            <w:webHidden/>
          </w:rPr>
        </w:r>
        <w:r w:rsidR="00E575F7">
          <w:rPr>
            <w:webHidden/>
          </w:rPr>
          <w:fldChar w:fldCharType="separate"/>
        </w:r>
        <w:r w:rsidR="00E575F7">
          <w:rPr>
            <w:webHidden/>
          </w:rPr>
          <w:t>43</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71" w:history="1">
        <w:r w:rsidR="00E575F7" w:rsidRPr="003A7825">
          <w:rPr>
            <w:rStyle w:val="Kpr"/>
          </w:rPr>
          <w:t>E – Devlet Memurluğundan Çıkarma</w:t>
        </w:r>
        <w:r w:rsidR="00E575F7">
          <w:rPr>
            <w:webHidden/>
          </w:rPr>
          <w:tab/>
        </w:r>
        <w:r w:rsidR="00E575F7">
          <w:rPr>
            <w:webHidden/>
          </w:rPr>
          <w:fldChar w:fldCharType="begin"/>
        </w:r>
        <w:r w:rsidR="00E575F7">
          <w:rPr>
            <w:webHidden/>
          </w:rPr>
          <w:instrText xml:space="preserve"> PAGEREF _Toc149846571 \h </w:instrText>
        </w:r>
        <w:r w:rsidR="00E575F7">
          <w:rPr>
            <w:webHidden/>
          </w:rPr>
        </w:r>
        <w:r w:rsidR="00E575F7">
          <w:rPr>
            <w:webHidden/>
          </w:rPr>
          <w:fldChar w:fldCharType="separate"/>
        </w:r>
        <w:r w:rsidR="00E575F7">
          <w:rPr>
            <w:webHidden/>
          </w:rPr>
          <w:t>44</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72" w:history="1">
        <w:r w:rsidR="00E575F7" w:rsidRPr="003A7825">
          <w:rPr>
            <w:rStyle w:val="Kpr"/>
          </w:rPr>
          <w:t>ÖNEMLİ HUSUSLAR</w:t>
        </w:r>
        <w:r w:rsidR="00E575F7">
          <w:rPr>
            <w:webHidden/>
          </w:rPr>
          <w:tab/>
        </w:r>
        <w:r w:rsidR="00E575F7">
          <w:rPr>
            <w:webHidden/>
          </w:rPr>
          <w:fldChar w:fldCharType="begin"/>
        </w:r>
        <w:r w:rsidR="00E575F7">
          <w:rPr>
            <w:webHidden/>
          </w:rPr>
          <w:instrText xml:space="preserve"> PAGEREF _Toc149846572 \h </w:instrText>
        </w:r>
        <w:r w:rsidR="00E575F7">
          <w:rPr>
            <w:webHidden/>
          </w:rPr>
        </w:r>
        <w:r w:rsidR="00E575F7">
          <w:rPr>
            <w:webHidden/>
          </w:rPr>
          <w:fldChar w:fldCharType="separate"/>
        </w:r>
        <w:r w:rsidR="00E575F7">
          <w:rPr>
            <w:webHidden/>
          </w:rPr>
          <w:t>45</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73" w:history="1">
        <w:r w:rsidR="00E575F7" w:rsidRPr="003A7825">
          <w:rPr>
            <w:rStyle w:val="Kpr"/>
          </w:rPr>
          <w:t>SORUŞTURMA İŞLEMLERİ SIRASINDA SORUŞTURMA KONUSUNUN ARAŞTIRILMASI, DELİLLERİN TOPLANMASI, İNCELENMESİ VE DEĞERLENDİRİLMESİ</w:t>
        </w:r>
        <w:r w:rsidR="00E575F7">
          <w:rPr>
            <w:webHidden/>
          </w:rPr>
          <w:tab/>
        </w:r>
        <w:r w:rsidR="00E575F7">
          <w:rPr>
            <w:webHidden/>
          </w:rPr>
          <w:fldChar w:fldCharType="begin"/>
        </w:r>
        <w:r w:rsidR="00E575F7">
          <w:rPr>
            <w:webHidden/>
          </w:rPr>
          <w:instrText xml:space="preserve"> PAGEREF _Toc149846573 \h </w:instrText>
        </w:r>
        <w:r w:rsidR="00E575F7">
          <w:rPr>
            <w:webHidden/>
          </w:rPr>
        </w:r>
        <w:r w:rsidR="00E575F7">
          <w:rPr>
            <w:webHidden/>
          </w:rPr>
          <w:fldChar w:fldCharType="separate"/>
        </w:r>
        <w:r w:rsidR="00E575F7">
          <w:rPr>
            <w:webHidden/>
          </w:rPr>
          <w:t>47</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74" w:history="1">
        <w:r w:rsidR="00E575F7" w:rsidRPr="003A7825">
          <w:rPr>
            <w:rStyle w:val="Kpr"/>
          </w:rPr>
          <w:t>İFADELERİN ALINMASI</w:t>
        </w:r>
        <w:r w:rsidR="00E575F7">
          <w:rPr>
            <w:webHidden/>
          </w:rPr>
          <w:tab/>
        </w:r>
        <w:r w:rsidR="00E575F7">
          <w:rPr>
            <w:webHidden/>
          </w:rPr>
          <w:fldChar w:fldCharType="begin"/>
        </w:r>
        <w:r w:rsidR="00E575F7">
          <w:rPr>
            <w:webHidden/>
          </w:rPr>
          <w:instrText xml:space="preserve"> PAGEREF _Toc149846574 \h </w:instrText>
        </w:r>
        <w:r w:rsidR="00E575F7">
          <w:rPr>
            <w:webHidden/>
          </w:rPr>
        </w:r>
        <w:r w:rsidR="00E575F7">
          <w:rPr>
            <w:webHidden/>
          </w:rPr>
          <w:fldChar w:fldCharType="separate"/>
        </w:r>
        <w:r w:rsidR="00E575F7">
          <w:rPr>
            <w:webHidden/>
          </w:rPr>
          <w:t>48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75" w:history="1">
        <w:r w:rsidR="00E575F7" w:rsidRPr="003A7825">
          <w:rPr>
            <w:rStyle w:val="Kpr"/>
          </w:rPr>
          <w:t>TEBLİĞ GÜNÜNE GÖRE İFADE İSTEME YA DA İFADEYE ÇAĞRI GÜNÜ TABLOSU</w:t>
        </w:r>
        <w:r w:rsidR="00E575F7">
          <w:rPr>
            <w:webHidden/>
          </w:rPr>
          <w:tab/>
        </w:r>
        <w:r w:rsidR="00E575F7">
          <w:rPr>
            <w:webHidden/>
          </w:rPr>
          <w:fldChar w:fldCharType="begin"/>
        </w:r>
        <w:r w:rsidR="00E575F7">
          <w:rPr>
            <w:webHidden/>
          </w:rPr>
          <w:instrText xml:space="preserve"> PAGEREF _Toc149846575 \h </w:instrText>
        </w:r>
        <w:r w:rsidR="00E575F7">
          <w:rPr>
            <w:webHidden/>
          </w:rPr>
        </w:r>
        <w:r w:rsidR="00E575F7">
          <w:rPr>
            <w:webHidden/>
          </w:rPr>
          <w:fldChar w:fldCharType="separate"/>
        </w:r>
        <w:r w:rsidR="00E575F7">
          <w:rPr>
            <w:webHidden/>
          </w:rPr>
          <w:t>50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76" w:history="1">
        <w:r w:rsidR="00E575F7" w:rsidRPr="003A7825">
          <w:rPr>
            <w:rStyle w:val="Kpr"/>
          </w:rPr>
          <w:t>SÖZLÜ İFADE ALIRKEN DİKKAT EDİLMESİ GEREKEN HUSUSLAR</w:t>
        </w:r>
        <w:r w:rsidR="00E575F7">
          <w:rPr>
            <w:webHidden/>
          </w:rPr>
          <w:tab/>
        </w:r>
        <w:r w:rsidR="00E575F7">
          <w:rPr>
            <w:webHidden/>
          </w:rPr>
          <w:fldChar w:fldCharType="begin"/>
        </w:r>
        <w:r w:rsidR="00E575F7">
          <w:rPr>
            <w:webHidden/>
          </w:rPr>
          <w:instrText xml:space="preserve"> PAGEREF _Toc149846576 \h </w:instrText>
        </w:r>
        <w:r w:rsidR="00E575F7">
          <w:rPr>
            <w:webHidden/>
          </w:rPr>
        </w:r>
        <w:r w:rsidR="00E575F7">
          <w:rPr>
            <w:webHidden/>
          </w:rPr>
          <w:fldChar w:fldCharType="separate"/>
        </w:r>
        <w:r w:rsidR="00E575F7">
          <w:rPr>
            <w:webHidden/>
          </w:rPr>
          <w:t>52</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77" w:history="1">
        <w:r w:rsidR="00E575F7" w:rsidRPr="003A7825">
          <w:rPr>
            <w:rStyle w:val="Kpr"/>
          </w:rPr>
          <w:t>SAVUNMAYA ÇAĞRI YAZISI</w:t>
        </w:r>
        <w:r w:rsidR="00E575F7">
          <w:rPr>
            <w:webHidden/>
          </w:rPr>
          <w:tab/>
        </w:r>
        <w:r w:rsidR="00E575F7">
          <w:rPr>
            <w:webHidden/>
          </w:rPr>
          <w:fldChar w:fldCharType="begin"/>
        </w:r>
        <w:r w:rsidR="00E575F7">
          <w:rPr>
            <w:webHidden/>
          </w:rPr>
          <w:instrText xml:space="preserve"> PAGEREF _Toc149846577 \h </w:instrText>
        </w:r>
        <w:r w:rsidR="00E575F7">
          <w:rPr>
            <w:webHidden/>
          </w:rPr>
        </w:r>
        <w:r w:rsidR="00E575F7">
          <w:rPr>
            <w:webHidden/>
          </w:rPr>
          <w:fldChar w:fldCharType="separate"/>
        </w:r>
        <w:r w:rsidR="00E575F7">
          <w:rPr>
            <w:webHidden/>
          </w:rPr>
          <w:t>53</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78" w:history="1">
        <w:r w:rsidR="00E575F7" w:rsidRPr="003A7825">
          <w:rPr>
            <w:rStyle w:val="Kpr"/>
          </w:rPr>
          <w:t>SAVUNMA İSTEME YAZISI</w:t>
        </w:r>
        <w:r w:rsidR="00E575F7">
          <w:rPr>
            <w:webHidden/>
          </w:rPr>
          <w:tab/>
        </w:r>
        <w:r w:rsidR="00E575F7">
          <w:rPr>
            <w:webHidden/>
          </w:rPr>
          <w:fldChar w:fldCharType="begin"/>
        </w:r>
        <w:r w:rsidR="00E575F7">
          <w:rPr>
            <w:webHidden/>
          </w:rPr>
          <w:instrText xml:space="preserve"> PAGEREF _Toc149846578 \h </w:instrText>
        </w:r>
        <w:r w:rsidR="00E575F7">
          <w:rPr>
            <w:webHidden/>
          </w:rPr>
        </w:r>
        <w:r w:rsidR="00E575F7">
          <w:rPr>
            <w:webHidden/>
          </w:rPr>
          <w:fldChar w:fldCharType="separate"/>
        </w:r>
        <w:r w:rsidR="00E575F7">
          <w:rPr>
            <w:webHidden/>
          </w:rPr>
          <w:t>54</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79" w:history="1">
        <w:r w:rsidR="00E575F7" w:rsidRPr="003A7825">
          <w:rPr>
            <w:rStyle w:val="Kpr"/>
          </w:rPr>
          <w:t>MÜŞTEKİ İFADEYE ÇAĞRI YAZISI</w:t>
        </w:r>
        <w:r w:rsidR="00E575F7">
          <w:rPr>
            <w:webHidden/>
          </w:rPr>
          <w:tab/>
        </w:r>
        <w:r w:rsidR="00E575F7">
          <w:rPr>
            <w:webHidden/>
          </w:rPr>
          <w:fldChar w:fldCharType="begin"/>
        </w:r>
        <w:r w:rsidR="00E575F7">
          <w:rPr>
            <w:webHidden/>
          </w:rPr>
          <w:instrText xml:space="preserve"> PAGEREF _Toc149846579 \h </w:instrText>
        </w:r>
        <w:r w:rsidR="00E575F7">
          <w:rPr>
            <w:webHidden/>
          </w:rPr>
        </w:r>
        <w:r w:rsidR="00E575F7">
          <w:rPr>
            <w:webHidden/>
          </w:rPr>
          <w:fldChar w:fldCharType="separate"/>
        </w:r>
        <w:r w:rsidR="00E575F7">
          <w:rPr>
            <w:webHidden/>
          </w:rPr>
          <w:t>55</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80" w:history="1">
        <w:r w:rsidR="00E575F7" w:rsidRPr="003A7825">
          <w:rPr>
            <w:rStyle w:val="Kpr"/>
          </w:rPr>
          <w:t>MÜŞTEKİ İFADE İSTEME YAZISI</w:t>
        </w:r>
        <w:r w:rsidR="00E575F7">
          <w:rPr>
            <w:webHidden/>
          </w:rPr>
          <w:tab/>
        </w:r>
        <w:r w:rsidR="00E575F7">
          <w:rPr>
            <w:webHidden/>
          </w:rPr>
          <w:fldChar w:fldCharType="begin"/>
        </w:r>
        <w:r w:rsidR="00E575F7">
          <w:rPr>
            <w:webHidden/>
          </w:rPr>
          <w:instrText xml:space="preserve"> PAGEREF _Toc149846580 \h </w:instrText>
        </w:r>
        <w:r w:rsidR="00E575F7">
          <w:rPr>
            <w:webHidden/>
          </w:rPr>
        </w:r>
        <w:r w:rsidR="00E575F7">
          <w:rPr>
            <w:webHidden/>
          </w:rPr>
          <w:fldChar w:fldCharType="separate"/>
        </w:r>
        <w:r w:rsidR="00E575F7">
          <w:rPr>
            <w:webHidden/>
          </w:rPr>
          <w:t>56</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81" w:history="1">
        <w:r w:rsidR="00E575F7" w:rsidRPr="003A7825">
          <w:rPr>
            <w:rStyle w:val="Kpr"/>
          </w:rPr>
          <w:t>TANIK İFADEYE ÇAĞRI YAZISI</w:t>
        </w:r>
        <w:r w:rsidR="00E575F7">
          <w:rPr>
            <w:webHidden/>
          </w:rPr>
          <w:tab/>
        </w:r>
        <w:r w:rsidR="00E575F7">
          <w:rPr>
            <w:webHidden/>
          </w:rPr>
          <w:fldChar w:fldCharType="begin"/>
        </w:r>
        <w:r w:rsidR="00E575F7">
          <w:rPr>
            <w:webHidden/>
          </w:rPr>
          <w:instrText xml:space="preserve"> PAGEREF _Toc149846581 \h </w:instrText>
        </w:r>
        <w:r w:rsidR="00E575F7">
          <w:rPr>
            <w:webHidden/>
          </w:rPr>
        </w:r>
        <w:r w:rsidR="00E575F7">
          <w:rPr>
            <w:webHidden/>
          </w:rPr>
          <w:fldChar w:fldCharType="separate"/>
        </w:r>
        <w:r w:rsidR="00E575F7">
          <w:rPr>
            <w:webHidden/>
          </w:rPr>
          <w:t>57</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82" w:history="1">
        <w:r w:rsidR="00E575F7" w:rsidRPr="003A7825">
          <w:rPr>
            <w:rStyle w:val="Kpr"/>
          </w:rPr>
          <w:t>TANIK İFADE İSTEME YAZISI</w:t>
        </w:r>
        <w:r w:rsidR="00E575F7">
          <w:rPr>
            <w:webHidden/>
          </w:rPr>
          <w:tab/>
        </w:r>
        <w:r w:rsidR="00E575F7">
          <w:rPr>
            <w:webHidden/>
          </w:rPr>
          <w:fldChar w:fldCharType="begin"/>
        </w:r>
        <w:r w:rsidR="00E575F7">
          <w:rPr>
            <w:webHidden/>
          </w:rPr>
          <w:instrText xml:space="preserve"> PAGEREF _Toc149846582 \h </w:instrText>
        </w:r>
        <w:r w:rsidR="00E575F7">
          <w:rPr>
            <w:webHidden/>
          </w:rPr>
        </w:r>
        <w:r w:rsidR="00E575F7">
          <w:rPr>
            <w:webHidden/>
          </w:rPr>
          <w:fldChar w:fldCharType="separate"/>
        </w:r>
        <w:r w:rsidR="00E575F7">
          <w:rPr>
            <w:webHidden/>
          </w:rPr>
          <w:t>58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83" w:history="1">
        <w:r w:rsidR="00E575F7" w:rsidRPr="003A7825">
          <w:rPr>
            <w:rStyle w:val="Kpr"/>
          </w:rPr>
          <w:t>YEMİN TUTANAĞI</w:t>
        </w:r>
        <w:r w:rsidR="00E575F7">
          <w:rPr>
            <w:webHidden/>
          </w:rPr>
          <w:tab/>
        </w:r>
        <w:r w:rsidR="00E575F7">
          <w:rPr>
            <w:webHidden/>
          </w:rPr>
          <w:fldChar w:fldCharType="begin"/>
        </w:r>
        <w:r w:rsidR="00E575F7">
          <w:rPr>
            <w:webHidden/>
          </w:rPr>
          <w:instrText xml:space="preserve"> PAGEREF _Toc149846583 \h </w:instrText>
        </w:r>
        <w:r w:rsidR="00E575F7">
          <w:rPr>
            <w:webHidden/>
          </w:rPr>
        </w:r>
        <w:r w:rsidR="00E575F7">
          <w:rPr>
            <w:webHidden/>
          </w:rPr>
          <w:fldChar w:fldCharType="separate"/>
        </w:r>
        <w:r w:rsidR="00E575F7">
          <w:rPr>
            <w:webHidden/>
          </w:rPr>
          <w:t>59</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84" w:history="1">
        <w:r w:rsidR="00E575F7" w:rsidRPr="003A7825">
          <w:rPr>
            <w:rStyle w:val="Kpr"/>
          </w:rPr>
          <w:t>SORUŞTURULAN İFADE TUTANAĞI</w:t>
        </w:r>
        <w:r w:rsidR="00E575F7">
          <w:rPr>
            <w:webHidden/>
          </w:rPr>
          <w:tab/>
        </w:r>
        <w:r w:rsidR="00E575F7">
          <w:rPr>
            <w:webHidden/>
          </w:rPr>
          <w:fldChar w:fldCharType="begin"/>
        </w:r>
        <w:r w:rsidR="00E575F7">
          <w:rPr>
            <w:webHidden/>
          </w:rPr>
          <w:instrText xml:space="preserve"> PAGEREF _Toc149846584 \h </w:instrText>
        </w:r>
        <w:r w:rsidR="00E575F7">
          <w:rPr>
            <w:webHidden/>
          </w:rPr>
        </w:r>
        <w:r w:rsidR="00E575F7">
          <w:rPr>
            <w:webHidden/>
          </w:rPr>
          <w:fldChar w:fldCharType="separate"/>
        </w:r>
        <w:r w:rsidR="00E575F7">
          <w:rPr>
            <w:webHidden/>
          </w:rPr>
          <w:t>60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85" w:history="1">
        <w:r w:rsidR="00E575F7" w:rsidRPr="003A7825">
          <w:rPr>
            <w:rStyle w:val="Kpr"/>
          </w:rPr>
          <w:t>MÜŞTEKİ İFADE TUTANAĞI</w:t>
        </w:r>
        <w:r w:rsidR="00E575F7">
          <w:rPr>
            <w:webHidden/>
          </w:rPr>
          <w:tab/>
        </w:r>
        <w:r w:rsidR="00E575F7">
          <w:rPr>
            <w:webHidden/>
          </w:rPr>
          <w:fldChar w:fldCharType="begin"/>
        </w:r>
        <w:r w:rsidR="00E575F7">
          <w:rPr>
            <w:webHidden/>
          </w:rPr>
          <w:instrText xml:space="preserve"> PAGEREF _Toc149846585 \h </w:instrText>
        </w:r>
        <w:r w:rsidR="00E575F7">
          <w:rPr>
            <w:webHidden/>
          </w:rPr>
        </w:r>
        <w:r w:rsidR="00E575F7">
          <w:rPr>
            <w:webHidden/>
          </w:rPr>
          <w:fldChar w:fldCharType="separate"/>
        </w:r>
        <w:r w:rsidR="00E575F7">
          <w:rPr>
            <w:webHidden/>
          </w:rPr>
          <w:t>62</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86" w:history="1">
        <w:r w:rsidR="00E575F7" w:rsidRPr="003A7825">
          <w:rPr>
            <w:rStyle w:val="Kpr"/>
          </w:rPr>
          <w:t>TANIK İFADE TUTANAĞI</w:t>
        </w:r>
        <w:r w:rsidR="00E575F7">
          <w:rPr>
            <w:webHidden/>
          </w:rPr>
          <w:tab/>
        </w:r>
        <w:r w:rsidR="00E575F7">
          <w:rPr>
            <w:webHidden/>
          </w:rPr>
          <w:fldChar w:fldCharType="begin"/>
        </w:r>
        <w:r w:rsidR="00E575F7">
          <w:rPr>
            <w:webHidden/>
          </w:rPr>
          <w:instrText xml:space="preserve"> PAGEREF _Toc149846586 \h </w:instrText>
        </w:r>
        <w:r w:rsidR="00E575F7">
          <w:rPr>
            <w:webHidden/>
          </w:rPr>
        </w:r>
        <w:r w:rsidR="00E575F7">
          <w:rPr>
            <w:webHidden/>
          </w:rPr>
          <w:fldChar w:fldCharType="separate"/>
        </w:r>
        <w:r w:rsidR="00E575F7">
          <w:rPr>
            <w:webHidden/>
          </w:rPr>
          <w:t>64</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87" w:history="1">
        <w:r w:rsidR="00E575F7" w:rsidRPr="003A7825">
          <w:rPr>
            <w:rStyle w:val="Kpr"/>
          </w:rPr>
          <w:t>EK SÜRE TALEBİ</w:t>
        </w:r>
        <w:r w:rsidR="00E575F7">
          <w:rPr>
            <w:webHidden/>
          </w:rPr>
          <w:tab/>
        </w:r>
        <w:r w:rsidR="00E575F7">
          <w:rPr>
            <w:webHidden/>
          </w:rPr>
          <w:fldChar w:fldCharType="begin"/>
        </w:r>
        <w:r w:rsidR="00E575F7">
          <w:rPr>
            <w:webHidden/>
          </w:rPr>
          <w:instrText xml:space="preserve"> PAGEREF _Toc149846587 \h </w:instrText>
        </w:r>
        <w:r w:rsidR="00E575F7">
          <w:rPr>
            <w:webHidden/>
          </w:rPr>
        </w:r>
        <w:r w:rsidR="00E575F7">
          <w:rPr>
            <w:webHidden/>
          </w:rPr>
          <w:fldChar w:fldCharType="separate"/>
        </w:r>
        <w:r w:rsidR="00E575F7">
          <w:rPr>
            <w:webHidden/>
          </w:rPr>
          <w:t>66</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88" w:history="1">
        <w:r w:rsidR="00E575F7" w:rsidRPr="003A7825">
          <w:rPr>
            <w:rStyle w:val="Kpr"/>
          </w:rPr>
          <w:t>SİCİL SORMA</w:t>
        </w:r>
        <w:r w:rsidR="00E575F7">
          <w:rPr>
            <w:webHidden/>
          </w:rPr>
          <w:tab/>
        </w:r>
        <w:r w:rsidR="00E575F7">
          <w:rPr>
            <w:webHidden/>
          </w:rPr>
          <w:fldChar w:fldCharType="begin"/>
        </w:r>
        <w:r w:rsidR="00E575F7">
          <w:rPr>
            <w:webHidden/>
          </w:rPr>
          <w:instrText xml:space="preserve"> PAGEREF _Toc149846588 \h </w:instrText>
        </w:r>
        <w:r w:rsidR="00E575F7">
          <w:rPr>
            <w:webHidden/>
          </w:rPr>
        </w:r>
        <w:r w:rsidR="00E575F7">
          <w:rPr>
            <w:webHidden/>
          </w:rPr>
          <w:fldChar w:fldCharType="separate"/>
        </w:r>
        <w:r w:rsidR="00E575F7">
          <w:rPr>
            <w:webHidden/>
          </w:rPr>
          <w:t>67</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89" w:history="1">
        <w:r w:rsidR="00E575F7" w:rsidRPr="003A7825">
          <w:rPr>
            <w:rStyle w:val="Kpr"/>
          </w:rPr>
          <w:t>SORUŞTURMA BAŞLATMA ZAMANAŞIMI</w:t>
        </w:r>
        <w:r w:rsidR="00E575F7">
          <w:rPr>
            <w:webHidden/>
          </w:rPr>
          <w:tab/>
        </w:r>
        <w:r w:rsidR="00E575F7">
          <w:rPr>
            <w:webHidden/>
          </w:rPr>
          <w:fldChar w:fldCharType="begin"/>
        </w:r>
        <w:r w:rsidR="00E575F7">
          <w:rPr>
            <w:webHidden/>
          </w:rPr>
          <w:instrText xml:space="preserve"> PAGEREF _Toc149846589 \h </w:instrText>
        </w:r>
        <w:r w:rsidR="00E575F7">
          <w:rPr>
            <w:webHidden/>
          </w:rPr>
        </w:r>
        <w:r w:rsidR="00E575F7">
          <w:rPr>
            <w:webHidden/>
          </w:rPr>
          <w:fldChar w:fldCharType="separate"/>
        </w:r>
        <w:r w:rsidR="00E575F7">
          <w:rPr>
            <w:webHidden/>
          </w:rPr>
          <w:t>68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90" w:history="1">
        <w:r w:rsidR="00E575F7" w:rsidRPr="003A7825">
          <w:rPr>
            <w:rStyle w:val="Kpr"/>
          </w:rPr>
          <w:t>CEZA VERME ZAMANAŞIMI</w:t>
        </w:r>
        <w:r w:rsidR="00E575F7">
          <w:rPr>
            <w:webHidden/>
          </w:rPr>
          <w:tab/>
        </w:r>
        <w:r w:rsidR="00E575F7">
          <w:rPr>
            <w:webHidden/>
          </w:rPr>
          <w:fldChar w:fldCharType="begin"/>
        </w:r>
        <w:r w:rsidR="00E575F7">
          <w:rPr>
            <w:webHidden/>
          </w:rPr>
          <w:instrText xml:space="preserve"> PAGEREF _Toc149846590 \h </w:instrText>
        </w:r>
        <w:r w:rsidR="00E575F7">
          <w:rPr>
            <w:webHidden/>
          </w:rPr>
        </w:r>
        <w:r w:rsidR="00E575F7">
          <w:rPr>
            <w:webHidden/>
          </w:rPr>
          <w:fldChar w:fldCharType="separate"/>
        </w:r>
        <w:r w:rsidR="00E575F7">
          <w:rPr>
            <w:webHidden/>
          </w:rPr>
          <w:t>68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91" w:history="1">
        <w:r w:rsidR="00E575F7" w:rsidRPr="003A7825">
          <w:rPr>
            <w:rStyle w:val="Kpr"/>
          </w:rPr>
          <w:t>ZAMANAŞIMI SÜRELERİ TABLOSU</w:t>
        </w:r>
        <w:r w:rsidR="00E575F7">
          <w:rPr>
            <w:webHidden/>
          </w:rPr>
          <w:tab/>
        </w:r>
        <w:r w:rsidR="00E575F7">
          <w:rPr>
            <w:webHidden/>
          </w:rPr>
          <w:fldChar w:fldCharType="begin"/>
        </w:r>
        <w:r w:rsidR="00E575F7">
          <w:rPr>
            <w:webHidden/>
          </w:rPr>
          <w:instrText xml:space="preserve"> PAGEREF _Toc149846591 \h </w:instrText>
        </w:r>
        <w:r w:rsidR="00E575F7">
          <w:rPr>
            <w:webHidden/>
          </w:rPr>
        </w:r>
        <w:r w:rsidR="00E575F7">
          <w:rPr>
            <w:webHidden/>
          </w:rPr>
          <w:fldChar w:fldCharType="separate"/>
        </w:r>
        <w:r w:rsidR="00E575F7">
          <w:rPr>
            <w:webHidden/>
          </w:rPr>
          <w:t>69</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92" w:history="1">
        <w:r w:rsidR="00E575F7" w:rsidRPr="003A7825">
          <w:rPr>
            <w:rStyle w:val="Kpr"/>
          </w:rPr>
          <w:t>ZAMANAŞIMI SÜRELERİ TABLOSU 2</w:t>
        </w:r>
        <w:r w:rsidR="00E575F7">
          <w:rPr>
            <w:webHidden/>
          </w:rPr>
          <w:tab/>
        </w:r>
        <w:r w:rsidR="00E575F7">
          <w:rPr>
            <w:webHidden/>
          </w:rPr>
          <w:fldChar w:fldCharType="begin"/>
        </w:r>
        <w:r w:rsidR="00E575F7">
          <w:rPr>
            <w:webHidden/>
          </w:rPr>
          <w:instrText xml:space="preserve"> PAGEREF _Toc149846592 \h </w:instrText>
        </w:r>
        <w:r w:rsidR="00E575F7">
          <w:rPr>
            <w:webHidden/>
          </w:rPr>
        </w:r>
        <w:r w:rsidR="00E575F7">
          <w:rPr>
            <w:webHidden/>
          </w:rPr>
          <w:fldChar w:fldCharType="separate"/>
        </w:r>
        <w:r w:rsidR="00E575F7">
          <w:rPr>
            <w:webHidden/>
          </w:rPr>
          <w:t>70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93" w:history="1">
        <w:r w:rsidR="00E575F7" w:rsidRPr="003A7825">
          <w:rPr>
            <w:rStyle w:val="Kpr"/>
          </w:rPr>
          <w:t>BEKLETİCİ MESELE</w:t>
        </w:r>
        <w:r w:rsidR="00E575F7">
          <w:rPr>
            <w:webHidden/>
          </w:rPr>
          <w:tab/>
        </w:r>
        <w:r w:rsidR="00E575F7">
          <w:rPr>
            <w:webHidden/>
          </w:rPr>
          <w:fldChar w:fldCharType="begin"/>
        </w:r>
        <w:r w:rsidR="00E575F7">
          <w:rPr>
            <w:webHidden/>
          </w:rPr>
          <w:instrText xml:space="preserve"> PAGEREF _Toc149846593 \h </w:instrText>
        </w:r>
        <w:r w:rsidR="00E575F7">
          <w:rPr>
            <w:webHidden/>
          </w:rPr>
        </w:r>
        <w:r w:rsidR="00E575F7">
          <w:rPr>
            <w:webHidden/>
          </w:rPr>
          <w:fldChar w:fldCharType="separate"/>
        </w:r>
        <w:r w:rsidR="00E575F7">
          <w:rPr>
            <w:webHidden/>
          </w:rPr>
          <w:t>71</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94" w:history="1">
        <w:r w:rsidR="00E575F7" w:rsidRPr="003A7825">
          <w:rPr>
            <w:rStyle w:val="Kpr"/>
          </w:rPr>
          <w:t>SORUŞTURMACININ DİKKAT ETMESİ GEREKEN DİĞER ÖNEMLİ HUSUSLAR</w:t>
        </w:r>
        <w:r w:rsidR="00E575F7">
          <w:rPr>
            <w:webHidden/>
          </w:rPr>
          <w:tab/>
        </w:r>
        <w:r w:rsidR="00E575F7">
          <w:rPr>
            <w:webHidden/>
          </w:rPr>
          <w:fldChar w:fldCharType="begin"/>
        </w:r>
        <w:r w:rsidR="00E575F7">
          <w:rPr>
            <w:webHidden/>
          </w:rPr>
          <w:instrText xml:space="preserve"> PAGEREF _Toc149846594 \h </w:instrText>
        </w:r>
        <w:r w:rsidR="00E575F7">
          <w:rPr>
            <w:webHidden/>
          </w:rPr>
        </w:r>
        <w:r w:rsidR="00E575F7">
          <w:rPr>
            <w:webHidden/>
          </w:rPr>
          <w:fldChar w:fldCharType="separate"/>
        </w:r>
        <w:r w:rsidR="00E575F7">
          <w:rPr>
            <w:webHidden/>
          </w:rPr>
          <w:t>72</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95" w:history="1">
        <w:r w:rsidR="00E575F7" w:rsidRPr="003A7825">
          <w:rPr>
            <w:rStyle w:val="Kpr"/>
          </w:rPr>
          <w:t>DİSİPLİN CEZASI VERİLMESİNDE UYGULANACAK TEMEL İLKELER</w:t>
        </w:r>
        <w:r w:rsidR="00E575F7" w:rsidRPr="003A7825">
          <w:rPr>
            <w:rStyle w:val="Kpr"/>
            <w:rFonts w:eastAsia="Times New Roman"/>
            <w:i/>
            <w:lang w:eastAsia="tr-TR"/>
          </w:rPr>
          <w:t>:</w:t>
        </w:r>
        <w:r w:rsidR="00E575F7">
          <w:rPr>
            <w:webHidden/>
          </w:rPr>
          <w:tab/>
        </w:r>
        <w:r w:rsidR="00E575F7">
          <w:rPr>
            <w:webHidden/>
          </w:rPr>
          <w:fldChar w:fldCharType="begin"/>
        </w:r>
        <w:r w:rsidR="00E575F7">
          <w:rPr>
            <w:webHidden/>
          </w:rPr>
          <w:instrText xml:space="preserve"> PAGEREF _Toc149846595 \h </w:instrText>
        </w:r>
        <w:r w:rsidR="00E575F7">
          <w:rPr>
            <w:webHidden/>
          </w:rPr>
        </w:r>
        <w:r w:rsidR="00E575F7">
          <w:rPr>
            <w:webHidden/>
          </w:rPr>
          <w:fldChar w:fldCharType="separate"/>
        </w:r>
        <w:r w:rsidR="00E575F7">
          <w:rPr>
            <w:webHidden/>
          </w:rPr>
          <w:t>76</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96" w:history="1">
        <w:r w:rsidR="00E575F7" w:rsidRPr="003A7825">
          <w:rPr>
            <w:rStyle w:val="Kpr"/>
          </w:rPr>
          <w:t>DİSİPLİN SORUŞTURMA RAPORU</w:t>
        </w:r>
        <w:r w:rsidR="00E575F7">
          <w:rPr>
            <w:webHidden/>
          </w:rPr>
          <w:tab/>
        </w:r>
        <w:r w:rsidR="00E575F7">
          <w:rPr>
            <w:webHidden/>
          </w:rPr>
          <w:fldChar w:fldCharType="begin"/>
        </w:r>
        <w:r w:rsidR="00E575F7">
          <w:rPr>
            <w:webHidden/>
          </w:rPr>
          <w:instrText xml:space="preserve"> PAGEREF _Toc149846596 \h </w:instrText>
        </w:r>
        <w:r w:rsidR="00E575F7">
          <w:rPr>
            <w:webHidden/>
          </w:rPr>
        </w:r>
        <w:r w:rsidR="00E575F7">
          <w:rPr>
            <w:webHidden/>
          </w:rPr>
          <w:fldChar w:fldCharType="separate"/>
        </w:r>
        <w:r w:rsidR="00E575F7">
          <w:rPr>
            <w:webHidden/>
          </w:rPr>
          <w:t>79</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97" w:history="1">
        <w:r w:rsidR="00E575F7" w:rsidRPr="003A7825">
          <w:rPr>
            <w:rStyle w:val="Kpr"/>
          </w:rPr>
          <w:t>SORUŞTURMA DOSYASI SON KONTROL TABLOSU</w:t>
        </w:r>
        <w:r w:rsidR="00E575F7">
          <w:rPr>
            <w:webHidden/>
          </w:rPr>
          <w:tab/>
        </w:r>
        <w:r w:rsidR="00E575F7">
          <w:rPr>
            <w:webHidden/>
          </w:rPr>
          <w:fldChar w:fldCharType="begin"/>
        </w:r>
        <w:r w:rsidR="00E575F7">
          <w:rPr>
            <w:webHidden/>
          </w:rPr>
          <w:instrText xml:space="preserve"> PAGEREF _Toc149846597 \h </w:instrText>
        </w:r>
        <w:r w:rsidR="00E575F7">
          <w:rPr>
            <w:webHidden/>
          </w:rPr>
        </w:r>
        <w:r w:rsidR="00E575F7">
          <w:rPr>
            <w:webHidden/>
          </w:rPr>
          <w:fldChar w:fldCharType="separate"/>
        </w:r>
        <w:r w:rsidR="00E575F7">
          <w:rPr>
            <w:webHidden/>
          </w:rPr>
          <w:t>84</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98" w:history="1">
        <w:r w:rsidR="00E575F7" w:rsidRPr="003A7825">
          <w:rPr>
            <w:rStyle w:val="Kpr"/>
          </w:rPr>
          <w:t>CEZA VERMEYE YETKİLİ DİSİPLİN AMİRLERİ VE KURULLAR</w:t>
        </w:r>
        <w:r w:rsidR="00E575F7">
          <w:rPr>
            <w:webHidden/>
          </w:rPr>
          <w:tab/>
        </w:r>
        <w:r w:rsidR="00E575F7">
          <w:rPr>
            <w:webHidden/>
          </w:rPr>
          <w:fldChar w:fldCharType="begin"/>
        </w:r>
        <w:r w:rsidR="00E575F7">
          <w:rPr>
            <w:webHidden/>
          </w:rPr>
          <w:instrText xml:space="preserve"> PAGEREF _Toc149846598 \h </w:instrText>
        </w:r>
        <w:r w:rsidR="00E575F7">
          <w:rPr>
            <w:webHidden/>
          </w:rPr>
        </w:r>
        <w:r w:rsidR="00E575F7">
          <w:rPr>
            <w:webHidden/>
          </w:rPr>
          <w:fldChar w:fldCharType="separate"/>
        </w:r>
        <w:r w:rsidR="00E575F7">
          <w:rPr>
            <w:webHidden/>
          </w:rPr>
          <w:t>88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599" w:history="1">
        <w:r w:rsidR="00E575F7" w:rsidRPr="003A7825">
          <w:rPr>
            <w:rStyle w:val="Kpr"/>
          </w:rPr>
          <w:t>SON SAVUNMA</w:t>
        </w:r>
        <w:r w:rsidR="00E575F7">
          <w:rPr>
            <w:webHidden/>
          </w:rPr>
          <w:tab/>
        </w:r>
        <w:r w:rsidR="00E575F7">
          <w:rPr>
            <w:webHidden/>
          </w:rPr>
          <w:fldChar w:fldCharType="begin"/>
        </w:r>
        <w:r w:rsidR="00E575F7">
          <w:rPr>
            <w:webHidden/>
          </w:rPr>
          <w:instrText xml:space="preserve"> PAGEREF _Toc149846599 \h </w:instrText>
        </w:r>
        <w:r w:rsidR="00E575F7">
          <w:rPr>
            <w:webHidden/>
          </w:rPr>
        </w:r>
        <w:r w:rsidR="00E575F7">
          <w:rPr>
            <w:webHidden/>
          </w:rPr>
          <w:fldChar w:fldCharType="separate"/>
        </w:r>
        <w:r w:rsidR="00E575F7">
          <w:rPr>
            <w:webHidden/>
          </w:rPr>
          <w:t>90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00" w:history="1">
        <w:r w:rsidR="00E575F7" w:rsidRPr="003A7825">
          <w:rPr>
            <w:rStyle w:val="Kpr"/>
          </w:rPr>
          <w:t>SAVUNMA İSTEME YAZISI</w:t>
        </w:r>
        <w:r w:rsidR="00E575F7">
          <w:rPr>
            <w:webHidden/>
          </w:rPr>
          <w:tab/>
        </w:r>
        <w:r w:rsidR="00E575F7">
          <w:rPr>
            <w:webHidden/>
          </w:rPr>
          <w:fldChar w:fldCharType="begin"/>
        </w:r>
        <w:r w:rsidR="00E575F7">
          <w:rPr>
            <w:webHidden/>
          </w:rPr>
          <w:instrText xml:space="preserve"> PAGEREF _Toc149846600 \h </w:instrText>
        </w:r>
        <w:r w:rsidR="00E575F7">
          <w:rPr>
            <w:webHidden/>
          </w:rPr>
        </w:r>
        <w:r w:rsidR="00E575F7">
          <w:rPr>
            <w:webHidden/>
          </w:rPr>
          <w:fldChar w:fldCharType="separate"/>
        </w:r>
        <w:r w:rsidR="00E575F7">
          <w:rPr>
            <w:webHidden/>
          </w:rPr>
          <w:t>92</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01" w:history="1">
        <w:r w:rsidR="00E575F7" w:rsidRPr="003A7825">
          <w:rPr>
            <w:rStyle w:val="Kpr"/>
          </w:rPr>
          <w:t>DİSİPLİN KURULU</w:t>
        </w:r>
        <w:r w:rsidR="00E575F7">
          <w:rPr>
            <w:webHidden/>
          </w:rPr>
          <w:tab/>
        </w:r>
        <w:r w:rsidR="00E575F7">
          <w:rPr>
            <w:webHidden/>
          </w:rPr>
          <w:fldChar w:fldCharType="begin"/>
        </w:r>
        <w:r w:rsidR="00E575F7">
          <w:rPr>
            <w:webHidden/>
          </w:rPr>
          <w:instrText xml:space="preserve"> PAGEREF _Toc149846601 \h </w:instrText>
        </w:r>
        <w:r w:rsidR="00E575F7">
          <w:rPr>
            <w:webHidden/>
          </w:rPr>
        </w:r>
        <w:r w:rsidR="00E575F7">
          <w:rPr>
            <w:webHidden/>
          </w:rPr>
          <w:fldChar w:fldCharType="separate"/>
        </w:r>
        <w:r w:rsidR="00E575F7">
          <w:rPr>
            <w:webHidden/>
          </w:rPr>
          <w:t>93</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02" w:history="1">
        <w:r w:rsidR="00E575F7" w:rsidRPr="003A7825">
          <w:rPr>
            <w:rStyle w:val="Kpr"/>
          </w:rPr>
          <w:t>DİSİPLİN KURULU KARAR ÖRNEKLERİ</w:t>
        </w:r>
        <w:r w:rsidR="00E575F7">
          <w:rPr>
            <w:webHidden/>
          </w:rPr>
          <w:tab/>
        </w:r>
        <w:r w:rsidR="00E575F7">
          <w:rPr>
            <w:webHidden/>
          </w:rPr>
          <w:fldChar w:fldCharType="begin"/>
        </w:r>
        <w:r w:rsidR="00E575F7">
          <w:rPr>
            <w:webHidden/>
          </w:rPr>
          <w:instrText xml:space="preserve"> PAGEREF _Toc149846602 \h </w:instrText>
        </w:r>
        <w:r w:rsidR="00E575F7">
          <w:rPr>
            <w:webHidden/>
          </w:rPr>
        </w:r>
        <w:r w:rsidR="00E575F7">
          <w:rPr>
            <w:webHidden/>
          </w:rPr>
          <w:fldChar w:fldCharType="separate"/>
        </w:r>
        <w:r w:rsidR="00E575F7">
          <w:rPr>
            <w:webHidden/>
          </w:rPr>
          <w:t>95</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03" w:history="1">
        <w:r w:rsidR="00E575F7" w:rsidRPr="003A7825">
          <w:rPr>
            <w:rStyle w:val="Kpr"/>
          </w:rPr>
          <w:t>Soruşturma Dosyası İade Örneği</w:t>
        </w:r>
        <w:r w:rsidR="00E575F7">
          <w:rPr>
            <w:webHidden/>
          </w:rPr>
          <w:tab/>
        </w:r>
        <w:r w:rsidR="00E575F7">
          <w:rPr>
            <w:webHidden/>
          </w:rPr>
          <w:fldChar w:fldCharType="begin"/>
        </w:r>
        <w:r w:rsidR="00E575F7">
          <w:rPr>
            <w:webHidden/>
          </w:rPr>
          <w:instrText xml:space="preserve"> PAGEREF _Toc149846603 \h </w:instrText>
        </w:r>
        <w:r w:rsidR="00E575F7">
          <w:rPr>
            <w:webHidden/>
          </w:rPr>
        </w:r>
        <w:r w:rsidR="00E575F7">
          <w:rPr>
            <w:webHidden/>
          </w:rPr>
          <w:fldChar w:fldCharType="separate"/>
        </w:r>
        <w:r w:rsidR="00E575F7">
          <w:rPr>
            <w:webHidden/>
          </w:rPr>
          <w:t>96</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04" w:history="1">
        <w:r w:rsidR="00E575F7" w:rsidRPr="003A7825">
          <w:rPr>
            <w:rStyle w:val="Kpr"/>
          </w:rPr>
          <w:t>Cezasızlık Bildirim Yazısı</w:t>
        </w:r>
        <w:r w:rsidR="00E575F7">
          <w:rPr>
            <w:webHidden/>
          </w:rPr>
          <w:tab/>
        </w:r>
        <w:r w:rsidR="00E575F7">
          <w:rPr>
            <w:webHidden/>
          </w:rPr>
          <w:fldChar w:fldCharType="begin"/>
        </w:r>
        <w:r w:rsidR="00E575F7">
          <w:rPr>
            <w:webHidden/>
          </w:rPr>
          <w:instrText xml:space="preserve"> PAGEREF _Toc149846604 \h </w:instrText>
        </w:r>
        <w:r w:rsidR="00E575F7">
          <w:rPr>
            <w:webHidden/>
          </w:rPr>
        </w:r>
        <w:r w:rsidR="00E575F7">
          <w:rPr>
            <w:webHidden/>
          </w:rPr>
          <w:fldChar w:fldCharType="separate"/>
        </w:r>
        <w:r w:rsidR="00E575F7">
          <w:rPr>
            <w:webHidden/>
          </w:rPr>
          <w:t>96</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05" w:history="1">
        <w:r w:rsidR="00E575F7" w:rsidRPr="003A7825">
          <w:rPr>
            <w:rStyle w:val="Kpr"/>
          </w:rPr>
          <w:t>DİSİPLİN CEZASININ SORUŞTURULANA BİLDİRİMİ</w:t>
        </w:r>
        <w:r w:rsidR="00E575F7">
          <w:rPr>
            <w:webHidden/>
          </w:rPr>
          <w:tab/>
        </w:r>
        <w:r w:rsidR="00E575F7">
          <w:rPr>
            <w:webHidden/>
          </w:rPr>
          <w:fldChar w:fldCharType="begin"/>
        </w:r>
        <w:r w:rsidR="00E575F7">
          <w:rPr>
            <w:webHidden/>
          </w:rPr>
          <w:instrText xml:space="preserve"> PAGEREF _Toc149846605 \h </w:instrText>
        </w:r>
        <w:r w:rsidR="00E575F7">
          <w:rPr>
            <w:webHidden/>
          </w:rPr>
        </w:r>
        <w:r w:rsidR="00E575F7">
          <w:rPr>
            <w:webHidden/>
          </w:rPr>
          <w:fldChar w:fldCharType="separate"/>
        </w:r>
        <w:r w:rsidR="00E575F7">
          <w:rPr>
            <w:webHidden/>
          </w:rPr>
          <w:t>97</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06" w:history="1">
        <w:r w:rsidR="00E575F7" w:rsidRPr="003A7825">
          <w:rPr>
            <w:rStyle w:val="Kpr"/>
          </w:rPr>
          <w:t>Disiplin cezası verilmesinde uygulanacak temel ilkeler:</w:t>
        </w:r>
        <w:r w:rsidR="00E575F7">
          <w:rPr>
            <w:webHidden/>
          </w:rPr>
          <w:tab/>
        </w:r>
        <w:r w:rsidR="00E575F7">
          <w:rPr>
            <w:webHidden/>
          </w:rPr>
          <w:fldChar w:fldCharType="begin"/>
        </w:r>
        <w:r w:rsidR="00E575F7">
          <w:rPr>
            <w:webHidden/>
          </w:rPr>
          <w:instrText xml:space="preserve"> PAGEREF _Toc149846606 \h </w:instrText>
        </w:r>
        <w:r w:rsidR="00E575F7">
          <w:rPr>
            <w:webHidden/>
          </w:rPr>
        </w:r>
        <w:r w:rsidR="00E575F7">
          <w:rPr>
            <w:webHidden/>
          </w:rPr>
          <w:fldChar w:fldCharType="separate"/>
        </w:r>
        <w:r w:rsidR="00E575F7">
          <w:rPr>
            <w:webHidden/>
          </w:rPr>
          <w:t>98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07" w:history="1">
        <w:r w:rsidR="00E575F7" w:rsidRPr="003A7825">
          <w:rPr>
            <w:rStyle w:val="Kpr"/>
          </w:rPr>
          <w:t>CEZA SORUŞTURMASI</w:t>
        </w:r>
        <w:r w:rsidR="00E575F7">
          <w:rPr>
            <w:webHidden/>
          </w:rPr>
          <w:tab/>
        </w:r>
        <w:r w:rsidR="00E575F7">
          <w:rPr>
            <w:webHidden/>
          </w:rPr>
          <w:fldChar w:fldCharType="begin"/>
        </w:r>
        <w:r w:rsidR="00E575F7">
          <w:rPr>
            <w:webHidden/>
          </w:rPr>
          <w:instrText xml:space="preserve"> PAGEREF _Toc149846607 \h </w:instrText>
        </w:r>
        <w:r w:rsidR="00E575F7">
          <w:rPr>
            <w:webHidden/>
          </w:rPr>
        </w:r>
        <w:r w:rsidR="00E575F7">
          <w:rPr>
            <w:webHidden/>
          </w:rPr>
          <w:fldChar w:fldCharType="separate"/>
        </w:r>
        <w:r w:rsidR="00E575F7">
          <w:rPr>
            <w:webHidden/>
          </w:rPr>
          <w:t>100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08" w:history="1">
        <w:r w:rsidR="00E575F7" w:rsidRPr="003A7825">
          <w:rPr>
            <w:rStyle w:val="Kpr"/>
          </w:rPr>
          <w:t>CEZA SORUŞTURMASININ KAPSAMI</w:t>
        </w:r>
        <w:r w:rsidR="00E575F7">
          <w:rPr>
            <w:webHidden/>
          </w:rPr>
          <w:tab/>
        </w:r>
        <w:r w:rsidR="00E575F7">
          <w:rPr>
            <w:webHidden/>
          </w:rPr>
          <w:fldChar w:fldCharType="begin"/>
        </w:r>
        <w:r w:rsidR="00E575F7">
          <w:rPr>
            <w:webHidden/>
          </w:rPr>
          <w:instrText xml:space="preserve"> PAGEREF _Toc149846608 \h </w:instrText>
        </w:r>
        <w:r w:rsidR="00E575F7">
          <w:rPr>
            <w:webHidden/>
          </w:rPr>
        </w:r>
        <w:r w:rsidR="00E575F7">
          <w:rPr>
            <w:webHidden/>
          </w:rPr>
          <w:fldChar w:fldCharType="separate"/>
        </w:r>
        <w:r w:rsidR="00E575F7">
          <w:rPr>
            <w:webHidden/>
          </w:rPr>
          <w:t>100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09" w:history="1">
        <w:r w:rsidR="00E575F7" w:rsidRPr="003A7825">
          <w:rPr>
            <w:rStyle w:val="Kpr"/>
          </w:rPr>
          <w:t>CEZA SORUŞTURMASININ BAŞLATILMASI</w:t>
        </w:r>
        <w:r w:rsidR="00E575F7">
          <w:rPr>
            <w:webHidden/>
          </w:rPr>
          <w:tab/>
        </w:r>
        <w:r w:rsidR="00E575F7">
          <w:rPr>
            <w:webHidden/>
          </w:rPr>
          <w:fldChar w:fldCharType="begin"/>
        </w:r>
        <w:r w:rsidR="00E575F7">
          <w:rPr>
            <w:webHidden/>
          </w:rPr>
          <w:instrText xml:space="preserve"> PAGEREF _Toc149846609 \h </w:instrText>
        </w:r>
        <w:r w:rsidR="00E575F7">
          <w:rPr>
            <w:webHidden/>
          </w:rPr>
        </w:r>
        <w:r w:rsidR="00E575F7">
          <w:rPr>
            <w:webHidden/>
          </w:rPr>
          <w:fldChar w:fldCharType="separate"/>
        </w:r>
        <w:r w:rsidR="00E575F7">
          <w:rPr>
            <w:webHidden/>
          </w:rPr>
          <w:t>100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10" w:history="1">
        <w:r w:rsidR="00E575F7" w:rsidRPr="003A7825">
          <w:rPr>
            <w:rStyle w:val="Kpr"/>
          </w:rPr>
          <w:t>CEZA SORUŞTURMASININ GENEL HÜKÜMLERE GÖRE SAVCILIK TARAFINDAN MI YOKSA ÜNİVERSİTE TARAFINDAN MI YAPILACAĞININ TESPİTİ</w:t>
        </w:r>
        <w:r w:rsidR="00E575F7">
          <w:rPr>
            <w:webHidden/>
          </w:rPr>
          <w:tab/>
        </w:r>
        <w:r w:rsidR="00E575F7">
          <w:rPr>
            <w:webHidden/>
          </w:rPr>
          <w:fldChar w:fldCharType="begin"/>
        </w:r>
        <w:r w:rsidR="00E575F7">
          <w:rPr>
            <w:webHidden/>
          </w:rPr>
          <w:instrText xml:space="preserve"> PAGEREF _Toc149846610 \h </w:instrText>
        </w:r>
        <w:r w:rsidR="00E575F7">
          <w:rPr>
            <w:webHidden/>
          </w:rPr>
        </w:r>
        <w:r w:rsidR="00E575F7">
          <w:rPr>
            <w:webHidden/>
          </w:rPr>
          <w:fldChar w:fldCharType="separate"/>
        </w:r>
        <w:r w:rsidR="00E575F7">
          <w:rPr>
            <w:webHidden/>
          </w:rPr>
          <w:t>101</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11" w:history="1">
        <w:r w:rsidR="00E575F7" w:rsidRPr="003A7825">
          <w:rPr>
            <w:rStyle w:val="Kpr"/>
          </w:rPr>
          <w:t>CEZA SORUŞTURMASININ CUMHURİYET SAVCISI TARAFINDAN DOĞRUDAN YAPILACAĞI SUÇLAR</w:t>
        </w:r>
        <w:r w:rsidR="00E575F7">
          <w:rPr>
            <w:webHidden/>
          </w:rPr>
          <w:tab/>
        </w:r>
        <w:r w:rsidR="00E575F7">
          <w:rPr>
            <w:webHidden/>
          </w:rPr>
          <w:fldChar w:fldCharType="begin"/>
        </w:r>
        <w:r w:rsidR="00E575F7">
          <w:rPr>
            <w:webHidden/>
          </w:rPr>
          <w:instrText xml:space="preserve"> PAGEREF _Toc149846611 \h </w:instrText>
        </w:r>
        <w:r w:rsidR="00E575F7">
          <w:rPr>
            <w:webHidden/>
          </w:rPr>
        </w:r>
        <w:r w:rsidR="00E575F7">
          <w:rPr>
            <w:webHidden/>
          </w:rPr>
          <w:fldChar w:fldCharType="separate"/>
        </w:r>
        <w:r w:rsidR="00E575F7">
          <w:rPr>
            <w:webHidden/>
          </w:rPr>
          <w:t>103</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12" w:history="1">
        <w:r w:rsidR="00E575F7" w:rsidRPr="003A7825">
          <w:rPr>
            <w:rStyle w:val="Kpr"/>
          </w:rPr>
          <w:t>Soruşturmanın Gizliliği</w:t>
        </w:r>
        <w:r w:rsidR="00E575F7">
          <w:rPr>
            <w:webHidden/>
          </w:rPr>
          <w:tab/>
        </w:r>
        <w:r w:rsidR="00E575F7">
          <w:rPr>
            <w:webHidden/>
          </w:rPr>
          <w:fldChar w:fldCharType="begin"/>
        </w:r>
        <w:r w:rsidR="00E575F7">
          <w:rPr>
            <w:webHidden/>
          </w:rPr>
          <w:instrText xml:space="preserve"> PAGEREF _Toc149846612 \h </w:instrText>
        </w:r>
        <w:r w:rsidR="00E575F7">
          <w:rPr>
            <w:webHidden/>
          </w:rPr>
        </w:r>
        <w:r w:rsidR="00E575F7">
          <w:rPr>
            <w:webHidden/>
          </w:rPr>
          <w:fldChar w:fldCharType="separate"/>
        </w:r>
        <w:r w:rsidR="00E575F7">
          <w:rPr>
            <w:webHidden/>
          </w:rPr>
          <w:t>103</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13" w:history="1">
        <w:r w:rsidR="00E575F7" w:rsidRPr="003A7825">
          <w:rPr>
            <w:rStyle w:val="Kpr"/>
          </w:rPr>
          <w:t>İhbar ve Şikayet</w:t>
        </w:r>
        <w:r w:rsidR="00E575F7">
          <w:rPr>
            <w:webHidden/>
          </w:rPr>
          <w:tab/>
        </w:r>
        <w:r w:rsidR="00E575F7">
          <w:rPr>
            <w:webHidden/>
          </w:rPr>
          <w:fldChar w:fldCharType="begin"/>
        </w:r>
        <w:r w:rsidR="00E575F7">
          <w:rPr>
            <w:webHidden/>
          </w:rPr>
          <w:instrText xml:space="preserve"> PAGEREF _Toc149846613 \h </w:instrText>
        </w:r>
        <w:r w:rsidR="00E575F7">
          <w:rPr>
            <w:webHidden/>
          </w:rPr>
        </w:r>
        <w:r w:rsidR="00E575F7">
          <w:rPr>
            <w:webHidden/>
          </w:rPr>
          <w:fldChar w:fldCharType="separate"/>
        </w:r>
        <w:r w:rsidR="00E575F7">
          <w:rPr>
            <w:webHidden/>
          </w:rPr>
          <w:t>103</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14" w:history="1">
        <w:r w:rsidR="00E575F7" w:rsidRPr="003A7825">
          <w:rPr>
            <w:rStyle w:val="Kpr"/>
          </w:rPr>
          <w:t>Soruşturmacı Tarafından Yapılacak İşlemler</w:t>
        </w:r>
        <w:r w:rsidR="00E575F7">
          <w:rPr>
            <w:webHidden/>
          </w:rPr>
          <w:tab/>
        </w:r>
        <w:r w:rsidR="00E575F7">
          <w:rPr>
            <w:webHidden/>
          </w:rPr>
          <w:fldChar w:fldCharType="begin"/>
        </w:r>
        <w:r w:rsidR="00E575F7">
          <w:rPr>
            <w:webHidden/>
          </w:rPr>
          <w:instrText xml:space="preserve"> PAGEREF _Toc149846614 \h </w:instrText>
        </w:r>
        <w:r w:rsidR="00E575F7">
          <w:rPr>
            <w:webHidden/>
          </w:rPr>
        </w:r>
        <w:r w:rsidR="00E575F7">
          <w:rPr>
            <w:webHidden/>
          </w:rPr>
          <w:fldChar w:fldCharType="separate"/>
        </w:r>
        <w:r w:rsidR="00E575F7">
          <w:rPr>
            <w:webHidden/>
          </w:rPr>
          <w:t>105</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15" w:history="1">
        <w:r w:rsidR="00E575F7" w:rsidRPr="003A7825">
          <w:rPr>
            <w:rStyle w:val="Kpr"/>
          </w:rPr>
          <w:t>TEBLİĞ GÜNÜNE GÖRE İFADE İSTEME YA DA İFADEYE ÇAĞRI GÜNÜ TABLOSU</w:t>
        </w:r>
        <w:r w:rsidR="00E575F7">
          <w:rPr>
            <w:webHidden/>
          </w:rPr>
          <w:tab/>
        </w:r>
        <w:r w:rsidR="00E575F7">
          <w:rPr>
            <w:webHidden/>
          </w:rPr>
          <w:fldChar w:fldCharType="begin"/>
        </w:r>
        <w:r w:rsidR="00E575F7">
          <w:rPr>
            <w:webHidden/>
          </w:rPr>
          <w:instrText xml:space="preserve"> PAGEREF _Toc149846615 \h </w:instrText>
        </w:r>
        <w:r w:rsidR="00E575F7">
          <w:rPr>
            <w:webHidden/>
          </w:rPr>
        </w:r>
        <w:r w:rsidR="00E575F7">
          <w:rPr>
            <w:webHidden/>
          </w:rPr>
          <w:fldChar w:fldCharType="separate"/>
        </w:r>
        <w:r w:rsidR="00E575F7">
          <w:rPr>
            <w:webHidden/>
          </w:rPr>
          <w:t>106</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16" w:history="1">
        <w:r w:rsidR="00E575F7" w:rsidRPr="003A7825">
          <w:rPr>
            <w:rStyle w:val="Kpr"/>
          </w:rPr>
          <w:t>Sürelerin hesaplanması</w:t>
        </w:r>
        <w:r w:rsidR="00E575F7">
          <w:rPr>
            <w:webHidden/>
          </w:rPr>
          <w:tab/>
        </w:r>
        <w:r w:rsidR="00E575F7">
          <w:rPr>
            <w:webHidden/>
          </w:rPr>
          <w:fldChar w:fldCharType="begin"/>
        </w:r>
        <w:r w:rsidR="00E575F7">
          <w:rPr>
            <w:webHidden/>
          </w:rPr>
          <w:instrText xml:space="preserve"> PAGEREF _Toc149846616 \h </w:instrText>
        </w:r>
        <w:r w:rsidR="00E575F7">
          <w:rPr>
            <w:webHidden/>
          </w:rPr>
        </w:r>
        <w:r w:rsidR="00E575F7">
          <w:rPr>
            <w:webHidden/>
          </w:rPr>
          <w:fldChar w:fldCharType="separate"/>
        </w:r>
        <w:r w:rsidR="00E575F7">
          <w:rPr>
            <w:webHidden/>
          </w:rPr>
          <w:t>108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17" w:history="1">
        <w:r w:rsidR="00E575F7" w:rsidRPr="003A7825">
          <w:rPr>
            <w:rStyle w:val="Kpr"/>
          </w:rPr>
          <w:t>İfade veya sorgu için çağrı</w:t>
        </w:r>
        <w:r w:rsidR="00E575F7">
          <w:rPr>
            <w:webHidden/>
          </w:rPr>
          <w:tab/>
        </w:r>
        <w:r w:rsidR="00E575F7">
          <w:rPr>
            <w:webHidden/>
          </w:rPr>
          <w:fldChar w:fldCharType="begin"/>
        </w:r>
        <w:r w:rsidR="00E575F7">
          <w:rPr>
            <w:webHidden/>
          </w:rPr>
          <w:instrText xml:space="preserve"> PAGEREF _Toc149846617 \h </w:instrText>
        </w:r>
        <w:r w:rsidR="00E575F7">
          <w:rPr>
            <w:webHidden/>
          </w:rPr>
        </w:r>
        <w:r w:rsidR="00E575F7">
          <w:rPr>
            <w:webHidden/>
          </w:rPr>
          <w:fldChar w:fldCharType="separate"/>
        </w:r>
        <w:r w:rsidR="00E575F7">
          <w:rPr>
            <w:webHidden/>
          </w:rPr>
          <w:t>109</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18" w:history="1">
        <w:r w:rsidR="00E575F7" w:rsidRPr="003A7825">
          <w:rPr>
            <w:rStyle w:val="Kpr"/>
          </w:rPr>
          <w:t>Zorla getirme</w:t>
        </w:r>
        <w:r w:rsidR="00E575F7">
          <w:rPr>
            <w:webHidden/>
          </w:rPr>
          <w:tab/>
        </w:r>
        <w:r w:rsidR="00E575F7">
          <w:rPr>
            <w:webHidden/>
          </w:rPr>
          <w:fldChar w:fldCharType="begin"/>
        </w:r>
        <w:r w:rsidR="00E575F7">
          <w:rPr>
            <w:webHidden/>
          </w:rPr>
          <w:instrText xml:space="preserve"> PAGEREF _Toc149846618 \h </w:instrText>
        </w:r>
        <w:r w:rsidR="00E575F7">
          <w:rPr>
            <w:webHidden/>
          </w:rPr>
        </w:r>
        <w:r w:rsidR="00E575F7">
          <w:rPr>
            <w:webHidden/>
          </w:rPr>
          <w:fldChar w:fldCharType="separate"/>
        </w:r>
        <w:r w:rsidR="00E575F7">
          <w:rPr>
            <w:webHidden/>
          </w:rPr>
          <w:t>109</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19" w:history="1">
        <w:r w:rsidR="00E575F7" w:rsidRPr="003A7825">
          <w:rPr>
            <w:rStyle w:val="Kpr"/>
          </w:rPr>
          <w:t>ŞÜPHELİNİN İFADESİNİN ALINMASI</w:t>
        </w:r>
        <w:r w:rsidR="00E575F7">
          <w:rPr>
            <w:webHidden/>
          </w:rPr>
          <w:tab/>
        </w:r>
        <w:r w:rsidR="00E575F7">
          <w:rPr>
            <w:webHidden/>
          </w:rPr>
          <w:fldChar w:fldCharType="begin"/>
        </w:r>
        <w:r w:rsidR="00E575F7">
          <w:rPr>
            <w:webHidden/>
          </w:rPr>
          <w:instrText xml:space="preserve"> PAGEREF _Toc149846619 \h </w:instrText>
        </w:r>
        <w:r w:rsidR="00E575F7">
          <w:rPr>
            <w:webHidden/>
          </w:rPr>
        </w:r>
        <w:r w:rsidR="00E575F7">
          <w:rPr>
            <w:webHidden/>
          </w:rPr>
          <w:fldChar w:fldCharType="separate"/>
        </w:r>
        <w:r w:rsidR="00E575F7">
          <w:rPr>
            <w:webHidden/>
          </w:rPr>
          <w:t>110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20" w:history="1">
        <w:r w:rsidR="00E575F7" w:rsidRPr="003A7825">
          <w:rPr>
            <w:rStyle w:val="Kpr"/>
          </w:rPr>
          <w:t>İFADE VE SORGUNUN TARZI</w:t>
        </w:r>
        <w:r w:rsidR="00E575F7">
          <w:rPr>
            <w:webHidden/>
          </w:rPr>
          <w:tab/>
        </w:r>
        <w:r w:rsidR="00E575F7">
          <w:rPr>
            <w:webHidden/>
          </w:rPr>
          <w:fldChar w:fldCharType="begin"/>
        </w:r>
        <w:r w:rsidR="00E575F7">
          <w:rPr>
            <w:webHidden/>
          </w:rPr>
          <w:instrText xml:space="preserve"> PAGEREF _Toc149846620 \h </w:instrText>
        </w:r>
        <w:r w:rsidR="00E575F7">
          <w:rPr>
            <w:webHidden/>
          </w:rPr>
        </w:r>
        <w:r w:rsidR="00E575F7">
          <w:rPr>
            <w:webHidden/>
          </w:rPr>
          <w:fldChar w:fldCharType="separate"/>
        </w:r>
        <w:r w:rsidR="00E575F7">
          <w:rPr>
            <w:webHidden/>
          </w:rPr>
          <w:t>111</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21" w:history="1">
        <w:r w:rsidR="00E575F7" w:rsidRPr="003A7825">
          <w:rPr>
            <w:rStyle w:val="Kpr"/>
          </w:rPr>
          <w:t>İfade alma ve sorguda yasak usuller</w:t>
        </w:r>
        <w:r w:rsidR="00E575F7">
          <w:rPr>
            <w:webHidden/>
          </w:rPr>
          <w:tab/>
        </w:r>
        <w:r w:rsidR="00E575F7">
          <w:rPr>
            <w:webHidden/>
          </w:rPr>
          <w:fldChar w:fldCharType="begin"/>
        </w:r>
        <w:r w:rsidR="00E575F7">
          <w:rPr>
            <w:webHidden/>
          </w:rPr>
          <w:instrText xml:space="preserve"> PAGEREF _Toc149846621 \h </w:instrText>
        </w:r>
        <w:r w:rsidR="00E575F7">
          <w:rPr>
            <w:webHidden/>
          </w:rPr>
        </w:r>
        <w:r w:rsidR="00E575F7">
          <w:rPr>
            <w:webHidden/>
          </w:rPr>
          <w:fldChar w:fldCharType="separate"/>
        </w:r>
        <w:r w:rsidR="00E575F7">
          <w:rPr>
            <w:webHidden/>
          </w:rPr>
          <w:t>112</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22" w:history="1">
        <w:r w:rsidR="00E575F7" w:rsidRPr="003A7825">
          <w:rPr>
            <w:rStyle w:val="Kpr"/>
          </w:rPr>
          <w:t>Şüphelinin veya sanığın müdafi seçimi</w:t>
        </w:r>
        <w:r w:rsidR="00E575F7">
          <w:rPr>
            <w:webHidden/>
          </w:rPr>
          <w:tab/>
        </w:r>
        <w:r w:rsidR="00E575F7">
          <w:rPr>
            <w:webHidden/>
          </w:rPr>
          <w:fldChar w:fldCharType="begin"/>
        </w:r>
        <w:r w:rsidR="00E575F7">
          <w:rPr>
            <w:webHidden/>
          </w:rPr>
          <w:instrText xml:space="preserve"> PAGEREF _Toc149846622 \h </w:instrText>
        </w:r>
        <w:r w:rsidR="00E575F7">
          <w:rPr>
            <w:webHidden/>
          </w:rPr>
        </w:r>
        <w:r w:rsidR="00E575F7">
          <w:rPr>
            <w:webHidden/>
          </w:rPr>
          <w:fldChar w:fldCharType="separate"/>
        </w:r>
        <w:r w:rsidR="00E575F7">
          <w:rPr>
            <w:webHidden/>
          </w:rPr>
          <w:t>112</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23" w:history="1">
        <w:r w:rsidR="00E575F7" w:rsidRPr="003A7825">
          <w:rPr>
            <w:rStyle w:val="Kpr"/>
          </w:rPr>
          <w:t>Müdafii görevlendirilmesi</w:t>
        </w:r>
        <w:r w:rsidR="00E575F7">
          <w:rPr>
            <w:webHidden/>
          </w:rPr>
          <w:tab/>
        </w:r>
        <w:r w:rsidR="00E575F7">
          <w:rPr>
            <w:webHidden/>
          </w:rPr>
          <w:fldChar w:fldCharType="begin"/>
        </w:r>
        <w:r w:rsidR="00E575F7">
          <w:rPr>
            <w:webHidden/>
          </w:rPr>
          <w:instrText xml:space="preserve"> PAGEREF _Toc149846623 \h </w:instrText>
        </w:r>
        <w:r w:rsidR="00E575F7">
          <w:rPr>
            <w:webHidden/>
          </w:rPr>
        </w:r>
        <w:r w:rsidR="00E575F7">
          <w:rPr>
            <w:webHidden/>
          </w:rPr>
          <w:fldChar w:fldCharType="separate"/>
        </w:r>
        <w:r w:rsidR="00E575F7">
          <w:rPr>
            <w:webHidden/>
          </w:rPr>
          <w:t>113</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24" w:history="1">
        <w:r w:rsidR="00E575F7" w:rsidRPr="003A7825">
          <w:rPr>
            <w:rStyle w:val="Kpr"/>
          </w:rPr>
          <w:t>YEMİN TUTANAĞI</w:t>
        </w:r>
        <w:r w:rsidR="00E575F7">
          <w:rPr>
            <w:webHidden/>
          </w:rPr>
          <w:tab/>
        </w:r>
        <w:r w:rsidR="00E575F7">
          <w:rPr>
            <w:webHidden/>
          </w:rPr>
          <w:fldChar w:fldCharType="begin"/>
        </w:r>
        <w:r w:rsidR="00E575F7">
          <w:rPr>
            <w:webHidden/>
          </w:rPr>
          <w:instrText xml:space="preserve"> PAGEREF _Toc149846624 \h </w:instrText>
        </w:r>
        <w:r w:rsidR="00E575F7">
          <w:rPr>
            <w:webHidden/>
          </w:rPr>
        </w:r>
        <w:r w:rsidR="00E575F7">
          <w:rPr>
            <w:webHidden/>
          </w:rPr>
          <w:fldChar w:fldCharType="separate"/>
        </w:r>
        <w:r w:rsidR="00E575F7">
          <w:rPr>
            <w:webHidden/>
          </w:rPr>
          <w:t>114</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25" w:history="1">
        <w:r w:rsidR="00E575F7" w:rsidRPr="003A7825">
          <w:rPr>
            <w:rStyle w:val="Kpr"/>
          </w:rPr>
          <w:t>ŞÜPHELİ ÇAĞRI YAZISI</w:t>
        </w:r>
        <w:r w:rsidR="00E575F7">
          <w:rPr>
            <w:webHidden/>
          </w:rPr>
          <w:tab/>
        </w:r>
        <w:r w:rsidR="00E575F7">
          <w:rPr>
            <w:webHidden/>
          </w:rPr>
          <w:fldChar w:fldCharType="begin"/>
        </w:r>
        <w:r w:rsidR="00E575F7">
          <w:rPr>
            <w:webHidden/>
          </w:rPr>
          <w:instrText xml:space="preserve"> PAGEREF _Toc149846625 \h </w:instrText>
        </w:r>
        <w:r w:rsidR="00E575F7">
          <w:rPr>
            <w:webHidden/>
          </w:rPr>
        </w:r>
        <w:r w:rsidR="00E575F7">
          <w:rPr>
            <w:webHidden/>
          </w:rPr>
          <w:fldChar w:fldCharType="separate"/>
        </w:r>
        <w:r w:rsidR="00E575F7">
          <w:rPr>
            <w:webHidden/>
          </w:rPr>
          <w:t>115</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26" w:history="1">
        <w:r w:rsidR="00E575F7" w:rsidRPr="003A7825">
          <w:rPr>
            <w:rStyle w:val="Kpr"/>
          </w:rPr>
          <w:t xml:space="preserve">ŞÜPHELİ İFADE TUTANAĞI </w:t>
        </w:r>
        <w:r w:rsidR="00E575F7">
          <w:rPr>
            <w:webHidden/>
          </w:rPr>
          <w:tab/>
        </w:r>
        <w:r w:rsidR="00E575F7">
          <w:rPr>
            <w:webHidden/>
          </w:rPr>
          <w:fldChar w:fldCharType="begin"/>
        </w:r>
        <w:r w:rsidR="00E575F7">
          <w:rPr>
            <w:webHidden/>
          </w:rPr>
          <w:instrText xml:space="preserve"> PAGEREF _Toc149846626 \h </w:instrText>
        </w:r>
        <w:r w:rsidR="00E575F7">
          <w:rPr>
            <w:webHidden/>
          </w:rPr>
        </w:r>
        <w:r w:rsidR="00E575F7">
          <w:rPr>
            <w:webHidden/>
          </w:rPr>
          <w:fldChar w:fldCharType="separate"/>
        </w:r>
        <w:r w:rsidR="00E575F7">
          <w:rPr>
            <w:webHidden/>
          </w:rPr>
          <w:t>116</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27" w:history="1">
        <w:r w:rsidR="00E575F7" w:rsidRPr="003A7825">
          <w:rPr>
            <w:rStyle w:val="Kpr"/>
          </w:rPr>
          <w:t xml:space="preserve">ŞÜPHELİ İFADE TUTANAĞI </w:t>
        </w:r>
        <w:r w:rsidR="00E575F7">
          <w:rPr>
            <w:webHidden/>
          </w:rPr>
          <w:tab/>
        </w:r>
        <w:r w:rsidR="00E575F7">
          <w:rPr>
            <w:webHidden/>
          </w:rPr>
          <w:fldChar w:fldCharType="begin"/>
        </w:r>
        <w:r w:rsidR="00E575F7">
          <w:rPr>
            <w:webHidden/>
          </w:rPr>
          <w:instrText xml:space="preserve"> PAGEREF _Toc149846627 \h </w:instrText>
        </w:r>
        <w:r w:rsidR="00E575F7">
          <w:rPr>
            <w:webHidden/>
          </w:rPr>
        </w:r>
        <w:r w:rsidR="00E575F7">
          <w:rPr>
            <w:webHidden/>
          </w:rPr>
          <w:fldChar w:fldCharType="separate"/>
        </w:r>
        <w:r w:rsidR="00E575F7">
          <w:rPr>
            <w:webHidden/>
          </w:rPr>
          <w:t>118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28" w:history="1">
        <w:r w:rsidR="00E575F7" w:rsidRPr="003A7825">
          <w:rPr>
            <w:rStyle w:val="Kpr"/>
          </w:rPr>
          <w:t>MÜŞTEKİ İFADEYE ÇAĞRI YAZISI</w:t>
        </w:r>
        <w:r w:rsidR="00E575F7">
          <w:rPr>
            <w:webHidden/>
          </w:rPr>
          <w:tab/>
        </w:r>
        <w:r w:rsidR="00E575F7">
          <w:rPr>
            <w:webHidden/>
          </w:rPr>
          <w:fldChar w:fldCharType="begin"/>
        </w:r>
        <w:r w:rsidR="00E575F7">
          <w:rPr>
            <w:webHidden/>
          </w:rPr>
          <w:instrText xml:space="preserve"> PAGEREF _Toc149846628 \h </w:instrText>
        </w:r>
        <w:r w:rsidR="00E575F7">
          <w:rPr>
            <w:webHidden/>
          </w:rPr>
        </w:r>
        <w:r w:rsidR="00E575F7">
          <w:rPr>
            <w:webHidden/>
          </w:rPr>
          <w:fldChar w:fldCharType="separate"/>
        </w:r>
        <w:r w:rsidR="00E575F7">
          <w:rPr>
            <w:webHidden/>
          </w:rPr>
          <w:t>120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29" w:history="1">
        <w:r w:rsidR="00E575F7" w:rsidRPr="003A7825">
          <w:rPr>
            <w:rStyle w:val="Kpr"/>
          </w:rPr>
          <w:t>MÜŞTEKİ İFADE TUTANAĞI</w:t>
        </w:r>
        <w:r w:rsidR="00E575F7">
          <w:rPr>
            <w:webHidden/>
          </w:rPr>
          <w:tab/>
        </w:r>
        <w:r w:rsidR="00E575F7">
          <w:rPr>
            <w:webHidden/>
          </w:rPr>
          <w:fldChar w:fldCharType="begin"/>
        </w:r>
        <w:r w:rsidR="00E575F7">
          <w:rPr>
            <w:webHidden/>
          </w:rPr>
          <w:instrText xml:space="preserve"> PAGEREF _Toc149846629 \h </w:instrText>
        </w:r>
        <w:r w:rsidR="00E575F7">
          <w:rPr>
            <w:webHidden/>
          </w:rPr>
        </w:r>
        <w:r w:rsidR="00E575F7">
          <w:rPr>
            <w:webHidden/>
          </w:rPr>
          <w:fldChar w:fldCharType="separate"/>
        </w:r>
        <w:r w:rsidR="00E575F7">
          <w:rPr>
            <w:webHidden/>
          </w:rPr>
          <w:t>121</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30" w:history="1">
        <w:r w:rsidR="00E575F7" w:rsidRPr="003A7825">
          <w:rPr>
            <w:rStyle w:val="Kpr"/>
          </w:rPr>
          <w:t>Yemin verdirilmeyen tanıklar</w:t>
        </w:r>
        <w:r w:rsidR="00E575F7">
          <w:rPr>
            <w:webHidden/>
          </w:rPr>
          <w:tab/>
        </w:r>
        <w:r w:rsidR="00E575F7">
          <w:rPr>
            <w:webHidden/>
          </w:rPr>
          <w:fldChar w:fldCharType="begin"/>
        </w:r>
        <w:r w:rsidR="00E575F7">
          <w:rPr>
            <w:webHidden/>
          </w:rPr>
          <w:instrText xml:space="preserve"> PAGEREF _Toc149846630 \h </w:instrText>
        </w:r>
        <w:r w:rsidR="00E575F7">
          <w:rPr>
            <w:webHidden/>
          </w:rPr>
        </w:r>
        <w:r w:rsidR="00E575F7">
          <w:rPr>
            <w:webHidden/>
          </w:rPr>
          <w:fldChar w:fldCharType="separate"/>
        </w:r>
        <w:r w:rsidR="00E575F7">
          <w:rPr>
            <w:webHidden/>
          </w:rPr>
          <w:t>125</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31" w:history="1">
        <w:r w:rsidR="00E575F7" w:rsidRPr="003A7825">
          <w:rPr>
            <w:rStyle w:val="Kpr"/>
          </w:rPr>
          <w:t>Tanığa görevinin önemini anlatma</w:t>
        </w:r>
        <w:r w:rsidR="00E575F7">
          <w:rPr>
            <w:webHidden/>
          </w:rPr>
          <w:tab/>
        </w:r>
        <w:r w:rsidR="00E575F7">
          <w:rPr>
            <w:webHidden/>
          </w:rPr>
          <w:fldChar w:fldCharType="begin"/>
        </w:r>
        <w:r w:rsidR="00E575F7">
          <w:rPr>
            <w:webHidden/>
          </w:rPr>
          <w:instrText xml:space="preserve"> PAGEREF _Toc149846631 \h </w:instrText>
        </w:r>
        <w:r w:rsidR="00E575F7">
          <w:rPr>
            <w:webHidden/>
          </w:rPr>
        </w:r>
        <w:r w:rsidR="00E575F7">
          <w:rPr>
            <w:webHidden/>
          </w:rPr>
          <w:fldChar w:fldCharType="separate"/>
        </w:r>
        <w:r w:rsidR="00E575F7">
          <w:rPr>
            <w:webHidden/>
          </w:rPr>
          <w:t>125</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32" w:history="1">
        <w:r w:rsidR="00E575F7" w:rsidRPr="003A7825">
          <w:rPr>
            <w:rStyle w:val="Kpr"/>
          </w:rPr>
          <w:t>Tanıklıktan çekinme</w:t>
        </w:r>
        <w:r w:rsidR="00E575F7">
          <w:rPr>
            <w:webHidden/>
          </w:rPr>
          <w:tab/>
        </w:r>
        <w:r w:rsidR="00E575F7">
          <w:rPr>
            <w:webHidden/>
          </w:rPr>
          <w:fldChar w:fldCharType="begin"/>
        </w:r>
        <w:r w:rsidR="00E575F7">
          <w:rPr>
            <w:webHidden/>
          </w:rPr>
          <w:instrText xml:space="preserve"> PAGEREF _Toc149846632 \h </w:instrText>
        </w:r>
        <w:r w:rsidR="00E575F7">
          <w:rPr>
            <w:webHidden/>
          </w:rPr>
        </w:r>
        <w:r w:rsidR="00E575F7">
          <w:rPr>
            <w:webHidden/>
          </w:rPr>
          <w:fldChar w:fldCharType="separate"/>
        </w:r>
        <w:r w:rsidR="00E575F7">
          <w:rPr>
            <w:webHidden/>
          </w:rPr>
          <w:t>126</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33" w:history="1">
        <w:r w:rsidR="00E575F7" w:rsidRPr="003A7825">
          <w:rPr>
            <w:rStyle w:val="Kpr"/>
          </w:rPr>
          <w:t>Meslek ve sürekli uğraşıları sebebiyle tanıklıktan çekinme</w:t>
        </w:r>
        <w:r w:rsidR="00E575F7">
          <w:rPr>
            <w:webHidden/>
          </w:rPr>
          <w:tab/>
        </w:r>
        <w:r w:rsidR="00E575F7">
          <w:rPr>
            <w:webHidden/>
          </w:rPr>
          <w:fldChar w:fldCharType="begin"/>
        </w:r>
        <w:r w:rsidR="00E575F7">
          <w:rPr>
            <w:webHidden/>
          </w:rPr>
          <w:instrText xml:space="preserve"> PAGEREF _Toc149846633 \h </w:instrText>
        </w:r>
        <w:r w:rsidR="00E575F7">
          <w:rPr>
            <w:webHidden/>
          </w:rPr>
        </w:r>
        <w:r w:rsidR="00E575F7">
          <w:rPr>
            <w:webHidden/>
          </w:rPr>
          <w:fldChar w:fldCharType="separate"/>
        </w:r>
        <w:r w:rsidR="00E575F7">
          <w:rPr>
            <w:webHidden/>
          </w:rPr>
          <w:t>126</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34" w:history="1">
        <w:r w:rsidR="00E575F7" w:rsidRPr="003A7825">
          <w:rPr>
            <w:rStyle w:val="Kpr"/>
          </w:rPr>
          <w:t>Devlet sırrı niteliğindeki bilgilerle ilgili tanıklık</w:t>
        </w:r>
        <w:r w:rsidR="00E575F7">
          <w:rPr>
            <w:webHidden/>
          </w:rPr>
          <w:tab/>
        </w:r>
        <w:r w:rsidR="00E575F7">
          <w:rPr>
            <w:webHidden/>
          </w:rPr>
          <w:fldChar w:fldCharType="begin"/>
        </w:r>
        <w:r w:rsidR="00E575F7">
          <w:rPr>
            <w:webHidden/>
          </w:rPr>
          <w:instrText xml:space="preserve"> PAGEREF _Toc149846634 \h </w:instrText>
        </w:r>
        <w:r w:rsidR="00E575F7">
          <w:rPr>
            <w:webHidden/>
          </w:rPr>
        </w:r>
        <w:r w:rsidR="00E575F7">
          <w:rPr>
            <w:webHidden/>
          </w:rPr>
          <w:fldChar w:fldCharType="separate"/>
        </w:r>
        <w:r w:rsidR="00E575F7">
          <w:rPr>
            <w:webHidden/>
          </w:rPr>
          <w:t>127</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35" w:history="1">
        <w:r w:rsidR="00E575F7" w:rsidRPr="003A7825">
          <w:rPr>
            <w:rStyle w:val="Kpr"/>
          </w:rPr>
          <w:t>Tanıklıktan çekinme sebebinin bildirilmesi</w:t>
        </w:r>
        <w:r w:rsidR="00E575F7">
          <w:rPr>
            <w:webHidden/>
          </w:rPr>
          <w:tab/>
        </w:r>
        <w:r w:rsidR="00E575F7">
          <w:rPr>
            <w:webHidden/>
          </w:rPr>
          <w:fldChar w:fldCharType="begin"/>
        </w:r>
        <w:r w:rsidR="00E575F7">
          <w:rPr>
            <w:webHidden/>
          </w:rPr>
          <w:instrText xml:space="preserve"> PAGEREF _Toc149846635 \h </w:instrText>
        </w:r>
        <w:r w:rsidR="00E575F7">
          <w:rPr>
            <w:webHidden/>
          </w:rPr>
        </w:r>
        <w:r w:rsidR="00E575F7">
          <w:rPr>
            <w:webHidden/>
          </w:rPr>
          <w:fldChar w:fldCharType="separate"/>
        </w:r>
        <w:r w:rsidR="00E575F7">
          <w:rPr>
            <w:webHidden/>
          </w:rPr>
          <w:t>127</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36" w:history="1">
        <w:r w:rsidR="00E575F7" w:rsidRPr="003A7825">
          <w:rPr>
            <w:rStyle w:val="Kpr"/>
          </w:rPr>
          <w:t>Tanıklıktan çekinebilecek kimsenin çekinmemesi</w:t>
        </w:r>
        <w:r w:rsidR="00E575F7">
          <w:rPr>
            <w:webHidden/>
          </w:rPr>
          <w:tab/>
        </w:r>
        <w:r w:rsidR="00E575F7">
          <w:rPr>
            <w:webHidden/>
          </w:rPr>
          <w:fldChar w:fldCharType="begin"/>
        </w:r>
        <w:r w:rsidR="00E575F7">
          <w:rPr>
            <w:webHidden/>
          </w:rPr>
          <w:instrText xml:space="preserve"> PAGEREF _Toc149846636 \h </w:instrText>
        </w:r>
        <w:r w:rsidR="00E575F7">
          <w:rPr>
            <w:webHidden/>
          </w:rPr>
        </w:r>
        <w:r w:rsidR="00E575F7">
          <w:rPr>
            <w:webHidden/>
          </w:rPr>
          <w:fldChar w:fldCharType="separate"/>
        </w:r>
        <w:r w:rsidR="00E575F7">
          <w:rPr>
            <w:webHidden/>
          </w:rPr>
          <w:t>127</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37" w:history="1">
        <w:r w:rsidR="00E575F7" w:rsidRPr="003A7825">
          <w:rPr>
            <w:rStyle w:val="Kpr"/>
          </w:rPr>
          <w:t>Tanıkların dinlenmesi</w:t>
        </w:r>
        <w:r w:rsidR="00E575F7">
          <w:rPr>
            <w:webHidden/>
          </w:rPr>
          <w:tab/>
        </w:r>
        <w:r w:rsidR="00E575F7">
          <w:rPr>
            <w:webHidden/>
          </w:rPr>
          <w:fldChar w:fldCharType="begin"/>
        </w:r>
        <w:r w:rsidR="00E575F7">
          <w:rPr>
            <w:webHidden/>
          </w:rPr>
          <w:instrText xml:space="preserve"> PAGEREF _Toc149846637 \h </w:instrText>
        </w:r>
        <w:r w:rsidR="00E575F7">
          <w:rPr>
            <w:webHidden/>
          </w:rPr>
        </w:r>
        <w:r w:rsidR="00E575F7">
          <w:rPr>
            <w:webHidden/>
          </w:rPr>
          <w:fldChar w:fldCharType="separate"/>
        </w:r>
        <w:r w:rsidR="00E575F7">
          <w:rPr>
            <w:webHidden/>
          </w:rPr>
          <w:t>128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38" w:history="1">
        <w:r w:rsidR="00E575F7" w:rsidRPr="003A7825">
          <w:rPr>
            <w:rStyle w:val="Kpr"/>
          </w:rPr>
          <w:t>Tanıklara yemin verilmesi</w:t>
        </w:r>
        <w:r w:rsidR="00E575F7">
          <w:rPr>
            <w:webHidden/>
          </w:rPr>
          <w:tab/>
        </w:r>
        <w:r w:rsidR="00E575F7">
          <w:rPr>
            <w:webHidden/>
          </w:rPr>
          <w:fldChar w:fldCharType="begin"/>
        </w:r>
        <w:r w:rsidR="00E575F7">
          <w:rPr>
            <w:webHidden/>
          </w:rPr>
          <w:instrText xml:space="preserve"> PAGEREF _Toc149846638 \h </w:instrText>
        </w:r>
        <w:r w:rsidR="00E575F7">
          <w:rPr>
            <w:webHidden/>
          </w:rPr>
        </w:r>
        <w:r w:rsidR="00E575F7">
          <w:rPr>
            <w:webHidden/>
          </w:rPr>
          <w:fldChar w:fldCharType="separate"/>
        </w:r>
        <w:r w:rsidR="00E575F7">
          <w:rPr>
            <w:webHidden/>
          </w:rPr>
          <w:t>128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39" w:history="1">
        <w:r w:rsidR="00E575F7" w:rsidRPr="003A7825">
          <w:rPr>
            <w:rStyle w:val="Kpr"/>
          </w:rPr>
          <w:t>Yeminin yerine getirilmesi, sağır veya dilsizin yemini</w:t>
        </w:r>
        <w:r w:rsidR="00E575F7">
          <w:rPr>
            <w:webHidden/>
          </w:rPr>
          <w:tab/>
        </w:r>
        <w:r w:rsidR="00E575F7">
          <w:rPr>
            <w:webHidden/>
          </w:rPr>
          <w:fldChar w:fldCharType="begin"/>
        </w:r>
        <w:r w:rsidR="00E575F7">
          <w:rPr>
            <w:webHidden/>
          </w:rPr>
          <w:instrText xml:space="preserve"> PAGEREF _Toc149846639 \h </w:instrText>
        </w:r>
        <w:r w:rsidR="00E575F7">
          <w:rPr>
            <w:webHidden/>
          </w:rPr>
        </w:r>
        <w:r w:rsidR="00E575F7">
          <w:rPr>
            <w:webHidden/>
          </w:rPr>
          <w:fldChar w:fldCharType="separate"/>
        </w:r>
        <w:r w:rsidR="00E575F7">
          <w:rPr>
            <w:webHidden/>
          </w:rPr>
          <w:t>128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40" w:history="1">
        <w:r w:rsidR="00E575F7" w:rsidRPr="003A7825">
          <w:rPr>
            <w:rStyle w:val="Kpr"/>
          </w:rPr>
          <w:t>Tanığın tekrar dinlenmesi</w:t>
        </w:r>
        <w:r w:rsidR="00E575F7">
          <w:rPr>
            <w:webHidden/>
          </w:rPr>
          <w:tab/>
        </w:r>
        <w:r w:rsidR="00E575F7">
          <w:rPr>
            <w:webHidden/>
          </w:rPr>
          <w:fldChar w:fldCharType="begin"/>
        </w:r>
        <w:r w:rsidR="00E575F7">
          <w:rPr>
            <w:webHidden/>
          </w:rPr>
          <w:instrText xml:space="preserve"> PAGEREF _Toc149846640 \h </w:instrText>
        </w:r>
        <w:r w:rsidR="00E575F7">
          <w:rPr>
            <w:webHidden/>
          </w:rPr>
        </w:r>
        <w:r w:rsidR="00E575F7">
          <w:rPr>
            <w:webHidden/>
          </w:rPr>
          <w:fldChar w:fldCharType="separate"/>
        </w:r>
        <w:r w:rsidR="00E575F7">
          <w:rPr>
            <w:webHidden/>
          </w:rPr>
          <w:t>129</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41" w:history="1">
        <w:r w:rsidR="00E575F7" w:rsidRPr="003A7825">
          <w:rPr>
            <w:rStyle w:val="Kpr"/>
          </w:rPr>
          <w:t>Tanığa ilk önce sorulacak hususlar ve tanığın korunması</w:t>
        </w:r>
        <w:r w:rsidR="00E575F7">
          <w:rPr>
            <w:webHidden/>
          </w:rPr>
          <w:tab/>
        </w:r>
        <w:r w:rsidR="00E575F7">
          <w:rPr>
            <w:webHidden/>
          </w:rPr>
          <w:fldChar w:fldCharType="begin"/>
        </w:r>
        <w:r w:rsidR="00E575F7">
          <w:rPr>
            <w:webHidden/>
          </w:rPr>
          <w:instrText xml:space="preserve"> PAGEREF _Toc149846641 \h </w:instrText>
        </w:r>
        <w:r w:rsidR="00E575F7">
          <w:rPr>
            <w:webHidden/>
          </w:rPr>
        </w:r>
        <w:r w:rsidR="00E575F7">
          <w:rPr>
            <w:webHidden/>
          </w:rPr>
          <w:fldChar w:fldCharType="separate"/>
        </w:r>
        <w:r w:rsidR="00E575F7">
          <w:rPr>
            <w:webHidden/>
          </w:rPr>
          <w:t>129</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42" w:history="1">
        <w:r w:rsidR="00E575F7" w:rsidRPr="003A7825">
          <w:rPr>
            <w:rStyle w:val="Kpr"/>
          </w:rPr>
          <w:t>Tanığa söylenecek şeyler ve sorulacak sorular</w:t>
        </w:r>
        <w:r w:rsidR="00E575F7">
          <w:rPr>
            <w:webHidden/>
          </w:rPr>
          <w:tab/>
        </w:r>
        <w:r w:rsidR="00E575F7">
          <w:rPr>
            <w:webHidden/>
          </w:rPr>
          <w:fldChar w:fldCharType="begin"/>
        </w:r>
        <w:r w:rsidR="00E575F7">
          <w:rPr>
            <w:webHidden/>
          </w:rPr>
          <w:instrText xml:space="preserve"> PAGEREF _Toc149846642 \h </w:instrText>
        </w:r>
        <w:r w:rsidR="00E575F7">
          <w:rPr>
            <w:webHidden/>
          </w:rPr>
        </w:r>
        <w:r w:rsidR="00E575F7">
          <w:rPr>
            <w:webHidden/>
          </w:rPr>
          <w:fldChar w:fldCharType="separate"/>
        </w:r>
        <w:r w:rsidR="00E575F7">
          <w:rPr>
            <w:webHidden/>
          </w:rPr>
          <w:t>129</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43" w:history="1">
        <w:r w:rsidR="00E575F7" w:rsidRPr="003A7825">
          <w:rPr>
            <w:rStyle w:val="Kpr"/>
          </w:rPr>
          <w:t>Tanıklıktan ve yeminden sebepsiz çekinme</w:t>
        </w:r>
        <w:r w:rsidR="00E575F7">
          <w:rPr>
            <w:webHidden/>
          </w:rPr>
          <w:tab/>
        </w:r>
        <w:r w:rsidR="00E575F7">
          <w:rPr>
            <w:webHidden/>
          </w:rPr>
          <w:fldChar w:fldCharType="begin"/>
        </w:r>
        <w:r w:rsidR="00E575F7">
          <w:rPr>
            <w:webHidden/>
          </w:rPr>
          <w:instrText xml:space="preserve"> PAGEREF _Toc149846643 \h </w:instrText>
        </w:r>
        <w:r w:rsidR="00E575F7">
          <w:rPr>
            <w:webHidden/>
          </w:rPr>
        </w:r>
        <w:r w:rsidR="00E575F7">
          <w:rPr>
            <w:webHidden/>
          </w:rPr>
          <w:fldChar w:fldCharType="separate"/>
        </w:r>
        <w:r w:rsidR="00E575F7">
          <w:rPr>
            <w:webHidden/>
          </w:rPr>
          <w:t>130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44" w:history="1">
        <w:r w:rsidR="00E575F7" w:rsidRPr="003A7825">
          <w:rPr>
            <w:rStyle w:val="Kpr"/>
          </w:rPr>
          <w:t>TANIK İFADEYE ÇAĞRI YAZISI</w:t>
        </w:r>
        <w:r w:rsidR="00E575F7">
          <w:rPr>
            <w:webHidden/>
          </w:rPr>
          <w:tab/>
        </w:r>
        <w:r w:rsidR="00E575F7">
          <w:rPr>
            <w:webHidden/>
          </w:rPr>
          <w:fldChar w:fldCharType="begin"/>
        </w:r>
        <w:r w:rsidR="00E575F7">
          <w:rPr>
            <w:webHidden/>
          </w:rPr>
          <w:instrText xml:space="preserve"> PAGEREF _Toc149846644 \h </w:instrText>
        </w:r>
        <w:r w:rsidR="00E575F7">
          <w:rPr>
            <w:webHidden/>
          </w:rPr>
        </w:r>
        <w:r w:rsidR="00E575F7">
          <w:rPr>
            <w:webHidden/>
          </w:rPr>
          <w:fldChar w:fldCharType="separate"/>
        </w:r>
        <w:r w:rsidR="00E575F7">
          <w:rPr>
            <w:webHidden/>
          </w:rPr>
          <w:t>131</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45" w:history="1">
        <w:r w:rsidR="00E575F7" w:rsidRPr="003A7825">
          <w:rPr>
            <w:rStyle w:val="Kpr"/>
          </w:rPr>
          <w:t>TANIK İFADE TUTANAĞI</w:t>
        </w:r>
        <w:r w:rsidR="00E575F7">
          <w:rPr>
            <w:webHidden/>
          </w:rPr>
          <w:tab/>
        </w:r>
        <w:r w:rsidR="00E575F7">
          <w:rPr>
            <w:webHidden/>
          </w:rPr>
          <w:fldChar w:fldCharType="begin"/>
        </w:r>
        <w:r w:rsidR="00E575F7">
          <w:rPr>
            <w:webHidden/>
          </w:rPr>
          <w:instrText xml:space="preserve"> PAGEREF _Toc149846645 \h </w:instrText>
        </w:r>
        <w:r w:rsidR="00E575F7">
          <w:rPr>
            <w:webHidden/>
          </w:rPr>
        </w:r>
        <w:r w:rsidR="00E575F7">
          <w:rPr>
            <w:webHidden/>
          </w:rPr>
          <w:fldChar w:fldCharType="separate"/>
        </w:r>
        <w:r w:rsidR="00E575F7">
          <w:rPr>
            <w:webHidden/>
          </w:rPr>
          <w:t>132</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46" w:history="1">
        <w:r w:rsidR="00E575F7" w:rsidRPr="003A7825">
          <w:rPr>
            <w:rStyle w:val="Kpr"/>
          </w:rPr>
          <w:t>Diğer Soruşturma İşlemleri</w:t>
        </w:r>
        <w:r w:rsidR="00E575F7">
          <w:rPr>
            <w:webHidden/>
          </w:rPr>
          <w:tab/>
        </w:r>
        <w:r w:rsidR="00E575F7">
          <w:rPr>
            <w:webHidden/>
          </w:rPr>
          <w:fldChar w:fldCharType="begin"/>
        </w:r>
        <w:r w:rsidR="00E575F7">
          <w:rPr>
            <w:webHidden/>
          </w:rPr>
          <w:instrText xml:space="preserve"> PAGEREF _Toc149846646 \h </w:instrText>
        </w:r>
        <w:r w:rsidR="00E575F7">
          <w:rPr>
            <w:webHidden/>
          </w:rPr>
        </w:r>
        <w:r w:rsidR="00E575F7">
          <w:rPr>
            <w:webHidden/>
          </w:rPr>
          <w:fldChar w:fldCharType="separate"/>
        </w:r>
        <w:r w:rsidR="00E575F7">
          <w:rPr>
            <w:webHidden/>
          </w:rPr>
          <w:t>135</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47" w:history="1">
        <w:r w:rsidR="00E575F7" w:rsidRPr="003A7825">
          <w:rPr>
            <w:rStyle w:val="Kpr"/>
          </w:rPr>
          <w:t>DİZİ PUSULASI</w:t>
        </w:r>
        <w:r w:rsidR="00E575F7">
          <w:rPr>
            <w:webHidden/>
          </w:rPr>
          <w:tab/>
        </w:r>
        <w:r w:rsidR="00E575F7">
          <w:rPr>
            <w:webHidden/>
          </w:rPr>
          <w:fldChar w:fldCharType="begin"/>
        </w:r>
        <w:r w:rsidR="00E575F7">
          <w:rPr>
            <w:webHidden/>
          </w:rPr>
          <w:instrText xml:space="preserve"> PAGEREF _Toc149846647 \h </w:instrText>
        </w:r>
        <w:r w:rsidR="00E575F7">
          <w:rPr>
            <w:webHidden/>
          </w:rPr>
        </w:r>
        <w:r w:rsidR="00E575F7">
          <w:rPr>
            <w:webHidden/>
          </w:rPr>
          <w:fldChar w:fldCharType="separate"/>
        </w:r>
        <w:r w:rsidR="00E575F7">
          <w:rPr>
            <w:webHidden/>
          </w:rPr>
          <w:t>137</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48" w:history="1">
        <w:r w:rsidR="00E575F7" w:rsidRPr="003A7825">
          <w:rPr>
            <w:rStyle w:val="Kpr"/>
          </w:rPr>
          <w:t>CEZA SORUŞTURMA RAPORU (FEZLEKE)</w:t>
        </w:r>
        <w:r w:rsidR="00E575F7">
          <w:rPr>
            <w:webHidden/>
          </w:rPr>
          <w:tab/>
        </w:r>
        <w:r w:rsidR="00E575F7">
          <w:rPr>
            <w:webHidden/>
          </w:rPr>
          <w:fldChar w:fldCharType="begin"/>
        </w:r>
        <w:r w:rsidR="00E575F7">
          <w:rPr>
            <w:webHidden/>
          </w:rPr>
          <w:instrText xml:space="preserve"> PAGEREF _Toc149846648 \h </w:instrText>
        </w:r>
        <w:r w:rsidR="00E575F7">
          <w:rPr>
            <w:webHidden/>
          </w:rPr>
        </w:r>
        <w:r w:rsidR="00E575F7">
          <w:rPr>
            <w:webHidden/>
          </w:rPr>
          <w:fldChar w:fldCharType="separate"/>
        </w:r>
        <w:r w:rsidR="00E575F7">
          <w:rPr>
            <w:webHidden/>
          </w:rPr>
          <w:t>138</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49" w:history="1">
        <w:r w:rsidR="00E575F7" w:rsidRPr="003A7825">
          <w:rPr>
            <w:rStyle w:val="Kpr"/>
          </w:rPr>
          <w:t>SON SORUŞTURMA KURULU RAPORU</w:t>
        </w:r>
        <w:r w:rsidR="00E575F7">
          <w:rPr>
            <w:webHidden/>
          </w:rPr>
          <w:tab/>
        </w:r>
        <w:r w:rsidR="00E575F7">
          <w:rPr>
            <w:webHidden/>
          </w:rPr>
          <w:fldChar w:fldCharType="begin"/>
        </w:r>
        <w:r w:rsidR="00E575F7">
          <w:rPr>
            <w:webHidden/>
          </w:rPr>
          <w:instrText xml:space="preserve"> PAGEREF _Toc149846649 \h </w:instrText>
        </w:r>
        <w:r w:rsidR="00E575F7">
          <w:rPr>
            <w:webHidden/>
          </w:rPr>
        </w:r>
        <w:r w:rsidR="00E575F7">
          <w:rPr>
            <w:webHidden/>
          </w:rPr>
          <w:fldChar w:fldCharType="separate"/>
        </w:r>
        <w:r w:rsidR="00E575F7">
          <w:rPr>
            <w:webHidden/>
          </w:rPr>
          <w:t>140</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50" w:history="1">
        <w:r w:rsidR="00E575F7" w:rsidRPr="003A7825">
          <w:rPr>
            <w:rStyle w:val="Kpr"/>
          </w:rPr>
          <w:t>Disiplin Soruşturmasının yanında Ceza Soruşturmasının da Açılması Halinde</w:t>
        </w:r>
        <w:r w:rsidR="00E575F7">
          <w:rPr>
            <w:webHidden/>
          </w:rPr>
          <w:tab/>
        </w:r>
        <w:r w:rsidR="00E575F7">
          <w:rPr>
            <w:webHidden/>
          </w:rPr>
          <w:fldChar w:fldCharType="begin"/>
        </w:r>
        <w:r w:rsidR="00E575F7">
          <w:rPr>
            <w:webHidden/>
          </w:rPr>
          <w:instrText xml:space="preserve"> PAGEREF _Toc149846650 \h </w:instrText>
        </w:r>
        <w:r w:rsidR="00E575F7">
          <w:rPr>
            <w:webHidden/>
          </w:rPr>
        </w:r>
        <w:r w:rsidR="00E575F7">
          <w:rPr>
            <w:webHidden/>
          </w:rPr>
          <w:fldChar w:fldCharType="separate"/>
        </w:r>
        <w:r w:rsidR="00E575F7">
          <w:rPr>
            <w:webHidden/>
          </w:rPr>
          <w:t>142</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51" w:history="1">
        <w:r w:rsidR="00E575F7" w:rsidRPr="003A7825">
          <w:rPr>
            <w:rStyle w:val="Kpr"/>
          </w:rPr>
          <w:t>SORUŞTURMALARDA DİKKAT EDİLECEK HUSUSLAR</w:t>
        </w:r>
        <w:r w:rsidR="00E575F7">
          <w:rPr>
            <w:webHidden/>
          </w:rPr>
          <w:tab/>
        </w:r>
        <w:r w:rsidR="00E575F7">
          <w:rPr>
            <w:webHidden/>
          </w:rPr>
          <w:fldChar w:fldCharType="begin"/>
        </w:r>
        <w:r w:rsidR="00E575F7">
          <w:rPr>
            <w:webHidden/>
          </w:rPr>
          <w:instrText xml:space="preserve"> PAGEREF _Toc149846651 \h </w:instrText>
        </w:r>
        <w:r w:rsidR="00E575F7">
          <w:rPr>
            <w:webHidden/>
          </w:rPr>
        </w:r>
        <w:r w:rsidR="00E575F7">
          <w:rPr>
            <w:webHidden/>
          </w:rPr>
          <w:fldChar w:fldCharType="separate"/>
        </w:r>
        <w:r w:rsidR="00E575F7">
          <w:rPr>
            <w:webHidden/>
          </w:rPr>
          <w:t>143</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52" w:history="1">
        <w:r w:rsidR="00E575F7" w:rsidRPr="003A7825">
          <w:rPr>
            <w:rStyle w:val="Kpr"/>
          </w:rPr>
          <w:t>Soruşturma Dosyası Son Kontrol Tablosu</w:t>
        </w:r>
        <w:r w:rsidR="00E575F7">
          <w:rPr>
            <w:webHidden/>
          </w:rPr>
          <w:tab/>
        </w:r>
        <w:r w:rsidR="00E575F7">
          <w:rPr>
            <w:webHidden/>
          </w:rPr>
          <w:fldChar w:fldCharType="begin"/>
        </w:r>
        <w:r w:rsidR="00E575F7">
          <w:rPr>
            <w:webHidden/>
          </w:rPr>
          <w:instrText xml:space="preserve"> PAGEREF _Toc149846652 \h </w:instrText>
        </w:r>
        <w:r w:rsidR="00E575F7">
          <w:rPr>
            <w:webHidden/>
          </w:rPr>
        </w:r>
        <w:r w:rsidR="00E575F7">
          <w:rPr>
            <w:webHidden/>
          </w:rPr>
          <w:fldChar w:fldCharType="separate"/>
        </w:r>
        <w:r w:rsidR="00E575F7">
          <w:rPr>
            <w:webHidden/>
          </w:rPr>
          <w:t>145</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53" w:history="1">
        <w:r w:rsidR="00E575F7" w:rsidRPr="003A7825">
          <w:rPr>
            <w:rStyle w:val="Kpr"/>
          </w:rPr>
          <w:t>SIKÇA SORULAN SORULAR</w:t>
        </w:r>
        <w:r w:rsidR="00E575F7">
          <w:rPr>
            <w:webHidden/>
          </w:rPr>
          <w:tab/>
        </w:r>
        <w:r w:rsidR="00E575F7">
          <w:rPr>
            <w:webHidden/>
          </w:rPr>
          <w:fldChar w:fldCharType="begin"/>
        </w:r>
        <w:r w:rsidR="00E575F7">
          <w:rPr>
            <w:webHidden/>
          </w:rPr>
          <w:instrText xml:space="preserve"> PAGEREF _Toc149846653 \h </w:instrText>
        </w:r>
        <w:r w:rsidR="00E575F7">
          <w:rPr>
            <w:webHidden/>
          </w:rPr>
        </w:r>
        <w:r w:rsidR="00E575F7">
          <w:rPr>
            <w:webHidden/>
          </w:rPr>
          <w:fldChar w:fldCharType="separate"/>
        </w:r>
        <w:r w:rsidR="00E575F7">
          <w:rPr>
            <w:webHidden/>
          </w:rPr>
          <w:t>146</w:t>
        </w:r>
        <w:r w:rsidR="00E575F7">
          <w:rPr>
            <w:webHidden/>
          </w:rPr>
          <w:fldChar w:fldCharType="end"/>
        </w:r>
      </w:hyperlink>
    </w:p>
    <w:p w:rsidR="00E575F7" w:rsidRDefault="006B41FA">
      <w:pPr>
        <w:pStyle w:val="T1"/>
        <w:rPr>
          <w:rFonts w:asciiTheme="minorHAnsi" w:eastAsiaTheme="minorEastAsia" w:hAnsiTheme="minorHAnsi" w:cstheme="minorBidi"/>
          <w:lang w:eastAsia="tr-TR"/>
        </w:rPr>
      </w:pPr>
      <w:hyperlink w:anchor="_Toc149846654" w:history="1">
        <w:r w:rsidR="00E575F7" w:rsidRPr="003A7825">
          <w:rPr>
            <w:rStyle w:val="Kpr"/>
          </w:rPr>
          <w:t>KAYNAKLAR</w:t>
        </w:r>
        <w:r w:rsidR="00E575F7">
          <w:rPr>
            <w:webHidden/>
          </w:rPr>
          <w:tab/>
        </w:r>
        <w:r w:rsidR="00E575F7">
          <w:rPr>
            <w:webHidden/>
          </w:rPr>
          <w:fldChar w:fldCharType="begin"/>
        </w:r>
        <w:r w:rsidR="00E575F7">
          <w:rPr>
            <w:webHidden/>
          </w:rPr>
          <w:instrText xml:space="preserve"> PAGEREF _Toc149846654 \h </w:instrText>
        </w:r>
        <w:r w:rsidR="00E575F7">
          <w:rPr>
            <w:webHidden/>
          </w:rPr>
        </w:r>
        <w:r w:rsidR="00E575F7">
          <w:rPr>
            <w:webHidden/>
          </w:rPr>
          <w:fldChar w:fldCharType="separate"/>
        </w:r>
        <w:r w:rsidR="00E575F7">
          <w:rPr>
            <w:webHidden/>
          </w:rPr>
          <w:t>155</w:t>
        </w:r>
        <w:r w:rsidR="00E575F7">
          <w:rPr>
            <w:webHidden/>
          </w:rPr>
          <w:fldChar w:fldCharType="end"/>
        </w:r>
      </w:hyperlink>
    </w:p>
    <w:p w:rsidR="00FA005F" w:rsidRDefault="00A933C9" w:rsidP="00643466">
      <w:pPr>
        <w:tabs>
          <w:tab w:val="left" w:pos="5070"/>
        </w:tabs>
        <w:spacing w:before="120" w:after="120" w:line="360" w:lineRule="auto"/>
        <w:rPr>
          <w:rFonts w:ascii="Times New Roman" w:hAnsi="Times New Roman" w:cs="Times New Roman"/>
          <w:sz w:val="24"/>
          <w:szCs w:val="24"/>
        </w:rPr>
      </w:pPr>
      <w:r w:rsidRPr="00B24244">
        <w:rPr>
          <w:rFonts w:ascii="Times New Roman" w:hAnsi="Times New Roman" w:cs="Times New Roman"/>
          <w:sz w:val="24"/>
          <w:szCs w:val="24"/>
        </w:rPr>
        <w:fldChar w:fldCharType="end"/>
      </w:r>
    </w:p>
    <w:p w:rsidR="001610B6" w:rsidRDefault="00996653">
      <w:pPr>
        <w:rPr>
          <w:rFonts w:ascii="Times New Roman" w:eastAsiaTheme="majorEastAsia" w:hAnsi="Times New Roman" w:cstheme="majorBidi"/>
          <w:b/>
          <w:sz w:val="28"/>
          <w:szCs w:val="32"/>
        </w:rPr>
      </w:pPr>
      <w:r>
        <w:rPr>
          <w:sz w:val="28"/>
        </w:rPr>
        <w:br w:type="page"/>
      </w:r>
    </w:p>
    <w:p w:rsidR="001C0D30" w:rsidRDefault="001C0D30" w:rsidP="00733B5C">
      <w:pPr>
        <w:pStyle w:val="Balk1"/>
        <w:spacing w:before="120" w:after="120" w:line="360" w:lineRule="auto"/>
        <w:jc w:val="center"/>
        <w:rPr>
          <w:sz w:val="28"/>
        </w:rPr>
      </w:pPr>
      <w:bookmarkStart w:id="1" w:name="_Toc149846536"/>
      <w:r w:rsidRPr="004D60D3">
        <w:rPr>
          <w:sz w:val="28"/>
        </w:rPr>
        <w:lastRenderedPageBreak/>
        <w:t>GENEL BİLGİLER</w:t>
      </w:r>
      <w:bookmarkEnd w:id="1"/>
    </w:p>
    <w:p w:rsidR="00317899" w:rsidRPr="00317899" w:rsidRDefault="00317899" w:rsidP="00733B5C">
      <w:pPr>
        <w:spacing w:before="120" w:after="120" w:line="360" w:lineRule="auto"/>
      </w:pPr>
    </w:p>
    <w:p w:rsidR="00300C96" w:rsidRDefault="002B4692" w:rsidP="00733B5C">
      <w:pPr>
        <w:pStyle w:val="ListeParagraf"/>
        <w:spacing w:before="120" w:after="120" w:line="360" w:lineRule="auto"/>
        <w:ind w:left="0"/>
        <w:jc w:val="both"/>
        <w:rPr>
          <w:rFonts w:ascii="Times New Roman" w:hAnsi="Times New Roman" w:cs="Times New Roman"/>
          <w:color w:val="C00000"/>
          <w:sz w:val="24"/>
          <w:szCs w:val="24"/>
        </w:rPr>
      </w:pPr>
      <w:r w:rsidRPr="002B4692">
        <w:rPr>
          <w:rFonts w:ascii="Times New Roman" w:hAnsi="Times New Roman" w:cs="Times New Roman"/>
          <w:b/>
          <w:color w:val="C00000"/>
          <w:sz w:val="24"/>
          <w:szCs w:val="24"/>
        </w:rPr>
        <w:t xml:space="preserve">NOT: </w:t>
      </w:r>
      <w:r w:rsidRPr="002B4692">
        <w:rPr>
          <w:rFonts w:ascii="Times New Roman" w:hAnsi="Times New Roman" w:cs="Times New Roman"/>
          <w:color w:val="C00000"/>
          <w:sz w:val="24"/>
          <w:szCs w:val="24"/>
        </w:rPr>
        <w:t xml:space="preserve">Yazışma örneklerindeki dipnotlar, İnceleme veya soruşturma görevi verilen kişilere bilgi vermek amacıyla konulmuş olup yazışma örneği kullanılmak istenirse </w:t>
      </w:r>
      <w:r w:rsidR="00EB2A7B">
        <w:rPr>
          <w:rFonts w:ascii="Times New Roman" w:hAnsi="Times New Roman" w:cs="Times New Roman"/>
          <w:color w:val="C00000"/>
          <w:sz w:val="24"/>
          <w:szCs w:val="24"/>
        </w:rPr>
        <w:t xml:space="preserve">yazı oluşturulurken </w:t>
      </w:r>
      <w:r w:rsidR="003C3317">
        <w:rPr>
          <w:rFonts w:ascii="Times New Roman" w:hAnsi="Times New Roman" w:cs="Times New Roman"/>
          <w:color w:val="C00000"/>
          <w:sz w:val="24"/>
          <w:szCs w:val="24"/>
        </w:rPr>
        <w:t xml:space="preserve">bu dipnotların bulunmaması </w:t>
      </w:r>
      <w:r w:rsidRPr="002B4692">
        <w:rPr>
          <w:rFonts w:ascii="Times New Roman" w:hAnsi="Times New Roman" w:cs="Times New Roman"/>
          <w:color w:val="C00000"/>
          <w:sz w:val="24"/>
          <w:szCs w:val="24"/>
        </w:rPr>
        <w:t xml:space="preserve">gerekmektedir. </w:t>
      </w:r>
    </w:p>
    <w:p w:rsidR="002B4692" w:rsidRPr="002B4692" w:rsidRDefault="0005042C" w:rsidP="00733B5C">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color w:val="C00000"/>
          <w:sz w:val="24"/>
          <w:szCs w:val="24"/>
        </w:rPr>
        <w:t>Yazışma örneklerindeki dipnotları, dipnotlar kısmından değil, dipnotu işaret eden sayı yoluyla silmek gerekir. (Örnek</w:t>
      </w:r>
      <w:r>
        <w:rPr>
          <w:rStyle w:val="DipnotBavurusu"/>
          <w:rFonts w:ascii="Times New Roman" w:hAnsi="Times New Roman" w:cs="Times New Roman"/>
          <w:color w:val="C00000"/>
          <w:sz w:val="24"/>
          <w:szCs w:val="24"/>
        </w:rPr>
        <w:footnoteReference w:id="1"/>
      </w:r>
      <w:r>
        <w:rPr>
          <w:rFonts w:ascii="Times New Roman" w:hAnsi="Times New Roman" w:cs="Times New Roman"/>
          <w:color w:val="C00000"/>
          <w:sz w:val="24"/>
          <w:szCs w:val="24"/>
        </w:rPr>
        <w:t xml:space="preserve"> burada 1 in silinmesi aşağıdaki dipnotun da silinmiş olması için yeterlidir.)</w:t>
      </w:r>
    </w:p>
    <w:p w:rsidR="00317899" w:rsidRPr="00317899" w:rsidRDefault="00317899" w:rsidP="00733B5C">
      <w:pPr>
        <w:spacing w:before="120" w:after="120" w:line="360" w:lineRule="auto"/>
      </w:pPr>
    </w:p>
    <w:p w:rsidR="005E57BC" w:rsidRPr="004D60D3" w:rsidRDefault="005E57BC" w:rsidP="00733B5C">
      <w:pPr>
        <w:spacing w:before="120" w:after="120" w:line="360" w:lineRule="auto"/>
        <w:jc w:val="both"/>
        <w:rPr>
          <w:rFonts w:ascii="Times New Roman" w:hAnsi="Times New Roman" w:cs="Times New Roman"/>
          <w:b/>
          <w:sz w:val="26"/>
          <w:szCs w:val="26"/>
        </w:rPr>
      </w:pPr>
      <w:r w:rsidRPr="004D60D3">
        <w:rPr>
          <w:rFonts w:ascii="Times New Roman" w:hAnsi="Times New Roman" w:cs="Times New Roman"/>
          <w:b/>
          <w:sz w:val="26"/>
          <w:szCs w:val="26"/>
        </w:rPr>
        <w:t xml:space="preserve">Yetkili Disiplin Amiri tarafından olay, fiil veya </w:t>
      </w:r>
      <w:r w:rsidR="00CB0783">
        <w:rPr>
          <w:rFonts w:ascii="Times New Roman" w:hAnsi="Times New Roman" w:cs="Times New Roman"/>
          <w:b/>
          <w:sz w:val="26"/>
          <w:szCs w:val="26"/>
        </w:rPr>
        <w:t>hallerin</w:t>
      </w:r>
      <w:r w:rsidRPr="004D60D3">
        <w:rPr>
          <w:rFonts w:ascii="Times New Roman" w:hAnsi="Times New Roman" w:cs="Times New Roman"/>
          <w:b/>
          <w:sz w:val="26"/>
          <w:szCs w:val="26"/>
        </w:rPr>
        <w:t xml:space="preserve"> öğrenilmesi</w:t>
      </w:r>
    </w:p>
    <w:p w:rsidR="005E57BC" w:rsidRPr="00231367" w:rsidRDefault="005E57BC" w:rsidP="00733B5C">
      <w:pPr>
        <w:pStyle w:val="ListeParagraf"/>
        <w:numPr>
          <w:ilvl w:val="0"/>
          <w:numId w:val="30"/>
        </w:numPr>
        <w:tabs>
          <w:tab w:val="left" w:pos="284"/>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İhbar veya şikayet üzerine öğrenme</w:t>
      </w:r>
    </w:p>
    <w:p w:rsidR="005E57BC" w:rsidRPr="00231367" w:rsidRDefault="005E57BC" w:rsidP="00733B5C">
      <w:pPr>
        <w:pStyle w:val="ListeParagraf"/>
        <w:numPr>
          <w:ilvl w:val="0"/>
          <w:numId w:val="30"/>
        </w:numPr>
        <w:tabs>
          <w:tab w:val="left" w:pos="284"/>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Cumhuriyet Başsavcılığı tarafından Kuruma gönderilen </w:t>
      </w:r>
      <w:r w:rsidR="002F4935">
        <w:rPr>
          <w:rFonts w:ascii="Times New Roman" w:hAnsi="Times New Roman" w:cs="Times New Roman"/>
          <w:sz w:val="24"/>
          <w:szCs w:val="24"/>
        </w:rPr>
        <w:t>G</w:t>
      </w:r>
      <w:r w:rsidRPr="00231367">
        <w:rPr>
          <w:rFonts w:ascii="Times New Roman" w:hAnsi="Times New Roman" w:cs="Times New Roman"/>
          <w:sz w:val="24"/>
          <w:szCs w:val="24"/>
        </w:rPr>
        <w:t>örevsizlik Kararları ile öğrenme</w:t>
      </w:r>
    </w:p>
    <w:p w:rsidR="005E57BC" w:rsidRPr="00231367" w:rsidRDefault="005E57BC" w:rsidP="00733B5C">
      <w:pPr>
        <w:pStyle w:val="ListeParagraf"/>
        <w:numPr>
          <w:ilvl w:val="0"/>
          <w:numId w:val="30"/>
        </w:numPr>
        <w:tabs>
          <w:tab w:val="left" w:pos="284"/>
        </w:tabs>
        <w:spacing w:before="120" w:after="120" w:line="360" w:lineRule="auto"/>
        <w:ind w:left="0" w:firstLine="0"/>
        <w:jc w:val="both"/>
        <w:rPr>
          <w:rFonts w:ascii="Times New Roman" w:hAnsi="Times New Roman" w:cs="Times New Roman"/>
          <w:sz w:val="24"/>
          <w:szCs w:val="24"/>
        </w:rPr>
      </w:pPr>
      <w:proofErr w:type="spellStart"/>
      <w:r w:rsidRPr="00231367">
        <w:rPr>
          <w:rFonts w:ascii="Times New Roman" w:hAnsi="Times New Roman" w:cs="Times New Roman"/>
          <w:sz w:val="24"/>
          <w:szCs w:val="24"/>
        </w:rPr>
        <w:t>Re'sen</w:t>
      </w:r>
      <w:proofErr w:type="spellEnd"/>
      <w:r w:rsidRPr="00231367">
        <w:rPr>
          <w:rFonts w:ascii="Times New Roman" w:hAnsi="Times New Roman" w:cs="Times New Roman"/>
          <w:sz w:val="24"/>
          <w:szCs w:val="24"/>
        </w:rPr>
        <w:t xml:space="preserve"> öğrenme</w:t>
      </w:r>
      <w:r w:rsidR="00AC0237" w:rsidRPr="00231367">
        <w:rPr>
          <w:rStyle w:val="DipnotBavurusu"/>
          <w:rFonts w:ascii="Times New Roman" w:hAnsi="Times New Roman" w:cs="Times New Roman"/>
          <w:sz w:val="24"/>
          <w:szCs w:val="24"/>
        </w:rPr>
        <w:footnoteReference w:id="2"/>
      </w:r>
    </w:p>
    <w:p w:rsidR="00893D3D" w:rsidRPr="00231367" w:rsidRDefault="00464A8B" w:rsidP="00733B5C">
      <w:pPr>
        <w:spacing w:before="120" w:after="120" w:line="360" w:lineRule="auto"/>
        <w:jc w:val="both"/>
        <w:rPr>
          <w:rFonts w:ascii="Times New Roman" w:hAnsi="Times New Roman" w:cs="Times New Roman"/>
          <w:b/>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simplePos x="0" y="0"/>
                <wp:positionH relativeFrom="column">
                  <wp:posOffset>805180</wp:posOffset>
                </wp:positionH>
                <wp:positionV relativeFrom="paragraph">
                  <wp:posOffset>-6985</wp:posOffset>
                </wp:positionV>
                <wp:extent cx="456565" cy="79502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565" cy="795020"/>
                        </a:xfrm>
                        <a:prstGeom prst="rect">
                          <a:avLst/>
                        </a:prstGeom>
                        <a:noFill/>
                        <a:ln>
                          <a:noFill/>
                        </a:ln>
                      </wps:spPr>
                      <wps:txbx>
                        <w:txbxContent>
                          <w:p w:rsidR="001C6DD8" w:rsidRPr="00893D3D" w:rsidRDefault="001C6DD8" w:rsidP="00893D3D">
                            <w:pPr>
                              <w:jc w:val="center"/>
                              <w:rPr>
                                <w:b/>
                                <w:color w:val="4472C4" w:themeColor="accent5"/>
                                <w:sz w:val="72"/>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Metin Kutusu 2" o:spid="_x0000_s1030" type="#_x0000_t202" style="position:absolute;left:0;text-align:left;margin-left:63.4pt;margin-top:-.55pt;width:35.95pt;height:62.6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" filled="f" stroked="f">
                <v:path arrowok="t"/>
                <v:textbox style="mso-fit-shape-to-text:t">
                  <w:txbxContent>
                    <w:p w:rsidR="001C6DD8" w:rsidRPr="00893D3D" w:rsidRDefault="001C6DD8" w:rsidP="00893D3D">
                      <w:pPr>
                        <w:jc w:val="center"/>
                        <w:rPr>
                          <w:b/>
                          <w:color w:val="4472C4" w:themeColor="accent5"/>
                          <w:sz w:val="72"/>
                          <w:szCs w:val="72"/>
                        </w:rPr>
                      </w:pPr>
                    </w:p>
                  </w:txbxContent>
                </v:textbox>
              </v:shape>
            </w:pict>
          </mc:Fallback>
        </mc:AlternateContent>
      </w:r>
    </w:p>
    <w:p w:rsidR="00126E38" w:rsidRPr="004D60D3" w:rsidRDefault="001863CA" w:rsidP="00733B5C">
      <w:pPr>
        <w:tabs>
          <w:tab w:val="left" w:pos="2805"/>
        </w:tabs>
        <w:spacing w:before="120" w:after="120" w:line="360" w:lineRule="auto"/>
        <w:jc w:val="both"/>
        <w:rPr>
          <w:rFonts w:ascii="Times New Roman" w:hAnsi="Times New Roman" w:cs="Times New Roman"/>
          <w:b/>
          <w:sz w:val="26"/>
          <w:szCs w:val="26"/>
        </w:rPr>
      </w:pPr>
      <w:r w:rsidRPr="004D60D3">
        <w:rPr>
          <w:rFonts w:ascii="Times New Roman" w:hAnsi="Times New Roman" w:cs="Times New Roman"/>
          <w:b/>
          <w:sz w:val="26"/>
          <w:szCs w:val="26"/>
        </w:rPr>
        <w:t xml:space="preserve">Disiplin Amiri olay, fiil ve </w:t>
      </w:r>
      <w:r w:rsidR="00F8299F">
        <w:rPr>
          <w:rFonts w:ascii="Times New Roman" w:hAnsi="Times New Roman" w:cs="Times New Roman"/>
          <w:b/>
          <w:sz w:val="26"/>
          <w:szCs w:val="26"/>
        </w:rPr>
        <w:t xml:space="preserve">halleri </w:t>
      </w:r>
      <w:r w:rsidRPr="004D60D3">
        <w:rPr>
          <w:rFonts w:ascii="Times New Roman" w:hAnsi="Times New Roman" w:cs="Times New Roman"/>
          <w:b/>
          <w:sz w:val="26"/>
          <w:szCs w:val="26"/>
        </w:rPr>
        <w:t>öğrendiğinde şu şekilde bir yol izleyebilir:</w:t>
      </w:r>
    </w:p>
    <w:p w:rsidR="005E57BC" w:rsidRPr="00231367" w:rsidRDefault="005E57BC" w:rsidP="00733B5C">
      <w:pPr>
        <w:pStyle w:val="ListeParagraf"/>
        <w:numPr>
          <w:ilvl w:val="0"/>
          <w:numId w:val="29"/>
        </w:numPr>
        <w:tabs>
          <w:tab w:val="left" w:pos="567"/>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Disiplin veya Ceza Soruşturması Açmaya yahut İnceleme başlatmaya gerek görmeyebilir. Şikayetçi varsa durum şikayetçiye bildirilir. </w:t>
      </w:r>
    </w:p>
    <w:p w:rsidR="001863CA" w:rsidRPr="00231367" w:rsidRDefault="00002564" w:rsidP="00733B5C">
      <w:pPr>
        <w:pStyle w:val="ListeParagraf"/>
        <w:numPr>
          <w:ilvl w:val="0"/>
          <w:numId w:val="29"/>
        </w:numPr>
        <w:tabs>
          <w:tab w:val="left" w:pos="567"/>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İnceleme başlatılır</w:t>
      </w:r>
    </w:p>
    <w:p w:rsidR="00002564" w:rsidRPr="00231367" w:rsidRDefault="00002564" w:rsidP="00733B5C">
      <w:pPr>
        <w:pStyle w:val="ListeParagraf"/>
        <w:numPr>
          <w:ilvl w:val="0"/>
          <w:numId w:val="29"/>
        </w:numPr>
        <w:tabs>
          <w:tab w:val="left" w:pos="567"/>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Disiplin soruşturması açılır</w:t>
      </w:r>
      <w:r w:rsidRPr="00231367">
        <w:rPr>
          <w:rStyle w:val="DipnotBavurusu"/>
          <w:rFonts w:ascii="Times New Roman" w:hAnsi="Times New Roman" w:cs="Times New Roman"/>
          <w:sz w:val="24"/>
          <w:szCs w:val="24"/>
        </w:rPr>
        <w:footnoteReference w:id="3"/>
      </w:r>
    </w:p>
    <w:p w:rsidR="00002564" w:rsidRPr="00231367" w:rsidRDefault="00002564" w:rsidP="00733B5C">
      <w:pPr>
        <w:pStyle w:val="ListeParagraf"/>
        <w:numPr>
          <w:ilvl w:val="0"/>
          <w:numId w:val="29"/>
        </w:numPr>
        <w:tabs>
          <w:tab w:val="left" w:pos="567"/>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lastRenderedPageBreak/>
        <w:t>Ceza soruşturma</w:t>
      </w:r>
      <w:r w:rsidR="007B7E3B">
        <w:rPr>
          <w:rFonts w:ascii="Times New Roman" w:hAnsi="Times New Roman" w:cs="Times New Roman"/>
          <w:sz w:val="24"/>
          <w:szCs w:val="24"/>
        </w:rPr>
        <w:t>sı</w:t>
      </w:r>
      <w:r w:rsidRPr="00231367">
        <w:rPr>
          <w:rFonts w:ascii="Times New Roman" w:hAnsi="Times New Roman" w:cs="Times New Roman"/>
          <w:sz w:val="24"/>
          <w:szCs w:val="24"/>
        </w:rPr>
        <w:t xml:space="preserve"> açılır</w:t>
      </w:r>
    </w:p>
    <w:p w:rsidR="00002564" w:rsidRDefault="00002564" w:rsidP="00733B5C">
      <w:pPr>
        <w:pStyle w:val="ListeParagraf"/>
        <w:numPr>
          <w:ilvl w:val="0"/>
          <w:numId w:val="29"/>
        </w:numPr>
        <w:tabs>
          <w:tab w:val="left" w:pos="567"/>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Disiplin </w:t>
      </w:r>
      <w:r w:rsidR="007B7E3B">
        <w:rPr>
          <w:rFonts w:ascii="Times New Roman" w:hAnsi="Times New Roman" w:cs="Times New Roman"/>
          <w:sz w:val="24"/>
          <w:szCs w:val="24"/>
        </w:rPr>
        <w:t xml:space="preserve">soruşturması </w:t>
      </w:r>
      <w:r w:rsidRPr="00231367">
        <w:rPr>
          <w:rFonts w:ascii="Times New Roman" w:hAnsi="Times New Roman" w:cs="Times New Roman"/>
          <w:sz w:val="24"/>
          <w:szCs w:val="24"/>
        </w:rPr>
        <w:t>ve cez</w:t>
      </w:r>
      <w:r w:rsidR="00C1395C" w:rsidRPr="00231367">
        <w:rPr>
          <w:rFonts w:ascii="Times New Roman" w:hAnsi="Times New Roman" w:cs="Times New Roman"/>
          <w:sz w:val="24"/>
          <w:szCs w:val="24"/>
        </w:rPr>
        <w:t>a soruşturması açılır.</w:t>
      </w:r>
      <w:r w:rsidR="007B7E3B">
        <w:rPr>
          <w:rFonts w:ascii="Times New Roman" w:hAnsi="Times New Roman" w:cs="Times New Roman"/>
          <w:sz w:val="24"/>
          <w:szCs w:val="24"/>
        </w:rPr>
        <w:t xml:space="preserve"> (İki ayrı soruşturma dosyası ortaya çıkar)</w:t>
      </w:r>
    </w:p>
    <w:p w:rsidR="002F4935" w:rsidRDefault="000E6E32" w:rsidP="00733B5C">
      <w:pPr>
        <w:pStyle w:val="ListeParagraf"/>
        <w:numPr>
          <w:ilvl w:val="0"/>
          <w:numId w:val="29"/>
        </w:numPr>
        <w:tabs>
          <w:tab w:val="left" w:pos="567"/>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Ceza soruşturması bakımından Üniversitenin görevsiz olduğu yönünde karar oluşmuşsa </w:t>
      </w:r>
      <w:r w:rsidR="002F4935">
        <w:rPr>
          <w:rFonts w:ascii="Times New Roman" w:hAnsi="Times New Roman" w:cs="Times New Roman"/>
          <w:sz w:val="24"/>
          <w:szCs w:val="24"/>
        </w:rPr>
        <w:t>Genel hükümlere göre yürütülmesi gereken bir suç</w:t>
      </w:r>
      <w:r>
        <w:rPr>
          <w:rFonts w:ascii="Times New Roman" w:hAnsi="Times New Roman" w:cs="Times New Roman"/>
          <w:sz w:val="24"/>
          <w:szCs w:val="24"/>
        </w:rPr>
        <w:t xml:space="preserve">/iddia/eylem söz konusu ise bu durum </w:t>
      </w:r>
      <w:r w:rsidR="002F4935">
        <w:rPr>
          <w:rFonts w:ascii="Times New Roman" w:hAnsi="Times New Roman" w:cs="Times New Roman"/>
          <w:sz w:val="24"/>
          <w:szCs w:val="24"/>
        </w:rPr>
        <w:t>Cumhuriyet Başsavcılığın</w:t>
      </w:r>
      <w:r>
        <w:rPr>
          <w:rFonts w:ascii="Times New Roman" w:hAnsi="Times New Roman" w:cs="Times New Roman"/>
          <w:sz w:val="24"/>
          <w:szCs w:val="24"/>
        </w:rPr>
        <w:t>a bildirilir.</w:t>
      </w:r>
      <w:r>
        <w:rPr>
          <w:rStyle w:val="DipnotBavurusu"/>
          <w:rFonts w:ascii="Times New Roman" w:hAnsi="Times New Roman" w:cs="Times New Roman"/>
          <w:sz w:val="24"/>
          <w:szCs w:val="24"/>
        </w:rPr>
        <w:footnoteReference w:id="4"/>
      </w:r>
      <w:r>
        <w:rPr>
          <w:rFonts w:ascii="Times New Roman" w:hAnsi="Times New Roman" w:cs="Times New Roman"/>
          <w:sz w:val="24"/>
          <w:szCs w:val="24"/>
        </w:rPr>
        <w:t xml:space="preserve"> </w:t>
      </w:r>
    </w:p>
    <w:p w:rsidR="000E6E32" w:rsidRDefault="000E6E32" w:rsidP="000E6E32">
      <w:pPr>
        <w:pStyle w:val="ListeParagraf"/>
        <w:tabs>
          <w:tab w:val="left" w:pos="567"/>
        </w:tabs>
        <w:spacing w:before="120" w:after="120" w:line="360" w:lineRule="auto"/>
        <w:ind w:left="0"/>
        <w:jc w:val="both"/>
        <w:rPr>
          <w:rFonts w:ascii="Times New Roman" w:hAnsi="Times New Roman" w:cs="Times New Roman"/>
          <w:sz w:val="24"/>
          <w:szCs w:val="24"/>
        </w:rPr>
      </w:pPr>
    </w:p>
    <w:p w:rsidR="00570D5D" w:rsidRDefault="00570D5D">
      <w:pPr>
        <w:rPr>
          <w:rFonts w:ascii="Times New Roman" w:hAnsi="Times New Roman" w:cs="Times New Roman"/>
          <w:sz w:val="24"/>
          <w:szCs w:val="24"/>
        </w:rPr>
      </w:pPr>
      <w:r>
        <w:rPr>
          <w:rFonts w:ascii="Times New Roman" w:hAnsi="Times New Roman" w:cs="Times New Roman"/>
          <w:sz w:val="24"/>
          <w:szCs w:val="24"/>
        </w:rPr>
        <w:br w:type="page"/>
      </w:r>
    </w:p>
    <w:p w:rsidR="00764C1F" w:rsidRPr="00231367" w:rsidRDefault="00764C1F" w:rsidP="00764C1F">
      <w:pPr>
        <w:pStyle w:val="ListeParagraf"/>
        <w:tabs>
          <w:tab w:val="left" w:pos="567"/>
        </w:tabs>
        <w:spacing w:before="120" w:after="120" w:line="360" w:lineRule="auto"/>
        <w:ind w:left="0"/>
        <w:jc w:val="both"/>
        <w:rPr>
          <w:rFonts w:ascii="Times New Roman" w:hAnsi="Times New Roman" w:cs="Times New Roman"/>
          <w:sz w:val="24"/>
          <w:szCs w:val="24"/>
        </w:rPr>
      </w:pPr>
    </w:p>
    <w:p w:rsidR="00764C1F" w:rsidRDefault="00764C1F" w:rsidP="00764C1F">
      <w:pPr>
        <w:pStyle w:val="Balk1"/>
        <w:spacing w:before="120" w:after="120" w:line="360" w:lineRule="auto"/>
        <w:jc w:val="center"/>
      </w:pPr>
      <w:bookmarkStart w:id="2" w:name="_Toc149846537"/>
      <w:r>
        <w:t xml:space="preserve">CEZA SORUŞTURMASININ GENEL HÜKÜMLERE GÖRE </w:t>
      </w:r>
      <w:r w:rsidR="002335CC">
        <w:t>SAVCILIK TARAFINDAN MI</w:t>
      </w:r>
      <w:r>
        <w:t xml:space="preserve"> YOKSA ÜNİVERSİTE TARAFINDAN MI YAPILACAĞININ TESPİTİ</w:t>
      </w:r>
      <w:bookmarkEnd w:id="2"/>
    </w:p>
    <w:p w:rsidR="00764C1F" w:rsidRDefault="00764C1F" w:rsidP="00764C1F">
      <w:pPr>
        <w:widowControl w:val="0"/>
        <w:spacing w:before="120" w:after="120" w:line="360" w:lineRule="auto"/>
        <w:ind w:firstLine="760"/>
        <w:jc w:val="both"/>
        <w:rPr>
          <w:rFonts w:ascii="Times New Roman" w:eastAsia="Times New Roman" w:hAnsi="Times New Roman" w:cs="Times New Roman"/>
          <w:sz w:val="24"/>
          <w:szCs w:val="24"/>
        </w:rPr>
      </w:pPr>
      <w:r w:rsidRPr="00764C1F">
        <w:rPr>
          <w:rFonts w:ascii="Times New Roman" w:eastAsia="Times New Roman" w:hAnsi="Times New Roman" w:cs="Times New Roman"/>
          <w:sz w:val="24"/>
          <w:szCs w:val="24"/>
        </w:rPr>
        <w:t>2547 sayılı Yükseköğretim Kanunu m. 53/c-l hükmüne göre; “</w:t>
      </w:r>
      <w:r w:rsidRPr="00764C1F">
        <w:rPr>
          <w:rFonts w:ascii="Times New Roman" w:eastAsia="Times New Roman" w:hAnsi="Times New Roman" w:cs="Times New Roman"/>
          <w:i/>
          <w:sz w:val="24"/>
          <w:szCs w:val="24"/>
        </w:rPr>
        <w:t>Yükseköğretim üst kuruluşları başkan ve üyeleri ile yükseköğretim kurumlan yöneticilerinin, kadrolu ve sözleşmeli öğretim elemanlarının ve bu kuruluş ve kuramların 657 sayılı Devlet Memurları Kanununa tabi memurlarının görevleri dolayısıyla ya da görevlerini yaptıkları sırada işledikleri ileri sürülen suçlar hakkında yetkili makamlarca inceleme başlatılabilir</w:t>
      </w:r>
      <w:r w:rsidRPr="00764C1F">
        <w:rPr>
          <w:rFonts w:ascii="Times New Roman" w:eastAsia="Times New Roman" w:hAnsi="Times New Roman" w:cs="Times New Roman"/>
          <w:sz w:val="24"/>
          <w:szCs w:val="24"/>
        </w:rPr>
        <w:t xml:space="preserve">,...” Bu hükme göre soruşturmanın üniversite tarafından yapılabilmesi için ilgili Üniversite çalışanlarının fiilleri </w:t>
      </w:r>
      <w:r w:rsidRPr="00764C1F">
        <w:rPr>
          <w:rFonts w:ascii="Times New Roman" w:eastAsia="Times New Roman" w:hAnsi="Times New Roman" w:cs="Times New Roman"/>
          <w:b/>
          <w:i/>
          <w:sz w:val="24"/>
          <w:szCs w:val="24"/>
        </w:rPr>
        <w:t>görevleri dolayısıyla ya da görevlerini yaptıkları sırada işlemeleri</w:t>
      </w:r>
      <w:r w:rsidRPr="00764C1F">
        <w:rPr>
          <w:rFonts w:ascii="Times New Roman" w:eastAsia="Times New Roman" w:hAnsi="Times New Roman" w:cs="Times New Roman"/>
          <w:i/>
          <w:sz w:val="24"/>
          <w:szCs w:val="24"/>
        </w:rPr>
        <w:t xml:space="preserve"> </w:t>
      </w:r>
      <w:r w:rsidRPr="00764C1F">
        <w:rPr>
          <w:rFonts w:ascii="Times New Roman" w:eastAsia="Times New Roman" w:hAnsi="Times New Roman" w:cs="Times New Roman"/>
          <w:sz w:val="24"/>
          <w:szCs w:val="24"/>
        </w:rPr>
        <w:t>gerekmektedir. Bu kapsamda hangi fiillerin görev nedeniyle veya görevin yapıldığı sırada işlendiği, hangi fiillerin ise görev dışında kişisel suç olduğunun tespiti gerekmektedir.</w:t>
      </w:r>
    </w:p>
    <w:p w:rsidR="00FB2428" w:rsidRDefault="00FB2428" w:rsidP="00FB2428">
      <w:pPr>
        <w:widowControl w:val="0"/>
        <w:spacing w:before="120" w:after="120" w:line="360" w:lineRule="auto"/>
        <w:ind w:firstLine="760"/>
        <w:jc w:val="both"/>
        <w:rPr>
          <w:rFonts w:ascii="Times New Roman" w:eastAsia="Times New Roman" w:hAnsi="Times New Roman" w:cs="Times New Roman"/>
          <w:sz w:val="24"/>
          <w:szCs w:val="24"/>
          <w:lang w:bidi="tr-TR"/>
        </w:rPr>
      </w:pPr>
      <w:r>
        <w:rPr>
          <w:rFonts w:ascii="Times New Roman" w:eastAsia="Times New Roman" w:hAnsi="Times New Roman" w:cs="Times New Roman"/>
          <w:sz w:val="24"/>
          <w:szCs w:val="24"/>
          <w:lang w:bidi="tr-TR"/>
        </w:rPr>
        <w:t xml:space="preserve">Bir </w:t>
      </w:r>
      <w:r w:rsidR="00E11FD8">
        <w:rPr>
          <w:rFonts w:ascii="Times New Roman" w:eastAsia="Times New Roman" w:hAnsi="Times New Roman" w:cs="Times New Roman"/>
          <w:sz w:val="24"/>
          <w:szCs w:val="24"/>
          <w:lang w:bidi="tr-TR"/>
        </w:rPr>
        <w:t>suçun</w:t>
      </w:r>
      <w:r>
        <w:rPr>
          <w:rFonts w:ascii="Times New Roman" w:eastAsia="Times New Roman" w:hAnsi="Times New Roman" w:cs="Times New Roman"/>
          <w:sz w:val="24"/>
          <w:szCs w:val="24"/>
          <w:lang w:bidi="tr-TR"/>
        </w:rPr>
        <w:t xml:space="preserve"> (suçun/eylemin/iddianın) CEZA SORUŞTURMASI kapsamında Üniversite tarafından soruşturulabilmesi için:</w:t>
      </w:r>
    </w:p>
    <w:p w:rsidR="00FB2428" w:rsidRDefault="00E11FD8" w:rsidP="00FB2428">
      <w:pPr>
        <w:pStyle w:val="ListeParagraf"/>
        <w:widowControl w:val="0"/>
        <w:numPr>
          <w:ilvl w:val="0"/>
          <w:numId w:val="41"/>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tr-TR"/>
        </w:rPr>
        <w:t>Suçun</w:t>
      </w:r>
      <w:r w:rsidR="00FB2428">
        <w:rPr>
          <w:rFonts w:ascii="Times New Roman" w:eastAsia="Times New Roman" w:hAnsi="Times New Roman" w:cs="Times New Roman"/>
          <w:sz w:val="24"/>
          <w:szCs w:val="24"/>
          <w:lang w:bidi="tr-TR"/>
        </w:rPr>
        <w:t xml:space="preserve"> görev sırasında işlenmesi veya görev sırasında olmasa bile görevi nedeniyle işlenmesi </w:t>
      </w:r>
    </w:p>
    <w:p w:rsidR="00FB2428" w:rsidRDefault="00E11FD8" w:rsidP="00FB2428">
      <w:pPr>
        <w:pStyle w:val="ListeParagraf"/>
        <w:widowControl w:val="0"/>
        <w:numPr>
          <w:ilvl w:val="0"/>
          <w:numId w:val="41"/>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tr-TR"/>
        </w:rPr>
        <w:t>Suçun</w:t>
      </w:r>
      <w:r w:rsidR="00FB2428">
        <w:rPr>
          <w:rFonts w:ascii="Times New Roman" w:eastAsia="Times New Roman" w:hAnsi="Times New Roman" w:cs="Times New Roman"/>
          <w:sz w:val="24"/>
          <w:szCs w:val="24"/>
          <w:lang w:bidi="tr-TR"/>
        </w:rPr>
        <w:t xml:space="preserve"> kamu görevinden doğan</w:t>
      </w:r>
    </w:p>
    <w:p w:rsidR="00FB2428" w:rsidRDefault="00E11FD8" w:rsidP="00FB2428">
      <w:pPr>
        <w:pStyle w:val="ListeParagraf"/>
        <w:widowControl w:val="0"/>
        <w:numPr>
          <w:ilvl w:val="0"/>
          <w:numId w:val="41"/>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tr-TR"/>
        </w:rPr>
        <w:t>Suçun</w:t>
      </w:r>
      <w:r w:rsidR="00FB2428">
        <w:rPr>
          <w:rFonts w:ascii="Times New Roman" w:eastAsia="Times New Roman" w:hAnsi="Times New Roman" w:cs="Times New Roman"/>
          <w:sz w:val="24"/>
          <w:szCs w:val="24"/>
          <w:lang w:bidi="tr-TR"/>
        </w:rPr>
        <w:t xml:space="preserve"> kamu  görevinden yararlanılarak işlenebilen</w:t>
      </w:r>
      <w:r w:rsidR="000D2B47">
        <w:rPr>
          <w:rFonts w:ascii="Times New Roman" w:eastAsia="Times New Roman" w:hAnsi="Times New Roman" w:cs="Times New Roman"/>
          <w:sz w:val="24"/>
          <w:szCs w:val="24"/>
          <w:lang w:bidi="tr-TR"/>
        </w:rPr>
        <w:t xml:space="preserve"> suç olması,</w:t>
      </w:r>
    </w:p>
    <w:p w:rsidR="00FB2428" w:rsidRDefault="00FB2428" w:rsidP="00FB2428">
      <w:pPr>
        <w:pStyle w:val="ListeParagraf"/>
        <w:widowControl w:val="0"/>
        <w:numPr>
          <w:ilvl w:val="0"/>
          <w:numId w:val="41"/>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tr-TR"/>
        </w:rPr>
        <w:t xml:space="preserve">Failin memur veya kamu görevlisi olmasının suç tipinde kurucu unsur olarak öngörülmesi </w:t>
      </w:r>
    </w:p>
    <w:p w:rsidR="00FB2428" w:rsidRDefault="00FB2428" w:rsidP="00FB2428">
      <w:pPr>
        <w:pStyle w:val="ListeParagraf"/>
        <w:widowControl w:val="0"/>
        <w:numPr>
          <w:ilvl w:val="0"/>
          <w:numId w:val="41"/>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tr-TR"/>
        </w:rPr>
        <w:t xml:space="preserve">Failin memur veya kamu görevlisi olmasının </w:t>
      </w:r>
      <w:r w:rsidR="00E11FD8">
        <w:rPr>
          <w:rFonts w:ascii="Times New Roman" w:eastAsia="Times New Roman" w:hAnsi="Times New Roman" w:cs="Times New Roman"/>
          <w:sz w:val="24"/>
          <w:szCs w:val="24"/>
          <w:lang w:bidi="tr-TR"/>
        </w:rPr>
        <w:t>ağırlaştırıcı hal sayıldığı suçlar</w:t>
      </w:r>
    </w:p>
    <w:p w:rsidR="00FD4121" w:rsidRPr="00CE0BDF" w:rsidRDefault="00FD4121" w:rsidP="00FD4121">
      <w:pPr>
        <w:widowControl w:val="0"/>
        <w:shd w:val="clear" w:color="auto" w:fill="FFFFFF"/>
        <w:spacing w:before="120" w:after="120" w:line="360" w:lineRule="auto"/>
        <w:ind w:firstLine="760"/>
        <w:jc w:val="both"/>
        <w:rPr>
          <w:rFonts w:ascii="Times New Roman" w:eastAsia="Times New Roman" w:hAnsi="Times New Roman" w:cs="Times New Roman"/>
          <w:b/>
          <w:sz w:val="24"/>
          <w:szCs w:val="24"/>
          <w:lang w:bidi="tr-TR"/>
        </w:rPr>
      </w:pPr>
      <w:r w:rsidRPr="00CE0BDF">
        <w:rPr>
          <w:rFonts w:ascii="Times New Roman" w:eastAsia="Times New Roman" w:hAnsi="Times New Roman" w:cs="Times New Roman"/>
          <w:b/>
          <w:sz w:val="24"/>
          <w:szCs w:val="24"/>
          <w:lang w:bidi="tr-TR"/>
        </w:rPr>
        <w:t>YARARLANILAN EMSAL KARARLAR</w:t>
      </w:r>
    </w:p>
    <w:p w:rsidR="00FD4121" w:rsidRPr="00FD4121" w:rsidRDefault="00FD4121" w:rsidP="00FD4121">
      <w:pPr>
        <w:widowControl w:val="0"/>
        <w:shd w:val="clear" w:color="auto" w:fill="FFFFFF"/>
        <w:spacing w:before="120" w:after="120" w:line="360" w:lineRule="auto"/>
        <w:ind w:firstLine="709"/>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YCGK, E. 2017/1187, K. 2020/88, T. 11.02.2020</w:t>
      </w:r>
    </w:p>
    <w:p w:rsidR="00FD4121" w:rsidRPr="00FD4121" w:rsidRDefault="00FD4121" w:rsidP="00FD4121">
      <w:pPr>
        <w:widowControl w:val="0"/>
        <w:shd w:val="clear" w:color="auto" w:fill="FFFFFF"/>
        <w:spacing w:before="120" w:after="120" w:line="360" w:lineRule="auto"/>
        <w:ind w:firstLine="709"/>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YCGK, E. 1992/1-255, K. 1992/282, T. 19.10.1992.</w:t>
      </w:r>
    </w:p>
    <w:p w:rsidR="00FD4121" w:rsidRPr="00FD4121" w:rsidRDefault="00FD4121" w:rsidP="00FD4121">
      <w:pPr>
        <w:widowControl w:val="0"/>
        <w:shd w:val="clear" w:color="auto" w:fill="FFFFFF"/>
        <w:spacing w:before="120" w:after="120" w:line="360" w:lineRule="auto"/>
        <w:ind w:firstLine="709"/>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Danıştay 1. D, E. 2016/887. K. 2016/1181, T. 8.9.2016</w:t>
      </w:r>
    </w:p>
    <w:p w:rsidR="00FD4121" w:rsidRPr="00FD4121" w:rsidRDefault="00FD4121" w:rsidP="00FD4121">
      <w:pPr>
        <w:widowControl w:val="0"/>
        <w:shd w:val="clear" w:color="auto" w:fill="FFFFFF"/>
        <w:spacing w:before="120" w:after="120" w:line="360" w:lineRule="auto"/>
        <w:ind w:firstLine="709"/>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 xml:space="preserve">Danıştay </w:t>
      </w:r>
      <w:proofErr w:type="spellStart"/>
      <w:r w:rsidRPr="00FD4121">
        <w:rPr>
          <w:rFonts w:ascii="Times New Roman" w:eastAsia="Times New Roman" w:hAnsi="Times New Roman" w:cs="Times New Roman"/>
          <w:sz w:val="24"/>
          <w:szCs w:val="24"/>
          <w:lang w:bidi="tr-TR"/>
        </w:rPr>
        <w:t>l.D</w:t>
      </w:r>
      <w:proofErr w:type="spellEnd"/>
      <w:r w:rsidRPr="00FD4121">
        <w:rPr>
          <w:rFonts w:ascii="Times New Roman" w:eastAsia="Times New Roman" w:hAnsi="Times New Roman" w:cs="Times New Roman"/>
          <w:sz w:val="24"/>
          <w:szCs w:val="24"/>
          <w:lang w:bidi="tr-TR"/>
        </w:rPr>
        <w:t>, E. 2018/2538, K. 2018/2475, T. 25.12.2018.</w:t>
      </w:r>
    </w:p>
    <w:p w:rsidR="00FD4121" w:rsidRPr="00FD4121" w:rsidRDefault="00FD4121" w:rsidP="00FD4121">
      <w:pPr>
        <w:widowControl w:val="0"/>
        <w:shd w:val="clear" w:color="auto" w:fill="FFFFFF"/>
        <w:spacing w:before="120" w:after="120" w:line="360" w:lineRule="auto"/>
        <w:ind w:firstLine="709"/>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Danıştay 1. D., E. 2016/2520, K. 2017/271, T. 21.2.2017.</w:t>
      </w:r>
    </w:p>
    <w:p w:rsidR="00764C1F" w:rsidRPr="00764C1F" w:rsidRDefault="00764C1F" w:rsidP="00E11FD8">
      <w:pPr>
        <w:widowControl w:val="0"/>
        <w:shd w:val="clear" w:color="auto" w:fill="FFFFFF"/>
        <w:spacing w:before="120" w:after="120" w:line="360" w:lineRule="auto"/>
        <w:ind w:firstLine="760"/>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Danıştay’ın emsal kararında, “</w:t>
      </w:r>
      <w:r w:rsidRPr="00764C1F">
        <w:rPr>
          <w:rFonts w:ascii="Times New Roman" w:eastAsia="Times New Roman" w:hAnsi="Times New Roman" w:cs="Times New Roman"/>
          <w:i/>
          <w:iCs/>
          <w:sz w:val="24"/>
          <w:szCs w:val="24"/>
          <w:lang w:bidi="tr-TR"/>
        </w:rPr>
        <w:t xml:space="preserve">Üniversitedeki görevi sebebiyle veya buradaki görevi sırasında işlenmediği, buradaki görevinden de kaynaklanmadığı, bu nedenle atılı suç </w:t>
      </w:r>
      <w:r w:rsidRPr="00764C1F">
        <w:rPr>
          <w:rFonts w:ascii="Times New Roman" w:eastAsia="Times New Roman" w:hAnsi="Times New Roman" w:cs="Times New Roman"/>
          <w:i/>
          <w:iCs/>
          <w:sz w:val="24"/>
          <w:szCs w:val="24"/>
          <w:lang w:bidi="tr-TR"/>
        </w:rPr>
        <w:lastRenderedPageBreak/>
        <w:t>nedeniyle şüpheli hakkında Rektörlükçe ceza soruşturması yaptırılamayacağı ”</w:t>
      </w:r>
      <w:r w:rsidRPr="00764C1F">
        <w:rPr>
          <w:rFonts w:ascii="Times New Roman" w:eastAsia="Times New Roman" w:hAnsi="Times New Roman" w:cs="Times New Roman"/>
          <w:sz w:val="24"/>
          <w:szCs w:val="24"/>
          <w:lang w:bidi="tr-TR"/>
        </w:rPr>
        <w:t xml:space="preserve"> </w:t>
      </w:r>
      <w:r w:rsidRPr="00FD4121">
        <w:rPr>
          <w:rFonts w:ascii="Times New Roman" w:eastAsia="Times New Roman" w:hAnsi="Times New Roman" w:cs="Times New Roman"/>
          <w:sz w:val="24"/>
          <w:szCs w:val="24"/>
          <w:vertAlign w:val="superscript"/>
          <w:lang w:bidi="tr-TR"/>
        </w:rPr>
        <w:footnoteReference w:id="5"/>
      </w:r>
      <w:r w:rsidRPr="00FD4121">
        <w:rPr>
          <w:rFonts w:ascii="Times New Roman" w:eastAsia="Times New Roman" w:hAnsi="Times New Roman" w:cs="Times New Roman"/>
          <w:sz w:val="24"/>
          <w:szCs w:val="24"/>
          <w:lang w:bidi="tr-TR"/>
        </w:rPr>
        <w:t xml:space="preserve"> </w:t>
      </w:r>
      <w:r w:rsidRPr="00764C1F">
        <w:rPr>
          <w:rFonts w:ascii="Times New Roman" w:eastAsia="Times New Roman" w:hAnsi="Times New Roman" w:cs="Times New Roman"/>
          <w:sz w:val="24"/>
          <w:szCs w:val="24"/>
          <w:lang w:bidi="tr-TR"/>
        </w:rPr>
        <w:t>yönünde karar vermiştir.</w:t>
      </w:r>
      <w:r w:rsidR="00E11FD8" w:rsidRPr="00FD4121">
        <w:rPr>
          <w:rFonts w:ascii="Times New Roman" w:eastAsia="Times New Roman" w:hAnsi="Times New Roman" w:cs="Times New Roman"/>
          <w:sz w:val="24"/>
          <w:szCs w:val="24"/>
          <w:lang w:bidi="tr-TR"/>
        </w:rPr>
        <w:t xml:space="preserve"> (</w:t>
      </w:r>
      <w:r w:rsidR="00E11FD8" w:rsidRPr="00FD4121">
        <w:rPr>
          <w:rFonts w:ascii="Times New Roman" w:hAnsi="Times New Roman" w:cs="Times New Roman"/>
          <w:sz w:val="24"/>
          <w:szCs w:val="24"/>
        </w:rPr>
        <w:t xml:space="preserve">Danıştay </w:t>
      </w:r>
      <w:proofErr w:type="spellStart"/>
      <w:r w:rsidR="00E11FD8" w:rsidRPr="00FD4121">
        <w:rPr>
          <w:rFonts w:ascii="Times New Roman" w:hAnsi="Times New Roman" w:cs="Times New Roman"/>
          <w:sz w:val="24"/>
          <w:szCs w:val="24"/>
        </w:rPr>
        <w:t>l.D</w:t>
      </w:r>
      <w:proofErr w:type="spellEnd"/>
      <w:r w:rsidR="00E11FD8" w:rsidRPr="00FD4121">
        <w:rPr>
          <w:rFonts w:ascii="Times New Roman" w:hAnsi="Times New Roman" w:cs="Times New Roman"/>
          <w:sz w:val="24"/>
          <w:szCs w:val="24"/>
        </w:rPr>
        <w:t>, E. 2018/2538, K. 2018/2475, T. 25.12.2018)</w:t>
      </w:r>
    </w:p>
    <w:p w:rsidR="00764C1F" w:rsidRPr="00764C1F" w:rsidRDefault="00764C1F" w:rsidP="00E11FD8">
      <w:pPr>
        <w:widowControl w:val="0"/>
        <w:shd w:val="clear" w:color="auto" w:fill="FFFFFF"/>
        <w:spacing w:before="120" w:after="120" w:line="360" w:lineRule="auto"/>
        <w:ind w:firstLine="760"/>
        <w:jc w:val="both"/>
        <w:rPr>
          <w:rFonts w:ascii="Times New Roman" w:eastAsia="Times New Roman" w:hAnsi="Times New Roman" w:cs="Times New Roman"/>
          <w:i/>
          <w:iCs/>
          <w:sz w:val="24"/>
          <w:szCs w:val="24"/>
          <w:lang w:bidi="tr-TR"/>
        </w:rPr>
      </w:pPr>
      <w:r w:rsidRPr="00764C1F">
        <w:rPr>
          <w:rFonts w:ascii="Times New Roman" w:eastAsia="Times New Roman" w:hAnsi="Times New Roman" w:cs="Times New Roman"/>
          <w:sz w:val="24"/>
          <w:szCs w:val="24"/>
          <w:lang w:bidi="tr-TR"/>
        </w:rPr>
        <w:t xml:space="preserve">Danıştay, </w:t>
      </w:r>
      <w:r w:rsidRPr="00FD4121">
        <w:rPr>
          <w:rFonts w:ascii="Times New Roman" w:eastAsia="Times New Roman" w:hAnsi="Times New Roman" w:cs="Times New Roman"/>
          <w:sz w:val="24"/>
          <w:szCs w:val="24"/>
          <w:lang w:bidi="tr-TR"/>
        </w:rPr>
        <w:t>bir başka emsal kararında;</w:t>
      </w:r>
      <w:r w:rsidRPr="00764C1F">
        <w:rPr>
          <w:rFonts w:ascii="Times New Roman" w:eastAsia="Times New Roman" w:hAnsi="Times New Roman" w:cs="Times New Roman"/>
          <w:sz w:val="24"/>
          <w:szCs w:val="24"/>
          <w:lang w:bidi="tr-TR"/>
        </w:rPr>
        <w:t xml:space="preserve"> </w:t>
      </w:r>
      <w:r w:rsidRPr="00764C1F">
        <w:rPr>
          <w:rFonts w:ascii="Times New Roman" w:eastAsia="Times New Roman" w:hAnsi="Times New Roman" w:cs="Times New Roman"/>
          <w:i/>
          <w:iCs/>
          <w:sz w:val="24"/>
          <w:szCs w:val="24"/>
          <w:lang w:bidi="tr-TR"/>
        </w:rPr>
        <w:t xml:space="preserve">“şüpheliye isnat edilen suçun, </w:t>
      </w:r>
      <w:r w:rsidRPr="00FD4121">
        <w:rPr>
          <w:rFonts w:ascii="Times New Roman" w:eastAsia="Times New Roman" w:hAnsi="Times New Roman" w:cs="Times New Roman"/>
          <w:i/>
          <w:iCs/>
          <w:sz w:val="24"/>
          <w:szCs w:val="24"/>
          <w:lang w:bidi="tr-TR"/>
        </w:rPr>
        <w:t xml:space="preserve">…… </w:t>
      </w:r>
      <w:r w:rsidRPr="00764C1F">
        <w:rPr>
          <w:rFonts w:ascii="Times New Roman" w:eastAsia="Times New Roman" w:hAnsi="Times New Roman" w:cs="Times New Roman"/>
          <w:i/>
          <w:iCs/>
          <w:sz w:val="24"/>
          <w:szCs w:val="24"/>
          <w:lang w:bidi="tr-TR"/>
        </w:rPr>
        <w:t>Üniversitesindeki görevinden kaynaklanmadığı, Üniversitedeki görevi dolayısıyla veya görevi sırasında işlenmediği, bu nedenle atılı suç nedeniyle şüpheli hakkında 2547 sayılı Kanunun 53 üncü maddesi uyarınca ceza soruşturması yapılamayacağı ve men-i muhakemesi veya lüz</w:t>
      </w:r>
      <w:r w:rsidRPr="00FD4121">
        <w:rPr>
          <w:rFonts w:ascii="Times New Roman" w:eastAsia="Times New Roman" w:hAnsi="Times New Roman" w:cs="Times New Roman"/>
          <w:i/>
          <w:iCs/>
          <w:sz w:val="24"/>
          <w:szCs w:val="24"/>
          <w:lang w:bidi="tr-TR"/>
        </w:rPr>
        <w:t>u</w:t>
      </w:r>
      <w:r w:rsidRPr="00764C1F">
        <w:rPr>
          <w:rFonts w:ascii="Times New Roman" w:eastAsia="Times New Roman" w:hAnsi="Times New Roman" w:cs="Times New Roman"/>
          <w:i/>
          <w:iCs/>
          <w:sz w:val="24"/>
          <w:szCs w:val="24"/>
          <w:lang w:bidi="tr-TR"/>
        </w:rPr>
        <w:t>m-u muhakemesi yolunda bir karar alınamayacağı, bu nedenlerle de atılı suç nedeniyle şüpheli hakkında yetkisiz Kurul tarafından lüzum-u muhakeme kararı verilmiş olmasının, esasen Üniversite tarafından ceza soruşturması yapılmaması gereken bir suçla ilgili karar verilmiş olması karşısında, ayrıca bir hukuka aykırılık olarak değerlendirilemeyeceği, isnat olunan suç nedeniyle şüpheli hakkında genel hükümlere göre işlem yapılması gerektiği anlaşılmıştır.</w:t>
      </w:r>
      <w:r w:rsidRPr="00764C1F">
        <w:rPr>
          <w:rFonts w:ascii="Times New Roman" w:eastAsia="Times New Roman" w:hAnsi="Times New Roman" w:cs="Times New Roman"/>
          <w:sz w:val="24"/>
          <w:szCs w:val="24"/>
          <w:lang w:bidi="tr-TR"/>
        </w:rPr>
        <w:t xml:space="preserve"> ”</w:t>
      </w:r>
      <w:r w:rsidRPr="00FD4121">
        <w:rPr>
          <w:rFonts w:ascii="Times New Roman" w:eastAsia="Times New Roman" w:hAnsi="Times New Roman" w:cs="Times New Roman"/>
          <w:sz w:val="24"/>
          <w:szCs w:val="24"/>
          <w:vertAlign w:val="superscript"/>
          <w:lang w:bidi="tr-TR"/>
        </w:rPr>
        <w:footnoteReference w:id="6"/>
      </w:r>
      <w:r w:rsidRPr="00764C1F">
        <w:rPr>
          <w:rFonts w:ascii="Times New Roman" w:eastAsia="Times New Roman" w:hAnsi="Times New Roman" w:cs="Times New Roman"/>
          <w:sz w:val="24"/>
          <w:szCs w:val="24"/>
          <w:lang w:bidi="tr-TR"/>
        </w:rPr>
        <w:t xml:space="preserve"> </w:t>
      </w:r>
      <w:r w:rsidR="0051286B">
        <w:rPr>
          <w:rFonts w:ascii="Times New Roman" w:eastAsia="Times New Roman" w:hAnsi="Times New Roman" w:cs="Times New Roman"/>
          <w:sz w:val="24"/>
          <w:szCs w:val="24"/>
          <w:lang w:bidi="tr-TR"/>
        </w:rPr>
        <w:t>hükmüne yer</w:t>
      </w:r>
      <w:r w:rsidRPr="00764C1F">
        <w:rPr>
          <w:rFonts w:ascii="Times New Roman" w:eastAsia="Times New Roman" w:hAnsi="Times New Roman" w:cs="Times New Roman"/>
          <w:sz w:val="24"/>
          <w:szCs w:val="24"/>
          <w:lang w:bidi="tr-TR"/>
        </w:rPr>
        <w:t xml:space="preserve"> ver</w:t>
      </w:r>
      <w:r w:rsidR="0051286B">
        <w:rPr>
          <w:rFonts w:ascii="Times New Roman" w:eastAsia="Times New Roman" w:hAnsi="Times New Roman" w:cs="Times New Roman"/>
          <w:sz w:val="24"/>
          <w:szCs w:val="24"/>
          <w:lang w:bidi="tr-TR"/>
        </w:rPr>
        <w:t>il</w:t>
      </w:r>
      <w:r w:rsidRPr="00764C1F">
        <w:rPr>
          <w:rFonts w:ascii="Times New Roman" w:eastAsia="Times New Roman" w:hAnsi="Times New Roman" w:cs="Times New Roman"/>
          <w:sz w:val="24"/>
          <w:szCs w:val="24"/>
          <w:lang w:bidi="tr-TR"/>
        </w:rPr>
        <w:t>miştir.</w:t>
      </w:r>
      <w:r w:rsidR="00E11FD8" w:rsidRPr="00FD4121">
        <w:rPr>
          <w:rFonts w:ascii="Times New Roman" w:eastAsia="Times New Roman" w:hAnsi="Times New Roman" w:cs="Times New Roman"/>
          <w:sz w:val="24"/>
          <w:szCs w:val="24"/>
          <w:lang w:bidi="tr-TR"/>
        </w:rPr>
        <w:t xml:space="preserve"> (</w:t>
      </w:r>
      <w:r w:rsidR="00E11FD8" w:rsidRPr="00FD4121">
        <w:rPr>
          <w:rFonts w:ascii="Times New Roman" w:hAnsi="Times New Roman" w:cs="Times New Roman"/>
          <w:sz w:val="24"/>
          <w:szCs w:val="24"/>
        </w:rPr>
        <w:t xml:space="preserve">Danıştay </w:t>
      </w:r>
      <w:proofErr w:type="spellStart"/>
      <w:r w:rsidR="00E11FD8" w:rsidRPr="00FD4121">
        <w:rPr>
          <w:rFonts w:ascii="Times New Roman" w:hAnsi="Times New Roman" w:cs="Times New Roman"/>
          <w:sz w:val="24"/>
          <w:szCs w:val="24"/>
        </w:rPr>
        <w:t>l.D</w:t>
      </w:r>
      <w:proofErr w:type="spellEnd"/>
      <w:r w:rsidR="00E11FD8" w:rsidRPr="00FD4121">
        <w:rPr>
          <w:rFonts w:ascii="Times New Roman" w:hAnsi="Times New Roman" w:cs="Times New Roman"/>
          <w:sz w:val="24"/>
          <w:szCs w:val="24"/>
        </w:rPr>
        <w:t>, E. 2016/550, K. 2016/1183, T. 8.9.2016)</w:t>
      </w:r>
    </w:p>
    <w:p w:rsidR="00764C1F" w:rsidRPr="00764C1F" w:rsidRDefault="00764C1F" w:rsidP="00E11FD8">
      <w:pPr>
        <w:widowControl w:val="0"/>
        <w:shd w:val="clear" w:color="auto" w:fill="FFFFFF"/>
        <w:spacing w:before="120" w:after="120" w:line="360" w:lineRule="auto"/>
        <w:ind w:firstLine="760"/>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 xml:space="preserve">Danıştay, </w:t>
      </w:r>
      <w:r w:rsidR="00E11FD8" w:rsidRPr="00FD4121">
        <w:rPr>
          <w:rFonts w:ascii="Times New Roman" w:eastAsia="Times New Roman" w:hAnsi="Times New Roman" w:cs="Times New Roman"/>
          <w:sz w:val="24"/>
          <w:szCs w:val="24"/>
          <w:lang w:bidi="tr-TR"/>
        </w:rPr>
        <w:t>bir başka emsal</w:t>
      </w:r>
      <w:r w:rsidRPr="00FD4121">
        <w:rPr>
          <w:rFonts w:ascii="Times New Roman" w:eastAsia="Times New Roman" w:hAnsi="Times New Roman" w:cs="Times New Roman"/>
          <w:sz w:val="24"/>
          <w:szCs w:val="24"/>
          <w:lang w:bidi="tr-TR"/>
        </w:rPr>
        <w:t xml:space="preserve"> kararında</w:t>
      </w:r>
      <w:r w:rsidRPr="00764C1F">
        <w:rPr>
          <w:rFonts w:ascii="Times New Roman" w:eastAsia="Times New Roman" w:hAnsi="Times New Roman" w:cs="Times New Roman"/>
          <w:sz w:val="24"/>
          <w:szCs w:val="24"/>
          <w:lang w:bidi="tr-TR"/>
        </w:rPr>
        <w:t xml:space="preserve"> “</w:t>
      </w:r>
      <w:r w:rsidRPr="006A6C91">
        <w:rPr>
          <w:rFonts w:ascii="Times New Roman" w:eastAsia="Times New Roman" w:hAnsi="Times New Roman" w:cs="Times New Roman"/>
          <w:b/>
          <w:i/>
          <w:iCs/>
          <w:sz w:val="24"/>
          <w:szCs w:val="24"/>
          <w:lang w:bidi="tr-TR"/>
        </w:rPr>
        <w:t>şüpheliye isnat edilen suçun</w:t>
      </w:r>
      <w:r w:rsidRPr="00764C1F">
        <w:rPr>
          <w:rFonts w:ascii="Times New Roman" w:eastAsia="Times New Roman" w:hAnsi="Times New Roman" w:cs="Times New Roman"/>
          <w:i/>
          <w:iCs/>
          <w:sz w:val="24"/>
          <w:szCs w:val="24"/>
          <w:lang w:bidi="tr-TR"/>
        </w:rPr>
        <w:t xml:space="preserve">, </w:t>
      </w:r>
      <w:r w:rsidRPr="006A6C91">
        <w:rPr>
          <w:rFonts w:ascii="Times New Roman" w:eastAsia="Times New Roman" w:hAnsi="Times New Roman" w:cs="Times New Roman"/>
          <w:b/>
          <w:i/>
          <w:iCs/>
          <w:sz w:val="24"/>
          <w:szCs w:val="24"/>
          <w:lang w:bidi="tr-TR"/>
        </w:rPr>
        <w:t>Üniversitedeki öğretim üyeliği görevinden kaynaklanmadığı</w:t>
      </w:r>
      <w:r w:rsidRPr="00764C1F">
        <w:rPr>
          <w:rFonts w:ascii="Times New Roman" w:eastAsia="Times New Roman" w:hAnsi="Times New Roman" w:cs="Times New Roman"/>
          <w:i/>
          <w:iCs/>
          <w:sz w:val="24"/>
          <w:szCs w:val="24"/>
          <w:lang w:bidi="tr-TR"/>
        </w:rPr>
        <w:t xml:space="preserve">, bu görevi sırasında da işlenmediği, şüphelinin </w:t>
      </w:r>
      <w:r w:rsidRPr="006A6C91">
        <w:rPr>
          <w:rFonts w:ascii="Times New Roman" w:eastAsia="Times New Roman" w:hAnsi="Times New Roman" w:cs="Times New Roman"/>
          <w:b/>
          <w:i/>
          <w:iCs/>
          <w:sz w:val="24"/>
          <w:szCs w:val="24"/>
          <w:lang w:bidi="tr-TR"/>
        </w:rPr>
        <w:t>öğretim üyeliği göreviyle ilgisi bulunmayan</w:t>
      </w:r>
      <w:r w:rsidRPr="00764C1F">
        <w:rPr>
          <w:rFonts w:ascii="Times New Roman" w:eastAsia="Times New Roman" w:hAnsi="Times New Roman" w:cs="Times New Roman"/>
          <w:i/>
          <w:iCs/>
          <w:sz w:val="24"/>
          <w:szCs w:val="24"/>
          <w:lang w:bidi="tr-TR"/>
        </w:rPr>
        <w:t xml:space="preserve"> bu suçun Cumhuriyet Başsavcılığınca genel hükümlere göre doğrudan soruşturulması gerektiği anlaşıldığı</w:t>
      </w:r>
      <w:r w:rsidRPr="00764C1F">
        <w:rPr>
          <w:rFonts w:ascii="Times New Roman" w:eastAsia="Times New Roman" w:hAnsi="Times New Roman" w:cs="Times New Roman"/>
          <w:sz w:val="24"/>
          <w:szCs w:val="24"/>
          <w:lang w:bidi="tr-TR"/>
        </w:rPr>
        <w:t xml:space="preserve"> ”</w:t>
      </w:r>
      <w:r w:rsidRPr="00FD4121">
        <w:rPr>
          <w:rFonts w:ascii="Times New Roman" w:eastAsia="Times New Roman" w:hAnsi="Times New Roman" w:cs="Times New Roman"/>
          <w:sz w:val="24"/>
          <w:szCs w:val="24"/>
          <w:vertAlign w:val="superscript"/>
          <w:lang w:bidi="tr-TR"/>
        </w:rPr>
        <w:footnoteReference w:id="7"/>
      </w:r>
      <w:r w:rsidRPr="00764C1F">
        <w:rPr>
          <w:rFonts w:ascii="Times New Roman" w:eastAsia="Times New Roman" w:hAnsi="Times New Roman" w:cs="Times New Roman"/>
          <w:sz w:val="24"/>
          <w:szCs w:val="24"/>
          <w:lang w:bidi="tr-TR"/>
        </w:rPr>
        <w:t xml:space="preserve"> şeklinde karar vermiştir.</w:t>
      </w:r>
      <w:r w:rsidR="00E11FD8" w:rsidRPr="00FD4121">
        <w:rPr>
          <w:rFonts w:ascii="Times New Roman" w:eastAsia="Times New Roman" w:hAnsi="Times New Roman" w:cs="Times New Roman"/>
          <w:sz w:val="24"/>
          <w:szCs w:val="24"/>
          <w:lang w:bidi="tr-TR"/>
        </w:rPr>
        <w:t xml:space="preserve"> (</w:t>
      </w:r>
      <w:r w:rsidR="00E11FD8" w:rsidRPr="00FD4121">
        <w:rPr>
          <w:rFonts w:ascii="Times New Roman" w:hAnsi="Times New Roman" w:cs="Times New Roman"/>
          <w:sz w:val="24"/>
          <w:szCs w:val="24"/>
        </w:rPr>
        <w:t>Danıştay 1. D, E. 2016/887. K. 2016/1181, T. 8.9.2016.)</w:t>
      </w:r>
    </w:p>
    <w:p w:rsidR="00764C1F" w:rsidRPr="00764C1F" w:rsidRDefault="00764C1F" w:rsidP="00E11FD8">
      <w:pPr>
        <w:widowControl w:val="0"/>
        <w:shd w:val="clear" w:color="auto" w:fill="FFFFFF"/>
        <w:spacing w:before="120" w:after="120" w:line="360" w:lineRule="auto"/>
        <w:ind w:firstLine="760"/>
        <w:jc w:val="both"/>
        <w:rPr>
          <w:rFonts w:ascii="Times New Roman" w:eastAsia="Times New Roman" w:hAnsi="Times New Roman" w:cs="Times New Roman"/>
          <w:i/>
          <w:iCs/>
          <w:sz w:val="24"/>
          <w:szCs w:val="24"/>
          <w:lang w:bidi="tr-TR"/>
        </w:rPr>
      </w:pPr>
      <w:r w:rsidRPr="00764C1F">
        <w:rPr>
          <w:rFonts w:ascii="Times New Roman" w:eastAsia="Times New Roman" w:hAnsi="Times New Roman" w:cs="Times New Roman"/>
          <w:i/>
          <w:iCs/>
          <w:sz w:val="24"/>
          <w:szCs w:val="24"/>
          <w:lang w:bidi="tr-TR"/>
        </w:rPr>
        <w:t xml:space="preserve">Danıştay’ın </w:t>
      </w:r>
      <w:r w:rsidR="00BF5F79" w:rsidRPr="00FD4121">
        <w:rPr>
          <w:rFonts w:ascii="Times New Roman" w:eastAsia="Times New Roman" w:hAnsi="Times New Roman" w:cs="Times New Roman"/>
          <w:i/>
          <w:iCs/>
          <w:sz w:val="24"/>
          <w:szCs w:val="24"/>
          <w:lang w:bidi="tr-TR"/>
        </w:rPr>
        <w:t>bir diğer emsal kararında</w:t>
      </w:r>
      <w:r w:rsidRPr="00764C1F">
        <w:rPr>
          <w:rFonts w:ascii="Times New Roman" w:eastAsia="Times New Roman" w:hAnsi="Times New Roman" w:cs="Times New Roman"/>
          <w:i/>
          <w:iCs/>
          <w:sz w:val="24"/>
          <w:szCs w:val="24"/>
          <w:lang w:bidi="tr-TR"/>
        </w:rPr>
        <w:t xml:space="preserve">: </w:t>
      </w:r>
      <w:r w:rsidR="00E11FD8" w:rsidRPr="00FD4121">
        <w:rPr>
          <w:rFonts w:ascii="Times New Roman" w:eastAsia="Times New Roman" w:hAnsi="Times New Roman" w:cs="Times New Roman"/>
          <w:i/>
          <w:iCs/>
          <w:sz w:val="24"/>
          <w:szCs w:val="24"/>
          <w:lang w:bidi="tr-TR"/>
        </w:rPr>
        <w:t>“</w:t>
      </w:r>
      <w:r w:rsidRPr="00764C1F">
        <w:rPr>
          <w:rFonts w:ascii="Times New Roman" w:eastAsia="Times New Roman" w:hAnsi="Times New Roman" w:cs="Times New Roman"/>
          <w:sz w:val="24"/>
          <w:szCs w:val="24"/>
          <w:lang w:bidi="tr-TR"/>
        </w:rPr>
        <w:t xml:space="preserve">Üniversitedeki görevi dolayısıyla veya görevi sırasında işlenmediği, bu nedenle atılı suçlar </w:t>
      </w:r>
      <w:r w:rsidRPr="00764C1F">
        <w:rPr>
          <w:rFonts w:ascii="Times New Roman" w:eastAsia="Times New Roman" w:hAnsi="Times New Roman" w:cs="Times New Roman"/>
          <w:i/>
          <w:iCs/>
          <w:sz w:val="24"/>
          <w:szCs w:val="24"/>
          <w:lang w:bidi="tr-TR"/>
        </w:rPr>
        <w:t>nedeniyle şüpheli hakkında 2547 Sayılı Ka</w:t>
      </w:r>
      <w:r w:rsidR="00BF5F79" w:rsidRPr="00FD4121">
        <w:rPr>
          <w:rFonts w:ascii="Times New Roman" w:eastAsia="Times New Roman" w:hAnsi="Times New Roman" w:cs="Times New Roman"/>
          <w:i/>
          <w:iCs/>
          <w:sz w:val="24"/>
          <w:szCs w:val="24"/>
          <w:lang w:bidi="tr-TR"/>
        </w:rPr>
        <w:t>nun</w:t>
      </w:r>
      <w:r w:rsidRPr="00764C1F">
        <w:rPr>
          <w:rFonts w:ascii="Times New Roman" w:eastAsia="Times New Roman" w:hAnsi="Times New Roman" w:cs="Times New Roman"/>
          <w:i/>
          <w:iCs/>
          <w:sz w:val="24"/>
          <w:szCs w:val="24"/>
          <w:lang w:bidi="tr-TR"/>
        </w:rPr>
        <w:t>'un 53. maddesi uyarınca değil genel hükümlere göre ceza soruşturma yapılması gerektiği ”</w:t>
      </w:r>
      <w:r w:rsidRPr="00FD4121">
        <w:rPr>
          <w:rFonts w:ascii="Times New Roman" w:eastAsia="Times New Roman" w:hAnsi="Times New Roman" w:cs="Times New Roman"/>
          <w:i/>
          <w:iCs/>
          <w:sz w:val="24"/>
          <w:szCs w:val="24"/>
          <w:vertAlign w:val="superscript"/>
          <w:lang w:bidi="tr-TR"/>
        </w:rPr>
        <w:footnoteReference w:id="8"/>
      </w:r>
      <w:r w:rsidRPr="00764C1F">
        <w:rPr>
          <w:rFonts w:ascii="Times New Roman" w:eastAsia="Times New Roman" w:hAnsi="Times New Roman" w:cs="Times New Roman"/>
          <w:i/>
          <w:iCs/>
          <w:sz w:val="24"/>
          <w:szCs w:val="24"/>
          <w:lang w:bidi="tr-TR"/>
        </w:rPr>
        <w:t>.</w:t>
      </w:r>
      <w:r w:rsidR="00E11FD8" w:rsidRPr="00FD4121">
        <w:rPr>
          <w:rFonts w:ascii="Times New Roman" w:eastAsia="Times New Roman" w:hAnsi="Times New Roman" w:cs="Times New Roman"/>
          <w:i/>
          <w:iCs/>
          <w:sz w:val="24"/>
          <w:szCs w:val="24"/>
          <w:lang w:bidi="tr-TR"/>
        </w:rPr>
        <w:t xml:space="preserve"> </w:t>
      </w:r>
      <w:r w:rsidR="0051286B">
        <w:rPr>
          <w:rFonts w:ascii="Times New Roman" w:eastAsia="Times New Roman" w:hAnsi="Times New Roman" w:cs="Times New Roman"/>
          <w:i/>
          <w:iCs/>
          <w:sz w:val="24"/>
          <w:szCs w:val="24"/>
          <w:lang w:bidi="tr-TR"/>
        </w:rPr>
        <w:t>hükmüne yer verilmiştir</w:t>
      </w:r>
      <w:r w:rsidR="00E11FD8" w:rsidRPr="00FD4121">
        <w:rPr>
          <w:rFonts w:ascii="Times New Roman" w:eastAsia="Times New Roman" w:hAnsi="Times New Roman" w:cs="Times New Roman"/>
          <w:i/>
          <w:iCs/>
          <w:sz w:val="24"/>
          <w:szCs w:val="24"/>
          <w:lang w:bidi="tr-TR"/>
        </w:rPr>
        <w:t>. (</w:t>
      </w:r>
      <w:r w:rsidR="00E11FD8" w:rsidRPr="00FD4121">
        <w:rPr>
          <w:rFonts w:ascii="Times New Roman" w:hAnsi="Times New Roman" w:cs="Times New Roman"/>
          <w:sz w:val="24"/>
          <w:szCs w:val="24"/>
        </w:rPr>
        <w:t xml:space="preserve"> Danıştay 1. D., E. 2016/2520, K. 2017/271, T. 21.2.2017.</w:t>
      </w:r>
    </w:p>
    <w:p w:rsidR="00825CB3" w:rsidRPr="00FD4121" w:rsidRDefault="00825CB3" w:rsidP="00733B5C">
      <w:pPr>
        <w:spacing w:before="120" w:after="120" w:line="360" w:lineRule="auto"/>
        <w:rPr>
          <w:rFonts w:ascii="Times New Roman" w:hAnsi="Times New Roman" w:cs="Times New Roman"/>
          <w:sz w:val="24"/>
          <w:szCs w:val="24"/>
        </w:rPr>
      </w:pPr>
      <w:r w:rsidRPr="00FD4121">
        <w:rPr>
          <w:rFonts w:ascii="Times New Roman" w:hAnsi="Times New Roman" w:cs="Times New Roman"/>
          <w:sz w:val="24"/>
          <w:szCs w:val="24"/>
        </w:rPr>
        <w:br w:type="page"/>
      </w:r>
    </w:p>
    <w:p w:rsidR="0058764A" w:rsidRPr="00231367" w:rsidRDefault="0058764A" w:rsidP="00733B5C">
      <w:pPr>
        <w:spacing w:before="120" w:after="120" w:line="360" w:lineRule="auto"/>
        <w:jc w:val="both"/>
        <w:rPr>
          <w:rFonts w:ascii="Times New Roman" w:hAnsi="Times New Roman" w:cs="Times New Roman"/>
          <w:sz w:val="24"/>
          <w:szCs w:val="24"/>
        </w:rPr>
      </w:pPr>
    </w:p>
    <w:p w:rsidR="008D2B48" w:rsidRDefault="008D2B48" w:rsidP="00733B5C">
      <w:pPr>
        <w:pStyle w:val="Balk1"/>
        <w:spacing w:before="120" w:after="120" w:line="360" w:lineRule="auto"/>
        <w:jc w:val="center"/>
      </w:pPr>
      <w:bookmarkStart w:id="3" w:name="_Toc149846538"/>
      <w:r w:rsidRPr="00231367">
        <w:t>DİSİPLİN AMİRLERİ</w:t>
      </w:r>
      <w:r w:rsidR="000B7D6E" w:rsidRPr="001610B6">
        <w:rPr>
          <w:rStyle w:val="DipnotBavurusu"/>
          <w:rFonts w:cs="Times New Roman"/>
          <w:b w:val="0"/>
          <w:color w:val="C00000"/>
          <w:sz w:val="24"/>
          <w:szCs w:val="24"/>
        </w:rPr>
        <w:footnoteReference w:id="9"/>
      </w:r>
      <w:bookmarkEnd w:id="3"/>
    </w:p>
    <w:p w:rsidR="00BE50BF" w:rsidRPr="00BE50BF" w:rsidRDefault="00BE50BF" w:rsidP="00733B5C">
      <w:pPr>
        <w:spacing w:before="120" w:after="120" w:line="360" w:lineRule="auto"/>
      </w:pPr>
    </w:p>
    <w:tbl>
      <w:tblPr>
        <w:tblStyle w:val="TabloKlavuzu"/>
        <w:tblW w:w="9226" w:type="dxa"/>
        <w:jc w:val="center"/>
        <w:tblLook w:val="04A0" w:firstRow="1" w:lastRow="0" w:firstColumn="1" w:lastColumn="0" w:noHBand="0" w:noVBand="1"/>
      </w:tblPr>
      <w:tblGrid>
        <w:gridCol w:w="3905"/>
        <w:gridCol w:w="5321"/>
      </w:tblGrid>
      <w:tr w:rsidR="008D2B48" w:rsidRPr="00231367" w:rsidTr="00C12B20">
        <w:trPr>
          <w:trHeight w:val="381"/>
          <w:jc w:val="center"/>
        </w:trPr>
        <w:tc>
          <w:tcPr>
            <w:tcW w:w="3905" w:type="dxa"/>
            <w:vAlign w:val="center"/>
          </w:tcPr>
          <w:p w:rsidR="008D2B48" w:rsidRPr="00231367" w:rsidRDefault="000B7D6E" w:rsidP="00733B5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Disiplin Amirleri</w:t>
            </w:r>
          </w:p>
        </w:tc>
        <w:tc>
          <w:tcPr>
            <w:tcW w:w="5321" w:type="dxa"/>
            <w:vAlign w:val="center"/>
          </w:tcPr>
          <w:p w:rsidR="008D2B48" w:rsidRPr="00231367" w:rsidRDefault="008D2B48" w:rsidP="00733B5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Kim</w:t>
            </w:r>
            <w:r w:rsidR="00013C36" w:rsidRPr="00231367">
              <w:rPr>
                <w:rFonts w:ascii="Times New Roman" w:hAnsi="Times New Roman" w:cs="Times New Roman"/>
                <w:b/>
                <w:sz w:val="24"/>
                <w:szCs w:val="24"/>
              </w:rPr>
              <w:t>lerin</w:t>
            </w:r>
            <w:r w:rsidRPr="00231367">
              <w:rPr>
                <w:rFonts w:ascii="Times New Roman" w:hAnsi="Times New Roman" w:cs="Times New Roman"/>
                <w:b/>
                <w:sz w:val="24"/>
                <w:szCs w:val="24"/>
              </w:rPr>
              <w:t xml:space="preserve"> Disiplin Amiri Olduğu</w:t>
            </w:r>
          </w:p>
        </w:tc>
      </w:tr>
      <w:tr w:rsidR="008D2B48" w:rsidRPr="00231367" w:rsidTr="00C12B20">
        <w:trPr>
          <w:trHeight w:val="1545"/>
          <w:jc w:val="center"/>
        </w:trPr>
        <w:tc>
          <w:tcPr>
            <w:tcW w:w="3905"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Yükseköğretim Kurulu Başkanı</w:t>
            </w:r>
          </w:p>
        </w:tc>
        <w:tc>
          <w:tcPr>
            <w:tcW w:w="5321"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Üst Kuruluşlar</w:t>
            </w:r>
          </w:p>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Rektörler</w:t>
            </w:r>
          </w:p>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Bağımsız vakıf meslek yüksekokulu müdürleri</w:t>
            </w:r>
          </w:p>
        </w:tc>
      </w:tr>
      <w:tr w:rsidR="008D2B48" w:rsidRPr="00231367" w:rsidTr="00C12B20">
        <w:trPr>
          <w:trHeight w:val="381"/>
          <w:jc w:val="center"/>
        </w:trPr>
        <w:tc>
          <w:tcPr>
            <w:tcW w:w="3905"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Rektör</w:t>
            </w:r>
          </w:p>
        </w:tc>
        <w:tc>
          <w:tcPr>
            <w:tcW w:w="5321"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Üniversitenin</w:t>
            </w:r>
          </w:p>
        </w:tc>
      </w:tr>
      <w:tr w:rsidR="008D2B48" w:rsidRPr="00231367" w:rsidTr="00C12B20">
        <w:trPr>
          <w:trHeight w:val="783"/>
          <w:jc w:val="center"/>
        </w:trPr>
        <w:tc>
          <w:tcPr>
            <w:tcW w:w="3905"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Bağımsız Vakıf Meslek Yüksekokulu Müdürü</w:t>
            </w:r>
          </w:p>
        </w:tc>
        <w:tc>
          <w:tcPr>
            <w:tcW w:w="5321"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Bağımsız vakıf meslek Yüksekokulunun</w:t>
            </w:r>
          </w:p>
        </w:tc>
      </w:tr>
      <w:tr w:rsidR="008D2B48" w:rsidRPr="00231367" w:rsidTr="00C12B20">
        <w:trPr>
          <w:trHeight w:val="381"/>
          <w:jc w:val="center"/>
        </w:trPr>
        <w:tc>
          <w:tcPr>
            <w:tcW w:w="3905"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Dekan</w:t>
            </w:r>
          </w:p>
        </w:tc>
        <w:tc>
          <w:tcPr>
            <w:tcW w:w="5321"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Fakültenin</w:t>
            </w:r>
          </w:p>
        </w:tc>
      </w:tr>
      <w:tr w:rsidR="008D2B48" w:rsidRPr="00231367" w:rsidTr="00C12B20">
        <w:trPr>
          <w:trHeight w:val="381"/>
          <w:jc w:val="center"/>
        </w:trPr>
        <w:tc>
          <w:tcPr>
            <w:tcW w:w="3905"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Enstitü Müdürü</w:t>
            </w:r>
          </w:p>
        </w:tc>
        <w:tc>
          <w:tcPr>
            <w:tcW w:w="5321"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Enstitünün</w:t>
            </w:r>
          </w:p>
        </w:tc>
      </w:tr>
      <w:tr w:rsidR="008D2B48" w:rsidRPr="00231367" w:rsidTr="00C12B20">
        <w:trPr>
          <w:trHeight w:val="381"/>
          <w:jc w:val="center"/>
        </w:trPr>
        <w:tc>
          <w:tcPr>
            <w:tcW w:w="3905"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Yüksekokul Müdürü</w:t>
            </w:r>
          </w:p>
        </w:tc>
        <w:tc>
          <w:tcPr>
            <w:tcW w:w="5321"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Yüksekokulun</w:t>
            </w:r>
          </w:p>
        </w:tc>
      </w:tr>
      <w:tr w:rsidR="008D2B48" w:rsidRPr="00231367" w:rsidTr="00C12B20">
        <w:trPr>
          <w:trHeight w:val="783"/>
          <w:jc w:val="center"/>
        </w:trPr>
        <w:tc>
          <w:tcPr>
            <w:tcW w:w="3905"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Kadrosu bulunan uygulama araştırma merkezi ile bağımsız enstitü müdürleri</w:t>
            </w:r>
          </w:p>
        </w:tc>
        <w:tc>
          <w:tcPr>
            <w:tcW w:w="5321"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Uygulama araştırma merkezi ile enstitünün</w:t>
            </w:r>
          </w:p>
        </w:tc>
      </w:tr>
      <w:tr w:rsidR="008D2B48" w:rsidRPr="00231367" w:rsidTr="00C12B20">
        <w:trPr>
          <w:trHeight w:val="381"/>
          <w:jc w:val="center"/>
        </w:trPr>
        <w:tc>
          <w:tcPr>
            <w:tcW w:w="3905"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Genel Sekreter</w:t>
            </w:r>
          </w:p>
        </w:tc>
        <w:tc>
          <w:tcPr>
            <w:tcW w:w="5321"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Bağlı birim personelinin</w:t>
            </w:r>
          </w:p>
        </w:tc>
      </w:tr>
      <w:tr w:rsidR="008D2B48" w:rsidRPr="00231367" w:rsidTr="00C12B20">
        <w:trPr>
          <w:trHeight w:val="359"/>
          <w:jc w:val="center"/>
        </w:trPr>
        <w:tc>
          <w:tcPr>
            <w:tcW w:w="3905"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Birim Sekreterleri</w:t>
            </w:r>
          </w:p>
        </w:tc>
        <w:tc>
          <w:tcPr>
            <w:tcW w:w="5321"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Bağlı birim personelinin</w:t>
            </w:r>
          </w:p>
        </w:tc>
      </w:tr>
    </w:tbl>
    <w:p w:rsidR="00126E38" w:rsidRPr="00231367" w:rsidRDefault="00126E38" w:rsidP="00733B5C">
      <w:pPr>
        <w:spacing w:before="120" w:after="120" w:line="360" w:lineRule="auto"/>
        <w:jc w:val="both"/>
        <w:rPr>
          <w:rFonts w:ascii="Times New Roman" w:hAnsi="Times New Roman" w:cs="Times New Roman"/>
          <w:sz w:val="24"/>
          <w:szCs w:val="24"/>
        </w:rPr>
      </w:pPr>
    </w:p>
    <w:p w:rsidR="00797CD2" w:rsidRDefault="00797CD2">
      <w:pPr>
        <w:rPr>
          <w:rFonts w:ascii="Times New Roman" w:hAnsi="Times New Roman" w:cs="Times New Roman"/>
          <w:sz w:val="24"/>
          <w:szCs w:val="24"/>
        </w:rPr>
      </w:pPr>
      <w:r>
        <w:rPr>
          <w:rFonts w:ascii="Times New Roman" w:hAnsi="Times New Roman" w:cs="Times New Roman"/>
          <w:sz w:val="24"/>
          <w:szCs w:val="24"/>
        </w:rPr>
        <w:br w:type="page"/>
      </w:r>
    </w:p>
    <w:p w:rsidR="00460DCB" w:rsidRDefault="00460DCB" w:rsidP="00733B5C">
      <w:pPr>
        <w:spacing w:before="120" w:after="120" w:line="360" w:lineRule="auto"/>
        <w:jc w:val="center"/>
        <w:rPr>
          <w:rFonts w:ascii="Times New Roman" w:hAnsi="Times New Roman" w:cs="Times New Roman"/>
          <w:b/>
          <w:sz w:val="32"/>
          <w:szCs w:val="24"/>
        </w:rPr>
        <w:sectPr w:rsidR="00460DCB" w:rsidSect="00F807C5">
          <w:footerReference w:type="default" r:id="rId10"/>
          <w:pgSz w:w="11906" w:h="16838"/>
          <w:pgMar w:top="1417" w:right="1417" w:bottom="1417" w:left="1417" w:header="708" w:footer="708" w:gutter="0"/>
          <w:pgNumType w:start="0"/>
          <w:cols w:space="708"/>
          <w:docGrid w:linePitch="360"/>
        </w:sectPr>
      </w:pPr>
    </w:p>
    <w:p w:rsidR="0075643F" w:rsidRPr="00EB2D58" w:rsidRDefault="0075643F" w:rsidP="00733B5C">
      <w:pPr>
        <w:pStyle w:val="Balk1"/>
        <w:spacing w:before="120" w:after="120" w:line="360" w:lineRule="auto"/>
        <w:jc w:val="center"/>
        <w:rPr>
          <w:sz w:val="28"/>
        </w:rPr>
      </w:pPr>
      <w:bookmarkStart w:id="4" w:name="_Toc149846539"/>
      <w:r w:rsidRPr="00EB2D58">
        <w:rPr>
          <w:sz w:val="28"/>
        </w:rPr>
        <w:lastRenderedPageBreak/>
        <w:t>İNCELEME</w:t>
      </w:r>
      <w:bookmarkEnd w:id="4"/>
    </w:p>
    <w:p w:rsidR="00EF57A5" w:rsidRPr="00231367" w:rsidRDefault="00EF57A5" w:rsidP="00733B5C">
      <w:pPr>
        <w:spacing w:before="120" w:after="120" w:line="360" w:lineRule="auto"/>
        <w:jc w:val="both"/>
        <w:rPr>
          <w:rFonts w:ascii="Times New Roman" w:hAnsi="Times New Roman" w:cs="Times New Roman"/>
          <w:sz w:val="24"/>
          <w:szCs w:val="24"/>
        </w:rPr>
      </w:pPr>
    </w:p>
    <w:p w:rsidR="0075643F" w:rsidRPr="00231367" w:rsidRDefault="00EB3520"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Disiplin Amiri tar</w:t>
      </w:r>
      <w:r w:rsidR="00F8299F">
        <w:rPr>
          <w:rFonts w:ascii="Times New Roman" w:hAnsi="Times New Roman" w:cs="Times New Roman"/>
          <w:sz w:val="24"/>
          <w:szCs w:val="24"/>
        </w:rPr>
        <w:t xml:space="preserve">afından öğrenilen olay, fiil veya hallerin </w:t>
      </w:r>
      <w:r w:rsidR="00F8299F" w:rsidRPr="00231367">
        <w:rPr>
          <w:rFonts w:ascii="Times New Roman" w:hAnsi="Times New Roman" w:cs="Times New Roman"/>
          <w:sz w:val="24"/>
          <w:szCs w:val="24"/>
        </w:rPr>
        <w:t>faili</w:t>
      </w:r>
      <w:r w:rsidRPr="00231367">
        <w:rPr>
          <w:rFonts w:ascii="Times New Roman" w:hAnsi="Times New Roman" w:cs="Times New Roman"/>
          <w:sz w:val="24"/>
          <w:szCs w:val="24"/>
        </w:rPr>
        <w:t xml:space="preserve"> henüz belli değilse yahut </w:t>
      </w:r>
      <w:r w:rsidR="00471CF2" w:rsidRPr="00231367">
        <w:rPr>
          <w:rFonts w:ascii="Times New Roman" w:hAnsi="Times New Roman" w:cs="Times New Roman"/>
          <w:sz w:val="24"/>
          <w:szCs w:val="24"/>
        </w:rPr>
        <w:t xml:space="preserve">herhangi bir kimse üzerinde </w:t>
      </w:r>
      <w:r w:rsidRPr="00231367">
        <w:rPr>
          <w:rFonts w:ascii="Times New Roman" w:hAnsi="Times New Roman" w:cs="Times New Roman"/>
          <w:sz w:val="24"/>
          <w:szCs w:val="24"/>
        </w:rPr>
        <w:t xml:space="preserve">ceza soruşturması açmaya yeter derecede suç şüphesi oluşmamışsa, konu hakkında inceleme başlatılabilir. </w:t>
      </w:r>
      <w:r w:rsidR="00687387" w:rsidRPr="00231367">
        <w:rPr>
          <w:rStyle w:val="DipnotBavurusu"/>
          <w:rFonts w:ascii="Times New Roman" w:hAnsi="Times New Roman" w:cs="Times New Roman"/>
          <w:sz w:val="24"/>
          <w:szCs w:val="24"/>
        </w:rPr>
        <w:footnoteReference w:id="10"/>
      </w:r>
    </w:p>
    <w:p w:rsidR="00687387" w:rsidRDefault="00687387"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İnceleme bir olayın, fiil </w:t>
      </w:r>
      <w:r w:rsidR="00F8299F">
        <w:rPr>
          <w:rFonts w:ascii="Times New Roman" w:hAnsi="Times New Roman" w:cs="Times New Roman"/>
          <w:sz w:val="24"/>
          <w:szCs w:val="24"/>
        </w:rPr>
        <w:t xml:space="preserve">ve hallerin </w:t>
      </w:r>
      <w:r w:rsidRPr="00231367">
        <w:rPr>
          <w:rFonts w:ascii="Times New Roman" w:hAnsi="Times New Roman" w:cs="Times New Roman"/>
          <w:sz w:val="24"/>
          <w:szCs w:val="24"/>
        </w:rPr>
        <w:t xml:space="preserve">araştırılmasına yönelik olup </w:t>
      </w:r>
      <w:r w:rsidR="00F8299F">
        <w:rPr>
          <w:rFonts w:ascii="Times New Roman" w:hAnsi="Times New Roman" w:cs="Times New Roman"/>
          <w:sz w:val="24"/>
          <w:szCs w:val="24"/>
        </w:rPr>
        <w:t xml:space="preserve">herhangi bir şüpheli bulunmamaktadır. </w:t>
      </w:r>
      <w:r w:rsidR="00C46115" w:rsidRPr="00231367">
        <w:rPr>
          <w:rFonts w:ascii="Times New Roman" w:hAnsi="Times New Roman" w:cs="Times New Roman"/>
          <w:sz w:val="24"/>
          <w:szCs w:val="24"/>
        </w:rPr>
        <w:t xml:space="preserve">Olay, fiil ve </w:t>
      </w:r>
      <w:r w:rsidR="00F8299F">
        <w:rPr>
          <w:rFonts w:ascii="Times New Roman" w:hAnsi="Times New Roman" w:cs="Times New Roman"/>
          <w:sz w:val="24"/>
          <w:szCs w:val="24"/>
        </w:rPr>
        <w:t xml:space="preserve">haller araştırılarak varsa şüpheliler; </w:t>
      </w:r>
      <w:r w:rsidR="00C46115" w:rsidRPr="00231367">
        <w:rPr>
          <w:rFonts w:ascii="Times New Roman" w:hAnsi="Times New Roman" w:cs="Times New Roman"/>
          <w:sz w:val="24"/>
          <w:szCs w:val="24"/>
        </w:rPr>
        <w:t xml:space="preserve">failler ve sorumlular tespit edilir. </w:t>
      </w:r>
    </w:p>
    <w:p w:rsidR="0005042C" w:rsidRPr="00231367" w:rsidRDefault="0005042C" w:rsidP="00733B5C">
      <w:pPr>
        <w:spacing w:before="120" w:after="120" w:line="360" w:lineRule="auto"/>
        <w:jc w:val="both"/>
        <w:rPr>
          <w:rFonts w:ascii="Times New Roman" w:hAnsi="Times New Roman" w:cs="Times New Roman"/>
          <w:sz w:val="24"/>
          <w:szCs w:val="24"/>
        </w:rPr>
      </w:pPr>
    </w:p>
    <w:p w:rsidR="0005042C" w:rsidRPr="006F4B84" w:rsidRDefault="0005042C" w:rsidP="0005042C">
      <w:pPr>
        <w:pStyle w:val="Balk1"/>
        <w:spacing w:before="120" w:after="120" w:line="360" w:lineRule="auto"/>
        <w:jc w:val="center"/>
        <w:rPr>
          <w:sz w:val="28"/>
        </w:rPr>
      </w:pPr>
      <w:bookmarkStart w:id="5" w:name="_Toc121871720"/>
      <w:bookmarkStart w:id="6" w:name="_Toc149846540"/>
      <w:r w:rsidRPr="006F4B84">
        <w:rPr>
          <w:sz w:val="28"/>
        </w:rPr>
        <w:t>İNCELEME</w:t>
      </w:r>
      <w:r>
        <w:rPr>
          <w:sz w:val="28"/>
        </w:rPr>
        <w:t xml:space="preserve"> BAŞLATMA YAZISI ÖRNEĞİ</w:t>
      </w:r>
      <w:bookmarkEnd w:id="5"/>
      <w:bookmarkEnd w:id="6"/>
    </w:p>
    <w:p w:rsidR="0034750C" w:rsidRPr="00231367" w:rsidRDefault="0034750C" w:rsidP="00733B5C">
      <w:pPr>
        <w:spacing w:before="120" w:after="120" w:line="360" w:lineRule="auto"/>
        <w:contextualSpacing/>
        <w:jc w:val="both"/>
        <w:rPr>
          <w:rFonts w:ascii="Times New Roman" w:eastAsia="+mn-ea" w:hAnsi="Times New Roman" w:cs="Times New Roman"/>
          <w:color w:val="000000"/>
          <w:sz w:val="24"/>
          <w:szCs w:val="24"/>
          <w:lang w:eastAsia="tr-TR"/>
        </w:rPr>
      </w:pPr>
    </w:p>
    <w:p w:rsidR="00EF7B62" w:rsidRPr="00231367" w:rsidRDefault="00EF7B62" w:rsidP="00733B5C">
      <w:pPr>
        <w:spacing w:before="120" w:after="120" w:line="360" w:lineRule="auto"/>
        <w:ind w:left="993"/>
        <w:contextualSpacing/>
        <w:jc w:val="both"/>
        <w:rPr>
          <w:rFonts w:ascii="Times New Roman" w:eastAsia="Times New Roman" w:hAnsi="Times New Roman" w:cs="Times New Roman"/>
          <w:b/>
          <w:sz w:val="24"/>
          <w:szCs w:val="24"/>
          <w:lang w:eastAsia="tr-TR"/>
        </w:rPr>
      </w:pPr>
      <w:r w:rsidRPr="00231367">
        <w:rPr>
          <w:rFonts w:ascii="Times New Roman" w:eastAsia="+mn-ea" w:hAnsi="Times New Roman" w:cs="Times New Roman"/>
          <w:b/>
          <w:color w:val="000000"/>
          <w:sz w:val="24"/>
          <w:szCs w:val="24"/>
          <w:lang w:eastAsia="tr-TR"/>
        </w:rPr>
        <w:t>Sayın ............</w:t>
      </w:r>
    </w:p>
    <w:p w:rsidR="00EF7B62" w:rsidRPr="00231367" w:rsidRDefault="00CE0BDF" w:rsidP="00733B5C">
      <w:pPr>
        <w:spacing w:before="120" w:after="120" w:line="360" w:lineRule="auto"/>
        <w:ind w:left="993" w:firstLine="423"/>
        <w:contextualSpacing/>
        <w:rPr>
          <w:rFonts w:ascii="Times New Roman" w:eastAsia="Times New Roman" w:hAnsi="Times New Roman" w:cs="Times New Roman"/>
          <w:b/>
          <w:sz w:val="24"/>
          <w:szCs w:val="24"/>
          <w:lang w:eastAsia="tr-TR"/>
        </w:rPr>
      </w:pPr>
      <w:r>
        <w:rPr>
          <w:rFonts w:ascii="Times New Roman" w:eastAsia="+mn-ea" w:hAnsi="Times New Roman" w:cs="Times New Roman"/>
          <w:b/>
          <w:color w:val="000000"/>
          <w:sz w:val="24"/>
          <w:szCs w:val="24"/>
          <w:lang w:eastAsia="tr-TR"/>
        </w:rPr>
        <w:t xml:space="preserve">  </w:t>
      </w:r>
      <w:r w:rsidR="00EF7B62" w:rsidRPr="00231367">
        <w:rPr>
          <w:rFonts w:ascii="Times New Roman" w:eastAsia="+mn-ea" w:hAnsi="Times New Roman" w:cs="Times New Roman"/>
          <w:b/>
          <w:color w:val="000000"/>
          <w:sz w:val="24"/>
          <w:szCs w:val="24"/>
          <w:lang w:eastAsia="tr-TR"/>
        </w:rPr>
        <w:t>İncelemeci</w:t>
      </w:r>
    </w:p>
    <w:p w:rsidR="00E660FD" w:rsidRDefault="00E660FD" w:rsidP="00733B5C">
      <w:pPr>
        <w:tabs>
          <w:tab w:val="left" w:pos="873"/>
        </w:tabs>
        <w:spacing w:before="120" w:after="120" w:line="360" w:lineRule="auto"/>
        <w:contextualSpacing/>
        <w:rPr>
          <w:rFonts w:ascii="Times New Roman" w:eastAsia="+mn-ea" w:hAnsi="Times New Roman" w:cs="Times New Roman"/>
          <w:color w:val="000000"/>
          <w:sz w:val="24"/>
          <w:szCs w:val="24"/>
          <w:lang w:eastAsia="tr-TR"/>
        </w:rPr>
      </w:pPr>
    </w:p>
    <w:p w:rsidR="00EF7B62" w:rsidRPr="00231367" w:rsidRDefault="00EF7B62" w:rsidP="00733B5C">
      <w:pPr>
        <w:tabs>
          <w:tab w:val="left" w:pos="873"/>
        </w:tabs>
        <w:spacing w:before="120" w:after="120" w:line="360" w:lineRule="auto"/>
        <w:contextualSpacing/>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 </w:t>
      </w:r>
      <w:r w:rsidR="002E628B" w:rsidRPr="00231367">
        <w:rPr>
          <w:rFonts w:ascii="Times New Roman" w:eastAsia="+mn-ea" w:hAnsi="Times New Roman" w:cs="Times New Roman"/>
          <w:color w:val="000000"/>
          <w:sz w:val="24"/>
          <w:szCs w:val="24"/>
          <w:lang w:eastAsia="tr-TR"/>
        </w:rPr>
        <w:t>İddialara</w:t>
      </w:r>
      <w:r w:rsidRPr="00231367">
        <w:rPr>
          <w:rFonts w:ascii="Times New Roman" w:eastAsia="+mn-ea" w:hAnsi="Times New Roman" w:cs="Times New Roman"/>
          <w:color w:val="000000"/>
          <w:sz w:val="24"/>
          <w:szCs w:val="24"/>
          <w:lang w:eastAsia="tr-TR"/>
        </w:rPr>
        <w:t xml:space="preserve"> ilişkin olarak konunun araştırılması ve varsa sorumluların belirlenmesi amacıyla incelemeci olarak görevlendirildiniz. Gerekli incelemeyi tamamlayarak İnceleme Raporu ve İnceleme dosyasını Rektörlüğümüze teslim etmeniz hususunda </w:t>
      </w:r>
    </w:p>
    <w:p w:rsidR="00EF7B62" w:rsidRPr="0022070B" w:rsidRDefault="00EF7B62" w:rsidP="00733B5C">
      <w:pPr>
        <w:tabs>
          <w:tab w:val="left" w:pos="873"/>
        </w:tabs>
        <w:spacing w:before="120" w:after="120" w:line="360" w:lineRule="auto"/>
        <w:contextualSpacing/>
        <w:rPr>
          <w:rFonts w:ascii="Times New Roman" w:eastAsia="Times New Roman" w:hAnsi="Times New Roman" w:cs="Times New Roman"/>
          <w:color w:val="C00000"/>
          <w:sz w:val="24"/>
          <w:szCs w:val="24"/>
          <w:lang w:eastAsia="tr-TR"/>
        </w:rPr>
      </w:pPr>
      <w:r w:rsidRPr="00231367">
        <w:rPr>
          <w:rFonts w:ascii="Times New Roman" w:eastAsia="+mn-ea" w:hAnsi="Times New Roman" w:cs="Times New Roman"/>
          <w:color w:val="000000"/>
          <w:sz w:val="24"/>
          <w:szCs w:val="24"/>
          <w:lang w:eastAsia="tr-TR"/>
        </w:rPr>
        <w:t xml:space="preserve">Bilgilerinizi ve gereğini rica ederim. </w:t>
      </w:r>
      <w:r w:rsidRPr="0022070B">
        <w:rPr>
          <w:rFonts w:ascii="Times New Roman" w:eastAsia="+mn-ea" w:hAnsi="Times New Roman" w:cs="Times New Roman"/>
          <w:color w:val="C00000"/>
          <w:sz w:val="24"/>
          <w:szCs w:val="24"/>
          <w:lang w:eastAsia="tr-TR"/>
        </w:rPr>
        <w:t>....../..../20...</w:t>
      </w:r>
    </w:p>
    <w:p w:rsidR="00B77F50" w:rsidRDefault="00EF7B62" w:rsidP="00B77F50">
      <w:pPr>
        <w:tabs>
          <w:tab w:val="left" w:pos="7110"/>
        </w:tabs>
        <w:spacing w:before="120" w:after="120" w:line="360" w:lineRule="auto"/>
        <w:ind w:left="6521"/>
        <w:jc w:val="center"/>
        <w:rPr>
          <w:rFonts w:ascii="Times New Roman" w:eastAsia="+mn-ea" w:hAnsi="Times New Roman" w:cs="Times New Roman"/>
          <w:color w:val="C00000"/>
          <w:sz w:val="24"/>
          <w:szCs w:val="24"/>
          <w:lang w:eastAsia="tr-TR"/>
        </w:rPr>
      </w:pPr>
      <w:r w:rsidRPr="0022070B">
        <w:rPr>
          <w:rFonts w:ascii="Times New Roman" w:eastAsia="+mn-ea" w:hAnsi="Times New Roman" w:cs="Times New Roman"/>
          <w:color w:val="C00000"/>
          <w:sz w:val="24"/>
          <w:szCs w:val="24"/>
          <w:lang w:eastAsia="tr-TR"/>
        </w:rPr>
        <w:tab/>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0D2B47" w:rsidP="00B77F50">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Yetkili Makam</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p>
    <w:p w:rsidR="00C46115" w:rsidRPr="00231367" w:rsidRDefault="00C46115" w:rsidP="00B77F50">
      <w:pPr>
        <w:tabs>
          <w:tab w:val="left" w:pos="873"/>
        </w:tabs>
        <w:spacing w:before="120" w:after="120" w:line="360" w:lineRule="auto"/>
        <w:contextualSpacing/>
        <w:jc w:val="both"/>
        <w:rPr>
          <w:rFonts w:ascii="Times New Roman" w:hAnsi="Times New Roman" w:cs="Times New Roman"/>
          <w:sz w:val="24"/>
          <w:szCs w:val="24"/>
        </w:rPr>
      </w:pPr>
    </w:p>
    <w:p w:rsidR="00507491" w:rsidRPr="00231367" w:rsidRDefault="00507491" w:rsidP="00733B5C">
      <w:pPr>
        <w:spacing w:before="120" w:after="120" w:line="360" w:lineRule="auto"/>
        <w:contextualSpacing/>
        <w:jc w:val="both"/>
        <w:rPr>
          <w:rFonts w:ascii="Times New Roman" w:eastAsia="Times New Roman" w:hAnsi="Times New Roman" w:cs="Times New Roman"/>
          <w:sz w:val="24"/>
          <w:szCs w:val="24"/>
          <w:lang w:eastAsia="tr-TR"/>
        </w:rPr>
      </w:pPr>
    </w:p>
    <w:p w:rsidR="00507491" w:rsidRPr="00231367" w:rsidRDefault="00507491" w:rsidP="00733B5C">
      <w:pPr>
        <w:spacing w:before="120" w:after="120" w:line="360" w:lineRule="auto"/>
        <w:jc w:val="both"/>
        <w:rPr>
          <w:rFonts w:ascii="Times New Roman" w:hAnsi="Times New Roman" w:cs="Times New Roman"/>
          <w:sz w:val="24"/>
          <w:szCs w:val="24"/>
        </w:rPr>
      </w:pPr>
    </w:p>
    <w:p w:rsidR="00471CF2" w:rsidRPr="006F4B84" w:rsidRDefault="000240BE" w:rsidP="00733B5C">
      <w:pPr>
        <w:pStyle w:val="Balk1"/>
        <w:spacing w:before="120" w:after="120" w:line="360" w:lineRule="auto"/>
        <w:jc w:val="center"/>
        <w:rPr>
          <w:sz w:val="28"/>
        </w:rPr>
      </w:pPr>
      <w:bookmarkStart w:id="7" w:name="_Toc149846541"/>
      <w:r w:rsidRPr="006F4B84">
        <w:rPr>
          <w:sz w:val="28"/>
        </w:rPr>
        <w:lastRenderedPageBreak/>
        <w:t>İNCELEMEDE DİKKAT EDİLECEK HUSUSLAR</w:t>
      </w:r>
      <w:bookmarkEnd w:id="7"/>
    </w:p>
    <w:p w:rsidR="00BE50BF" w:rsidRPr="00BE50BF" w:rsidRDefault="00BE50BF" w:rsidP="00733B5C">
      <w:pPr>
        <w:spacing w:before="120" w:after="120" w:line="360" w:lineRule="auto"/>
      </w:pPr>
    </w:p>
    <w:p w:rsidR="008B3D29" w:rsidRPr="00231367" w:rsidRDefault="008B3D29"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İncel</w:t>
      </w:r>
      <w:r w:rsidR="00290362" w:rsidRPr="00231367">
        <w:rPr>
          <w:rFonts w:ascii="Times New Roman" w:hAnsi="Times New Roman" w:cs="Times New Roman"/>
          <w:sz w:val="24"/>
          <w:szCs w:val="24"/>
        </w:rPr>
        <w:t>eme konu</w:t>
      </w:r>
      <w:r w:rsidR="000D2B47">
        <w:rPr>
          <w:rFonts w:ascii="Times New Roman" w:hAnsi="Times New Roman" w:cs="Times New Roman"/>
          <w:sz w:val="24"/>
          <w:szCs w:val="24"/>
        </w:rPr>
        <w:t>su</w:t>
      </w:r>
      <w:r w:rsidR="00290362" w:rsidRPr="00231367">
        <w:rPr>
          <w:rFonts w:ascii="Times New Roman" w:hAnsi="Times New Roman" w:cs="Times New Roman"/>
          <w:sz w:val="24"/>
          <w:szCs w:val="24"/>
        </w:rPr>
        <w:t>nun</w:t>
      </w:r>
      <w:r w:rsidR="00FD4121">
        <w:rPr>
          <w:rFonts w:ascii="Times New Roman" w:hAnsi="Times New Roman" w:cs="Times New Roman"/>
          <w:sz w:val="24"/>
          <w:szCs w:val="24"/>
        </w:rPr>
        <w:t>/iddianın/</w:t>
      </w:r>
      <w:r w:rsidR="007B7E3B">
        <w:rPr>
          <w:rFonts w:ascii="Times New Roman" w:hAnsi="Times New Roman" w:cs="Times New Roman"/>
          <w:sz w:val="24"/>
          <w:szCs w:val="24"/>
        </w:rPr>
        <w:t>fiil ve</w:t>
      </w:r>
      <w:r w:rsidR="00C12B20">
        <w:rPr>
          <w:rFonts w:ascii="Times New Roman" w:hAnsi="Times New Roman" w:cs="Times New Roman"/>
          <w:sz w:val="24"/>
          <w:szCs w:val="24"/>
        </w:rPr>
        <w:t>/veya</w:t>
      </w:r>
      <w:r w:rsidR="007B7E3B">
        <w:rPr>
          <w:rFonts w:ascii="Times New Roman" w:hAnsi="Times New Roman" w:cs="Times New Roman"/>
          <w:sz w:val="24"/>
          <w:szCs w:val="24"/>
        </w:rPr>
        <w:t xml:space="preserve"> halin</w:t>
      </w:r>
      <w:r w:rsidR="00290362" w:rsidRPr="00231367">
        <w:rPr>
          <w:rFonts w:ascii="Times New Roman" w:hAnsi="Times New Roman" w:cs="Times New Roman"/>
          <w:sz w:val="24"/>
          <w:szCs w:val="24"/>
        </w:rPr>
        <w:t xml:space="preserve"> araştırılmasına yöneliktir. </w:t>
      </w:r>
      <w:r w:rsidR="007B7E3B">
        <w:rPr>
          <w:rFonts w:ascii="Times New Roman" w:hAnsi="Times New Roman" w:cs="Times New Roman"/>
          <w:sz w:val="24"/>
          <w:szCs w:val="24"/>
        </w:rPr>
        <w:t>Fiil ve hallerle</w:t>
      </w:r>
      <w:r w:rsidR="00FD4121">
        <w:rPr>
          <w:rFonts w:ascii="Times New Roman" w:hAnsi="Times New Roman" w:cs="Times New Roman"/>
          <w:sz w:val="24"/>
          <w:szCs w:val="24"/>
        </w:rPr>
        <w:t xml:space="preserve"> ilgili olarak herhangi bir kişi hakkında ceza soruşturması başlatılmasına yetecek kadar şüphe oluşmadığından incelemede ŞÜPHELİ bulunmamaktadır. Bu bakımdan </w:t>
      </w:r>
      <w:r w:rsidR="00C12B20">
        <w:rPr>
          <w:rFonts w:ascii="Times New Roman" w:hAnsi="Times New Roman" w:cs="Times New Roman"/>
          <w:sz w:val="24"/>
          <w:szCs w:val="24"/>
        </w:rPr>
        <w:t xml:space="preserve">İncelemede ŞÜPHELİ kavramı kullanılmaz. </w:t>
      </w:r>
      <w:r w:rsidR="007B7E3B">
        <w:rPr>
          <w:rFonts w:ascii="Times New Roman" w:hAnsi="Times New Roman" w:cs="Times New Roman"/>
          <w:sz w:val="24"/>
          <w:szCs w:val="24"/>
        </w:rPr>
        <w:t xml:space="preserve">Bunun yerine “BİLGİSİNE BAŞVURULAN” </w:t>
      </w:r>
      <w:r w:rsidR="000D2B47">
        <w:rPr>
          <w:rFonts w:ascii="Times New Roman" w:hAnsi="Times New Roman" w:cs="Times New Roman"/>
          <w:sz w:val="24"/>
          <w:szCs w:val="24"/>
        </w:rPr>
        <w:t xml:space="preserve">kavramı </w:t>
      </w:r>
      <w:r w:rsidR="007B7E3B">
        <w:rPr>
          <w:rFonts w:ascii="Times New Roman" w:hAnsi="Times New Roman" w:cs="Times New Roman"/>
          <w:sz w:val="24"/>
          <w:szCs w:val="24"/>
        </w:rPr>
        <w:t xml:space="preserve">kullanılabilir. </w:t>
      </w:r>
      <w:r w:rsidR="00FD4121">
        <w:rPr>
          <w:rFonts w:ascii="Times New Roman" w:hAnsi="Times New Roman" w:cs="Times New Roman"/>
          <w:sz w:val="24"/>
          <w:szCs w:val="24"/>
        </w:rPr>
        <w:t xml:space="preserve"> </w:t>
      </w:r>
    </w:p>
    <w:p w:rsidR="008F5268" w:rsidRDefault="008F5268"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sidRPr="001E048A">
        <w:rPr>
          <w:rFonts w:ascii="Times New Roman" w:hAnsi="Times New Roman" w:cs="Times New Roman"/>
          <w:sz w:val="24"/>
          <w:szCs w:val="24"/>
        </w:rPr>
        <w:t>İncelemede ifade alma, delil toplama vs. işlemler soruşturmadaki usule benzerlik gösterir. İfade</w:t>
      </w:r>
      <w:r w:rsidR="00AA4073" w:rsidRPr="001E048A">
        <w:rPr>
          <w:rFonts w:ascii="Times New Roman" w:hAnsi="Times New Roman" w:cs="Times New Roman"/>
          <w:sz w:val="24"/>
          <w:szCs w:val="24"/>
        </w:rPr>
        <w:t xml:space="preserve"> istemede </w:t>
      </w:r>
      <w:r w:rsidRPr="001E048A">
        <w:rPr>
          <w:rFonts w:ascii="Times New Roman" w:hAnsi="Times New Roman" w:cs="Times New Roman"/>
          <w:sz w:val="24"/>
          <w:szCs w:val="24"/>
        </w:rPr>
        <w:t xml:space="preserve">en az 7 günlük </w:t>
      </w:r>
      <w:r w:rsidR="00AA4073" w:rsidRPr="001E048A">
        <w:rPr>
          <w:rFonts w:ascii="Times New Roman" w:hAnsi="Times New Roman" w:cs="Times New Roman"/>
          <w:sz w:val="24"/>
          <w:szCs w:val="24"/>
        </w:rPr>
        <w:t>hazırlık süresi verilmesi usulüne uyulması yararlı olacaktır.</w:t>
      </w:r>
      <w:r w:rsidR="00FD4121" w:rsidRPr="001E048A">
        <w:rPr>
          <w:rFonts w:ascii="Times New Roman" w:hAnsi="Times New Roman" w:cs="Times New Roman"/>
          <w:sz w:val="24"/>
          <w:szCs w:val="24"/>
        </w:rPr>
        <w:t xml:space="preserve"> </w:t>
      </w:r>
      <w:r w:rsidR="00FD4121">
        <w:rPr>
          <w:rFonts w:ascii="Times New Roman" w:hAnsi="Times New Roman" w:cs="Times New Roman"/>
          <w:sz w:val="24"/>
          <w:szCs w:val="24"/>
        </w:rPr>
        <w:t xml:space="preserve">7 günlük hazırlık süresinden fazla bir hazırlık süresi tanınmasında da bir sakınca bulunmamaktadır. </w:t>
      </w:r>
      <w:r w:rsidR="00AA4073" w:rsidRPr="001E048A">
        <w:rPr>
          <w:rFonts w:ascii="Times New Roman" w:hAnsi="Times New Roman" w:cs="Times New Roman"/>
          <w:sz w:val="24"/>
          <w:szCs w:val="24"/>
        </w:rPr>
        <w:t xml:space="preserve"> İfade istenen kişilere en az 7 günlük süre tanıyabilmek için </w:t>
      </w:r>
      <w:r w:rsidR="00FD4121">
        <w:rPr>
          <w:rFonts w:ascii="Times New Roman" w:hAnsi="Times New Roman" w:cs="Times New Roman"/>
          <w:sz w:val="24"/>
          <w:szCs w:val="24"/>
        </w:rPr>
        <w:t xml:space="preserve">bu sürecin, </w:t>
      </w:r>
      <w:r w:rsidR="00AA4073" w:rsidRPr="001E048A">
        <w:rPr>
          <w:rFonts w:ascii="Times New Roman" w:hAnsi="Times New Roman" w:cs="Times New Roman"/>
          <w:sz w:val="24"/>
          <w:szCs w:val="24"/>
        </w:rPr>
        <w:t xml:space="preserve">tebliğ günü ve teslim ya da ifade alma günü ile birlikte </w:t>
      </w:r>
      <w:r w:rsidR="00AA4073" w:rsidRPr="00FD4121">
        <w:rPr>
          <w:rFonts w:ascii="Times New Roman" w:hAnsi="Times New Roman" w:cs="Times New Roman"/>
          <w:b/>
          <w:sz w:val="24"/>
          <w:szCs w:val="24"/>
        </w:rPr>
        <w:t>9 günlük bir süreç</w:t>
      </w:r>
      <w:r w:rsidR="00AA4073" w:rsidRPr="001E048A">
        <w:rPr>
          <w:rFonts w:ascii="Times New Roman" w:hAnsi="Times New Roman" w:cs="Times New Roman"/>
          <w:sz w:val="24"/>
          <w:szCs w:val="24"/>
        </w:rPr>
        <w:t xml:space="preserve"> olduğuna dikkat edilmelidir.</w:t>
      </w:r>
      <w:r w:rsidR="00FD4121">
        <w:rPr>
          <w:rFonts w:ascii="Times New Roman" w:hAnsi="Times New Roman" w:cs="Times New Roman"/>
          <w:sz w:val="24"/>
          <w:szCs w:val="24"/>
        </w:rPr>
        <w:t xml:space="preserve"> Buna göre (tebliğ günü 1 gün + hazırlık süresi 7 gün + teslim günü ya da ifade alınan 1 gün = Toplam süreç en az 9 gün sürmektedir)</w:t>
      </w:r>
    </w:p>
    <w:p w:rsidR="00E660FD" w:rsidRPr="001E048A" w:rsidRDefault="000D2B47"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Yukarıda da değinildiği gibi, </w:t>
      </w:r>
      <w:r w:rsidR="00E660FD">
        <w:rPr>
          <w:rFonts w:ascii="Times New Roman" w:hAnsi="Times New Roman" w:cs="Times New Roman"/>
          <w:sz w:val="24"/>
          <w:szCs w:val="24"/>
        </w:rPr>
        <w:t xml:space="preserve">İncelemede bilgi alınırken “Bilgisine başvurulan” şeklinde </w:t>
      </w:r>
      <w:r>
        <w:rPr>
          <w:rFonts w:ascii="Times New Roman" w:hAnsi="Times New Roman" w:cs="Times New Roman"/>
          <w:sz w:val="24"/>
          <w:szCs w:val="24"/>
        </w:rPr>
        <w:t xml:space="preserve">kavram kullanılabilir. </w:t>
      </w:r>
    </w:p>
    <w:p w:rsidR="00AF005F" w:rsidRPr="00231367" w:rsidRDefault="00AF005F"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İnceleme sonunda bir rapor hazırlanır. </w:t>
      </w:r>
      <w:r w:rsidR="00CF0096" w:rsidRPr="00231367">
        <w:rPr>
          <w:rFonts w:ascii="Times New Roman" w:hAnsi="Times New Roman" w:cs="Times New Roman"/>
          <w:sz w:val="24"/>
          <w:szCs w:val="24"/>
        </w:rPr>
        <w:t xml:space="preserve">İnceleme Raporu </w:t>
      </w:r>
      <w:r w:rsidR="00CF0096" w:rsidRPr="00231367">
        <w:rPr>
          <w:rFonts w:ascii="Times New Roman" w:hAnsi="Times New Roman" w:cs="Times New Roman"/>
          <w:b/>
          <w:sz w:val="24"/>
          <w:szCs w:val="24"/>
        </w:rPr>
        <w:t>iki nüsha</w:t>
      </w:r>
      <w:r w:rsidR="00CF0096" w:rsidRPr="00231367">
        <w:rPr>
          <w:rFonts w:ascii="Times New Roman" w:hAnsi="Times New Roman" w:cs="Times New Roman"/>
          <w:sz w:val="24"/>
          <w:szCs w:val="24"/>
        </w:rPr>
        <w:t xml:space="preserve"> hazırlanır. </w:t>
      </w:r>
      <w:r w:rsidR="00CF0096" w:rsidRPr="00231367">
        <w:rPr>
          <w:rFonts w:ascii="Times New Roman" w:hAnsi="Times New Roman" w:cs="Times New Roman"/>
          <w:b/>
          <w:sz w:val="24"/>
          <w:szCs w:val="24"/>
        </w:rPr>
        <w:t>İnceleme Raporunun her sayfası</w:t>
      </w:r>
      <w:r w:rsidR="00FD4121">
        <w:rPr>
          <w:rFonts w:ascii="Times New Roman" w:hAnsi="Times New Roman" w:cs="Times New Roman"/>
          <w:b/>
          <w:sz w:val="24"/>
          <w:szCs w:val="24"/>
        </w:rPr>
        <w:t>,</w:t>
      </w:r>
      <w:r w:rsidR="00CF0096" w:rsidRPr="00231367">
        <w:rPr>
          <w:rFonts w:ascii="Times New Roman" w:hAnsi="Times New Roman" w:cs="Times New Roman"/>
          <w:b/>
          <w:sz w:val="24"/>
          <w:szCs w:val="24"/>
        </w:rPr>
        <w:t xml:space="preserve"> hazırlayan incelemeci tarafından imzalanır</w:t>
      </w:r>
      <w:r w:rsidR="00785C99" w:rsidRPr="00231367">
        <w:rPr>
          <w:rFonts w:ascii="Times New Roman" w:hAnsi="Times New Roman" w:cs="Times New Roman"/>
          <w:sz w:val="24"/>
          <w:szCs w:val="24"/>
        </w:rPr>
        <w:t xml:space="preserve">. </w:t>
      </w:r>
      <w:r w:rsidRPr="00231367">
        <w:rPr>
          <w:rFonts w:ascii="Times New Roman" w:hAnsi="Times New Roman" w:cs="Times New Roman"/>
          <w:sz w:val="24"/>
          <w:szCs w:val="24"/>
        </w:rPr>
        <w:t xml:space="preserve">İnceleme sırasında yapılan tüm yazışmalar, alınan ifadeler, toplanan delillere ilişkin belgeler inceleme dosyasına konulur. Dizi pusulası hazırlanır. </w:t>
      </w:r>
      <w:r w:rsidRPr="00231367">
        <w:rPr>
          <w:rFonts w:ascii="Times New Roman" w:hAnsi="Times New Roman" w:cs="Times New Roman"/>
          <w:b/>
          <w:sz w:val="24"/>
          <w:szCs w:val="24"/>
        </w:rPr>
        <w:t>Dosyanın oluşum aşamasında her yeni gelen belge en üste konulacağı için tarih sırası aşağıdan yukarıya doğru olur.</w:t>
      </w:r>
      <w:r w:rsidRPr="00231367">
        <w:rPr>
          <w:rFonts w:ascii="Times New Roman" w:hAnsi="Times New Roman" w:cs="Times New Roman"/>
          <w:sz w:val="24"/>
          <w:szCs w:val="24"/>
        </w:rPr>
        <w:t xml:space="preserve"> Belgeler dizi pusulasına yazılır. Dizi pusulası ve</w:t>
      </w:r>
      <w:r w:rsidR="001A377D" w:rsidRPr="00231367">
        <w:rPr>
          <w:rFonts w:ascii="Times New Roman" w:hAnsi="Times New Roman" w:cs="Times New Roman"/>
          <w:sz w:val="24"/>
          <w:szCs w:val="24"/>
        </w:rPr>
        <w:t xml:space="preserve"> </w:t>
      </w:r>
      <w:r w:rsidRPr="00231367">
        <w:rPr>
          <w:rFonts w:ascii="Times New Roman" w:hAnsi="Times New Roman" w:cs="Times New Roman"/>
          <w:sz w:val="24"/>
          <w:szCs w:val="24"/>
        </w:rPr>
        <w:t xml:space="preserve">İnceleme Raporunun yer aldığı İnceleme Dosyası İnceleme Emri veren makama üst yazı ile teslim edilir. </w:t>
      </w:r>
    </w:p>
    <w:p w:rsidR="00A877EC" w:rsidRPr="00231367" w:rsidRDefault="00746FDC"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İnceleme konusu olay</w:t>
      </w:r>
      <w:r w:rsidR="00941732" w:rsidRPr="00231367">
        <w:rPr>
          <w:rFonts w:ascii="Times New Roman" w:hAnsi="Times New Roman" w:cs="Times New Roman"/>
          <w:sz w:val="24"/>
          <w:szCs w:val="24"/>
        </w:rPr>
        <w:t xml:space="preserve">, fiil ve </w:t>
      </w:r>
      <w:r w:rsidR="00CB0783">
        <w:rPr>
          <w:rFonts w:ascii="Times New Roman" w:hAnsi="Times New Roman" w:cs="Times New Roman"/>
          <w:sz w:val="24"/>
          <w:szCs w:val="24"/>
        </w:rPr>
        <w:t>haller</w:t>
      </w:r>
      <w:r w:rsidRPr="00231367">
        <w:rPr>
          <w:rFonts w:ascii="Times New Roman" w:hAnsi="Times New Roman" w:cs="Times New Roman"/>
          <w:sz w:val="24"/>
          <w:szCs w:val="24"/>
        </w:rPr>
        <w:t xml:space="preserve"> hakkında sorumlular</w:t>
      </w:r>
      <w:r w:rsidR="006A0944" w:rsidRPr="00231367">
        <w:rPr>
          <w:rFonts w:ascii="Times New Roman" w:hAnsi="Times New Roman" w:cs="Times New Roman"/>
          <w:sz w:val="24"/>
          <w:szCs w:val="24"/>
        </w:rPr>
        <w:t xml:space="preserve"> varsa ve</w:t>
      </w:r>
      <w:r w:rsidRPr="00231367">
        <w:rPr>
          <w:rFonts w:ascii="Times New Roman" w:hAnsi="Times New Roman" w:cs="Times New Roman"/>
          <w:sz w:val="24"/>
          <w:szCs w:val="24"/>
        </w:rPr>
        <w:t xml:space="preserve"> belirlenebiliyorsa tespit ed</w:t>
      </w:r>
      <w:r w:rsidR="00941732" w:rsidRPr="00231367">
        <w:rPr>
          <w:rFonts w:ascii="Times New Roman" w:hAnsi="Times New Roman" w:cs="Times New Roman"/>
          <w:sz w:val="24"/>
          <w:szCs w:val="24"/>
        </w:rPr>
        <w:t xml:space="preserve">ilerek haklarında </w:t>
      </w:r>
      <w:r w:rsidR="00941732" w:rsidRPr="00231367">
        <w:rPr>
          <w:rFonts w:ascii="Times New Roman" w:hAnsi="Times New Roman" w:cs="Times New Roman"/>
          <w:b/>
          <w:sz w:val="24"/>
          <w:szCs w:val="24"/>
        </w:rPr>
        <w:t>disiplin ve/veya ceza</w:t>
      </w:r>
      <w:r w:rsidRPr="00231367">
        <w:rPr>
          <w:rFonts w:ascii="Times New Roman" w:hAnsi="Times New Roman" w:cs="Times New Roman"/>
          <w:b/>
          <w:sz w:val="24"/>
          <w:szCs w:val="24"/>
        </w:rPr>
        <w:t xml:space="preserve"> soruşturması </w:t>
      </w:r>
      <w:r w:rsidR="00CF5643" w:rsidRPr="00231367">
        <w:rPr>
          <w:rFonts w:ascii="Times New Roman" w:hAnsi="Times New Roman" w:cs="Times New Roman"/>
          <w:b/>
          <w:bCs/>
          <w:sz w:val="24"/>
          <w:szCs w:val="24"/>
        </w:rPr>
        <w:t xml:space="preserve">başlatılması ya da başlatılmaması gerektiği </w:t>
      </w:r>
      <w:r w:rsidRPr="00231367">
        <w:rPr>
          <w:rFonts w:ascii="Times New Roman" w:hAnsi="Times New Roman" w:cs="Times New Roman"/>
          <w:bCs/>
          <w:sz w:val="24"/>
          <w:szCs w:val="24"/>
        </w:rPr>
        <w:t>yönünde</w:t>
      </w:r>
      <w:r w:rsidR="00CF5643" w:rsidRPr="00231367">
        <w:rPr>
          <w:rFonts w:ascii="Times New Roman" w:hAnsi="Times New Roman" w:cs="Times New Roman"/>
          <w:bCs/>
          <w:sz w:val="24"/>
          <w:szCs w:val="24"/>
        </w:rPr>
        <w:t>ki incelemeci görüşünün</w:t>
      </w:r>
      <w:r w:rsidRPr="00231367">
        <w:rPr>
          <w:rFonts w:ascii="Times New Roman" w:hAnsi="Times New Roman" w:cs="Times New Roman"/>
          <w:bCs/>
          <w:sz w:val="24"/>
          <w:szCs w:val="24"/>
        </w:rPr>
        <w:t xml:space="preserve"> </w:t>
      </w:r>
      <w:r w:rsidR="00785C99" w:rsidRPr="00231367">
        <w:rPr>
          <w:rFonts w:ascii="Times New Roman" w:hAnsi="Times New Roman" w:cs="Times New Roman"/>
          <w:bCs/>
          <w:sz w:val="24"/>
          <w:szCs w:val="24"/>
        </w:rPr>
        <w:t xml:space="preserve">(teklifinin) </w:t>
      </w:r>
      <w:r w:rsidRPr="00231367">
        <w:rPr>
          <w:rFonts w:ascii="Times New Roman" w:hAnsi="Times New Roman" w:cs="Times New Roman"/>
          <w:bCs/>
          <w:sz w:val="24"/>
          <w:szCs w:val="24"/>
        </w:rPr>
        <w:t xml:space="preserve">raporda </w:t>
      </w:r>
      <w:r w:rsidR="006A0944" w:rsidRPr="00231367">
        <w:rPr>
          <w:rFonts w:ascii="Times New Roman" w:hAnsi="Times New Roman" w:cs="Times New Roman"/>
          <w:bCs/>
          <w:sz w:val="24"/>
          <w:szCs w:val="24"/>
        </w:rPr>
        <w:t xml:space="preserve">açıkça yer </w:t>
      </w:r>
      <w:r w:rsidR="00CF5643" w:rsidRPr="00231367">
        <w:rPr>
          <w:rFonts w:ascii="Times New Roman" w:hAnsi="Times New Roman" w:cs="Times New Roman"/>
          <w:bCs/>
          <w:sz w:val="24"/>
          <w:szCs w:val="24"/>
        </w:rPr>
        <w:t xml:space="preserve">alması gerekir. </w:t>
      </w:r>
      <w:r w:rsidR="006A0944" w:rsidRPr="00231367">
        <w:rPr>
          <w:rFonts w:ascii="Times New Roman" w:hAnsi="Times New Roman" w:cs="Times New Roman"/>
          <w:bCs/>
          <w:sz w:val="24"/>
          <w:szCs w:val="24"/>
        </w:rPr>
        <w:t xml:space="preserve"> </w:t>
      </w:r>
      <w:r w:rsidRPr="00231367">
        <w:rPr>
          <w:rFonts w:ascii="Times New Roman" w:hAnsi="Times New Roman" w:cs="Times New Roman"/>
          <w:bCs/>
          <w:sz w:val="24"/>
          <w:szCs w:val="24"/>
        </w:rPr>
        <w:t xml:space="preserve"> </w:t>
      </w:r>
      <w:r w:rsidR="000D2B47">
        <w:rPr>
          <w:rFonts w:ascii="Times New Roman" w:hAnsi="Times New Roman" w:cs="Times New Roman"/>
          <w:bCs/>
          <w:sz w:val="24"/>
          <w:szCs w:val="24"/>
        </w:rPr>
        <w:t>Disiplin Soruşturmasında fiil ve halin ve de şüphe altındaki failin öğrenilmesinden itibaren bir ay ve 6 aylık disiplin soruşturması başlatma zamanaşımına dikkat edilmesi gerekir.</w:t>
      </w:r>
    </w:p>
    <w:p w:rsidR="008C164E" w:rsidRPr="00965CCB" w:rsidRDefault="00B40267"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bCs/>
          <w:sz w:val="24"/>
          <w:szCs w:val="24"/>
        </w:rPr>
        <w:t xml:space="preserve">Dizi pusulası hazırlanır. İnceleme raporunda belirtilen Ek numaralarının (Ek-1), (Ek-2), …(Ek-…) dizi pusulasındaki sıra numarası ile aynı olması gerekir. </w:t>
      </w:r>
    </w:p>
    <w:p w:rsidR="00965CCB" w:rsidRPr="00965CCB" w:rsidRDefault="00965CCB"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Sözlü ifade alınacaksa İnceleme emrini veren makamdan katip görevlendirmesi talep edilmelidir. Ancak İnceleme kapsamında, sözlü ifade alınmasını gerektiren bir durum yoksa, (yazılı ifade isteme yeterli görülmüşse) katip görevlendirilmesi zorunlu değildir. </w:t>
      </w:r>
    </w:p>
    <w:p w:rsidR="00965CCB" w:rsidRPr="00247292" w:rsidRDefault="00965CCB"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bCs/>
          <w:sz w:val="24"/>
          <w:szCs w:val="24"/>
        </w:rPr>
        <w:t xml:space="preserve">İncelemelerde fiili/eylemi ile ilgili inceleme başlatılan belli bir kişi varsa İncelemecinin bu kişinin unvan ve görev bakımından eşit ve üst olması </w:t>
      </w:r>
      <w:r w:rsidR="00CE0BDF">
        <w:rPr>
          <w:rFonts w:ascii="Times New Roman" w:hAnsi="Times New Roman" w:cs="Times New Roman"/>
          <w:bCs/>
          <w:sz w:val="24"/>
          <w:szCs w:val="24"/>
        </w:rPr>
        <w:t xml:space="preserve">gereklidir. </w:t>
      </w:r>
    </w:p>
    <w:p w:rsidR="00247292" w:rsidRPr="00CE0BDF" w:rsidRDefault="00247292"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bCs/>
          <w:sz w:val="24"/>
          <w:szCs w:val="24"/>
        </w:rPr>
        <w:t xml:space="preserve">Tanığın ifadesi alınırken YEMİN VERDİRİLİR. </w:t>
      </w:r>
    </w:p>
    <w:p w:rsidR="00CE0BDF" w:rsidRPr="00231367" w:rsidRDefault="00CE0BDF"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bCs/>
          <w:sz w:val="24"/>
          <w:szCs w:val="24"/>
        </w:rPr>
        <w:t xml:space="preserve">Müştekiye (şikayetçiye) ve/veya </w:t>
      </w:r>
      <w:r w:rsidR="00E660FD">
        <w:rPr>
          <w:rFonts w:ascii="Times New Roman" w:hAnsi="Times New Roman" w:cs="Times New Roman"/>
          <w:bCs/>
          <w:sz w:val="24"/>
          <w:szCs w:val="24"/>
        </w:rPr>
        <w:t>Bilgisine başvurulan</w:t>
      </w:r>
      <w:r>
        <w:rPr>
          <w:rFonts w:ascii="Times New Roman" w:hAnsi="Times New Roman" w:cs="Times New Roman"/>
          <w:bCs/>
          <w:sz w:val="24"/>
          <w:szCs w:val="24"/>
        </w:rPr>
        <w:t xml:space="preserve"> kişiye (</w:t>
      </w:r>
      <w:r w:rsidR="00E660FD">
        <w:rPr>
          <w:rFonts w:ascii="Times New Roman" w:hAnsi="Times New Roman" w:cs="Times New Roman"/>
          <w:bCs/>
          <w:sz w:val="24"/>
          <w:szCs w:val="24"/>
        </w:rPr>
        <w:t>hakkında inceleme yapılana ve/veya eylemi incelenene</w:t>
      </w:r>
      <w:r>
        <w:rPr>
          <w:rFonts w:ascii="Times New Roman" w:hAnsi="Times New Roman" w:cs="Times New Roman"/>
          <w:bCs/>
          <w:sz w:val="24"/>
          <w:szCs w:val="24"/>
        </w:rPr>
        <w:t xml:space="preserve">) YEMİN </w:t>
      </w:r>
      <w:r w:rsidR="00247292">
        <w:rPr>
          <w:rFonts w:ascii="Times New Roman" w:hAnsi="Times New Roman" w:cs="Times New Roman"/>
          <w:bCs/>
          <w:sz w:val="24"/>
          <w:szCs w:val="24"/>
        </w:rPr>
        <w:t>VERDİRİLMEZ. (YEMİNSİZ DİNLENİR)</w:t>
      </w:r>
    </w:p>
    <w:p w:rsidR="00EC6A52" w:rsidRPr="00231367" w:rsidRDefault="00EC6A52" w:rsidP="00733B5C">
      <w:pPr>
        <w:pStyle w:val="ListeParagraf"/>
        <w:spacing w:before="120" w:after="120" w:line="360" w:lineRule="auto"/>
        <w:ind w:left="0"/>
        <w:jc w:val="both"/>
        <w:rPr>
          <w:rFonts w:ascii="Times New Roman" w:hAnsi="Times New Roman" w:cs="Times New Roman"/>
          <w:sz w:val="24"/>
          <w:szCs w:val="24"/>
        </w:rPr>
      </w:pPr>
    </w:p>
    <w:p w:rsidR="00AE4777" w:rsidRPr="00231367" w:rsidRDefault="00AE4777" w:rsidP="00733B5C">
      <w:pPr>
        <w:spacing w:before="120" w:after="120" w:line="360" w:lineRule="auto"/>
        <w:rPr>
          <w:rFonts w:ascii="Times New Roman" w:hAnsi="Times New Roman" w:cs="Times New Roman"/>
          <w:b/>
          <w:sz w:val="28"/>
          <w:szCs w:val="24"/>
        </w:rPr>
      </w:pPr>
      <w:r w:rsidRPr="00231367">
        <w:rPr>
          <w:rFonts w:ascii="Times New Roman" w:hAnsi="Times New Roman" w:cs="Times New Roman"/>
          <w:b/>
          <w:sz w:val="28"/>
          <w:szCs w:val="24"/>
        </w:rPr>
        <w:br w:type="page"/>
      </w:r>
    </w:p>
    <w:p w:rsidR="00BE74D7" w:rsidRPr="00BE74D7" w:rsidRDefault="00CF25DB" w:rsidP="00BE74D7">
      <w:pPr>
        <w:jc w:val="center"/>
        <w:rPr>
          <w:rFonts w:ascii="Times New Roman" w:eastAsiaTheme="majorEastAsia" w:hAnsi="Times New Roman" w:cstheme="majorBidi"/>
          <w:b/>
          <w:sz w:val="28"/>
          <w:szCs w:val="32"/>
        </w:rPr>
      </w:pPr>
      <w:r>
        <w:rPr>
          <w:rFonts w:ascii="Times New Roman" w:eastAsiaTheme="majorEastAsia" w:hAnsi="Times New Roman" w:cstheme="majorBidi"/>
          <w:b/>
          <w:sz w:val="28"/>
          <w:szCs w:val="32"/>
        </w:rPr>
        <w:lastRenderedPageBreak/>
        <w:t>İNCELEME DOSYASI</w:t>
      </w:r>
    </w:p>
    <w:p w:rsidR="00BE74D7" w:rsidRPr="00BE74D7" w:rsidRDefault="00CF25DB" w:rsidP="00BE74D7">
      <w:pPr>
        <w:keepNext/>
        <w:keepLines/>
        <w:spacing w:before="240" w:after="0"/>
        <w:jc w:val="center"/>
        <w:outlineLvl w:val="0"/>
        <w:rPr>
          <w:rFonts w:ascii="Times New Roman" w:eastAsiaTheme="majorEastAsia" w:hAnsi="Times New Roman" w:cstheme="majorBidi"/>
          <w:b/>
          <w:sz w:val="28"/>
          <w:szCs w:val="32"/>
        </w:rPr>
      </w:pPr>
      <w:bookmarkStart w:id="8" w:name="_Toc64888066"/>
      <w:bookmarkStart w:id="9" w:name="_Toc69490152"/>
      <w:bookmarkStart w:id="10" w:name="_Toc149846542"/>
      <w:r>
        <w:rPr>
          <w:rFonts w:ascii="Times New Roman" w:eastAsiaTheme="majorEastAsia" w:hAnsi="Times New Roman" w:cstheme="majorBidi"/>
          <w:b/>
          <w:sz w:val="28"/>
          <w:szCs w:val="32"/>
        </w:rPr>
        <w:t xml:space="preserve">İfadeye </w:t>
      </w:r>
      <w:r w:rsidR="00BE74D7" w:rsidRPr="00BE74D7">
        <w:rPr>
          <w:rFonts w:ascii="Times New Roman" w:eastAsiaTheme="majorEastAsia" w:hAnsi="Times New Roman" w:cstheme="majorBidi"/>
          <w:b/>
          <w:sz w:val="28"/>
          <w:szCs w:val="32"/>
        </w:rPr>
        <w:t>Çağrı Yazısı</w:t>
      </w:r>
      <w:r w:rsidR="00BE74D7" w:rsidRPr="00BE74D7">
        <w:rPr>
          <w:rFonts w:ascii="Times New Roman" w:eastAsiaTheme="majorEastAsia" w:hAnsi="Times New Roman" w:cs="Times New Roman"/>
          <w:color w:val="FF0000"/>
          <w:sz w:val="24"/>
          <w:szCs w:val="24"/>
          <w:vertAlign w:val="superscript"/>
        </w:rPr>
        <w:footnoteReference w:id="11"/>
      </w:r>
      <w:bookmarkEnd w:id="8"/>
      <w:bookmarkEnd w:id="9"/>
      <w:bookmarkEnd w:id="10"/>
    </w:p>
    <w:p w:rsidR="00BE74D7" w:rsidRPr="00BE74D7" w:rsidRDefault="00BE74D7" w:rsidP="00BE74D7">
      <w:pPr>
        <w:spacing w:before="120" w:after="120" w:line="360" w:lineRule="auto"/>
        <w:ind w:firstLine="708"/>
        <w:contextualSpacing/>
        <w:jc w:val="both"/>
        <w:rPr>
          <w:rFonts w:ascii="Times New Roman" w:hAnsi="Times New Roman" w:cs="Times New Roman"/>
          <w:b/>
          <w:sz w:val="24"/>
          <w:szCs w:val="24"/>
        </w:rPr>
      </w:pPr>
    </w:p>
    <w:p w:rsidR="00BE74D7" w:rsidRPr="00BE74D7" w:rsidRDefault="00BE74D7" w:rsidP="00BE74D7">
      <w:pPr>
        <w:spacing w:before="120" w:after="120" w:line="360" w:lineRule="auto"/>
        <w:ind w:firstLine="708"/>
        <w:contextualSpacing/>
        <w:jc w:val="both"/>
        <w:rPr>
          <w:rFonts w:ascii="Times New Roman" w:hAnsi="Times New Roman" w:cs="Times New Roman"/>
          <w:sz w:val="24"/>
          <w:szCs w:val="24"/>
        </w:rPr>
      </w:pP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8424CE" w:rsidRPr="00BE74D7" w:rsidRDefault="008424CE" w:rsidP="008424CE">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SÜ</w:t>
      </w:r>
      <w:r>
        <w:rPr>
          <w:rFonts w:ascii="Times New Roman" w:hAnsi="Times New Roman" w:cs="Times New Roman"/>
          <w:sz w:val="24"/>
          <w:szCs w:val="24"/>
        </w:rPr>
        <w:t xml:space="preserve"> </w:t>
      </w:r>
      <w:r w:rsidRPr="00BE74D7">
        <w:rPr>
          <w:rFonts w:ascii="Times New Roman" w:hAnsi="Times New Roman" w:cs="Times New Roman"/>
          <w:sz w:val="24"/>
          <w:szCs w:val="24"/>
        </w:rPr>
        <w:t>Personel Dairesi Başkanlığının ilgi yazısı ile  …………………</w:t>
      </w:r>
      <w:r>
        <w:rPr>
          <w:rFonts w:ascii="Times New Roman" w:hAnsi="Times New Roman" w:cs="Times New Roman"/>
          <w:sz w:val="24"/>
          <w:szCs w:val="24"/>
        </w:rPr>
        <w:t>……</w:t>
      </w:r>
      <w:r w:rsidRPr="00BE74D7">
        <w:rPr>
          <w:rFonts w:ascii="Times New Roman" w:hAnsi="Times New Roman" w:cs="Times New Roman"/>
          <w:sz w:val="24"/>
          <w:szCs w:val="24"/>
        </w:rPr>
        <w:t xml:space="preserve">……… …………………… iddiası nedeniyle </w:t>
      </w:r>
      <w:r>
        <w:rPr>
          <w:rFonts w:ascii="Times New Roman" w:hAnsi="Times New Roman" w:cs="Times New Roman"/>
          <w:sz w:val="24"/>
          <w:szCs w:val="24"/>
        </w:rPr>
        <w:t>başlatılan İncelemede, İncelemeci</w:t>
      </w:r>
      <w:r w:rsidRPr="00BE74D7">
        <w:rPr>
          <w:rFonts w:ascii="Times New Roman" w:hAnsi="Times New Roman" w:cs="Times New Roman"/>
          <w:sz w:val="24"/>
          <w:szCs w:val="24"/>
        </w:rPr>
        <w:t xml:space="preserve"> olarak görevlendirilmiş bulunmaktayım. </w:t>
      </w:r>
    </w:p>
    <w:p w:rsidR="00BE74D7" w:rsidRPr="00BE74D7" w:rsidRDefault="00CF25DB" w:rsidP="00BE74D7">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İnceleme</w:t>
      </w:r>
      <w:r w:rsidR="00BE74D7" w:rsidRPr="00BE74D7">
        <w:rPr>
          <w:rFonts w:ascii="Times New Roman" w:hAnsi="Times New Roman" w:cs="Times New Roman"/>
          <w:sz w:val="24"/>
          <w:szCs w:val="24"/>
        </w:rPr>
        <w:t xml:space="preserve"> kapsamında ifade vermek üzere </w:t>
      </w:r>
      <w:r w:rsidR="00BE74D7" w:rsidRPr="00BE74D7">
        <w:rPr>
          <w:rFonts w:ascii="Times New Roman" w:hAnsi="Times New Roman" w:cs="Times New Roman"/>
          <w:color w:val="C00000"/>
          <w:sz w:val="24"/>
          <w:szCs w:val="24"/>
        </w:rPr>
        <w:t>………….. tarih</w:t>
      </w:r>
      <w:r w:rsidR="00965CCB" w:rsidRPr="00BE74D7">
        <w:rPr>
          <w:rFonts w:ascii="Times New Roman" w:hAnsi="Times New Roman" w:cs="Times New Roman"/>
          <w:color w:val="C00000"/>
          <w:sz w:val="24"/>
          <w:szCs w:val="24"/>
          <w:vertAlign w:val="superscript"/>
        </w:rPr>
        <w:footnoteReference w:id="12"/>
      </w:r>
      <w:r w:rsidR="00965CCB" w:rsidRPr="00BE74D7">
        <w:rPr>
          <w:rFonts w:ascii="Times New Roman" w:hAnsi="Times New Roman" w:cs="Times New Roman"/>
          <w:color w:val="C00000"/>
          <w:sz w:val="24"/>
          <w:szCs w:val="24"/>
        </w:rPr>
        <w:t xml:space="preserve"> </w:t>
      </w:r>
      <w:r w:rsidR="00BE74D7" w:rsidRPr="00BE74D7">
        <w:rPr>
          <w:rFonts w:ascii="Times New Roman" w:hAnsi="Times New Roman" w:cs="Times New Roman"/>
          <w:color w:val="C00000"/>
          <w:sz w:val="24"/>
          <w:szCs w:val="24"/>
        </w:rPr>
        <w:t xml:space="preserve"> ve …………… saatte</w:t>
      </w:r>
      <w:r w:rsidR="00965CCB">
        <w:rPr>
          <w:rFonts w:ascii="Times New Roman" w:hAnsi="Times New Roman" w:cs="Times New Roman"/>
          <w:color w:val="C00000"/>
          <w:sz w:val="24"/>
          <w:szCs w:val="24"/>
        </w:rPr>
        <w:t xml:space="preserve"> </w:t>
      </w:r>
      <w:r w:rsidR="00BE74D7" w:rsidRPr="00BE74D7">
        <w:rPr>
          <w:rFonts w:ascii="Times New Roman" w:hAnsi="Times New Roman" w:cs="Times New Roman"/>
          <w:sz w:val="24"/>
          <w:szCs w:val="24"/>
        </w:rPr>
        <w:t>……………………. hazır bulunmanız, ifade vermeye gelmediğiniz takdirde eldeki bilgi ve belgelere göre değerlendirme yapılacağı hususunda,</w:t>
      </w:r>
    </w:p>
    <w:p w:rsidR="008424CE" w:rsidRDefault="008424CE" w:rsidP="008424CE">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Bilgilerinizi ve g</w:t>
      </w:r>
      <w:r w:rsidRPr="00BE74D7">
        <w:rPr>
          <w:rFonts w:ascii="Times New Roman" w:hAnsi="Times New Roman" w:cs="Times New Roman"/>
          <w:sz w:val="24"/>
          <w:szCs w:val="24"/>
        </w:rPr>
        <w:t xml:space="preserve">ereğini rica ederim.                                               </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E74D7" w:rsidRPr="00BE74D7" w:rsidRDefault="00BE74D7" w:rsidP="00BE74D7">
      <w:pPr>
        <w:rPr>
          <w:rFonts w:ascii="Times New Roman" w:hAnsi="Times New Roman" w:cs="Times New Roman"/>
          <w:b/>
          <w:sz w:val="28"/>
          <w:szCs w:val="24"/>
        </w:rPr>
      </w:pPr>
      <w:r w:rsidRPr="00BE74D7">
        <w:rPr>
          <w:rFonts w:ascii="Times New Roman" w:hAnsi="Times New Roman" w:cs="Times New Roman"/>
          <w:b/>
          <w:sz w:val="28"/>
          <w:szCs w:val="24"/>
        </w:rPr>
        <w:br w:type="page"/>
      </w:r>
    </w:p>
    <w:p w:rsidR="00BE74D7" w:rsidRPr="00BE74D7" w:rsidRDefault="0005042C" w:rsidP="00BE74D7">
      <w:pPr>
        <w:jc w:val="center"/>
        <w:rPr>
          <w:rFonts w:ascii="Times New Roman" w:hAnsi="Times New Roman" w:cs="Times New Roman"/>
          <w:b/>
          <w:sz w:val="28"/>
          <w:szCs w:val="24"/>
        </w:rPr>
      </w:pPr>
      <w:r>
        <w:rPr>
          <w:rFonts w:ascii="Times New Roman" w:eastAsiaTheme="majorEastAsia" w:hAnsi="Times New Roman" w:cstheme="majorBidi"/>
          <w:b/>
          <w:sz w:val="28"/>
          <w:szCs w:val="32"/>
        </w:rPr>
        <w:lastRenderedPageBreak/>
        <w:t>İNCELEME DOSYASI</w:t>
      </w:r>
    </w:p>
    <w:p w:rsidR="00BE74D7" w:rsidRPr="00BE74D7" w:rsidRDefault="00CF25DB" w:rsidP="00BE74D7">
      <w:pPr>
        <w:keepNext/>
        <w:keepLines/>
        <w:spacing w:before="240" w:after="0"/>
        <w:jc w:val="center"/>
        <w:outlineLvl w:val="0"/>
        <w:rPr>
          <w:rFonts w:ascii="Times New Roman" w:eastAsiaTheme="majorEastAsia" w:hAnsi="Times New Roman" w:cs="Times New Roman"/>
          <w:b/>
          <w:sz w:val="28"/>
          <w:szCs w:val="24"/>
        </w:rPr>
      </w:pPr>
      <w:bookmarkStart w:id="11" w:name="_Toc69490153"/>
      <w:bookmarkStart w:id="12" w:name="_Toc149846543"/>
      <w:r>
        <w:rPr>
          <w:rFonts w:ascii="Times New Roman" w:eastAsiaTheme="majorEastAsia" w:hAnsi="Times New Roman" w:cstheme="majorBidi"/>
          <w:b/>
          <w:sz w:val="28"/>
          <w:szCs w:val="32"/>
        </w:rPr>
        <w:t>İfade</w:t>
      </w:r>
      <w:r w:rsidR="00BE74D7" w:rsidRPr="00BE74D7">
        <w:rPr>
          <w:rFonts w:ascii="Times New Roman" w:eastAsiaTheme="majorEastAsia" w:hAnsi="Times New Roman" w:cstheme="majorBidi"/>
          <w:b/>
          <w:sz w:val="28"/>
          <w:szCs w:val="32"/>
        </w:rPr>
        <w:t xml:space="preserve"> İsteme Yazısı</w:t>
      </w:r>
      <w:r w:rsidR="00BE74D7" w:rsidRPr="00BE74D7">
        <w:rPr>
          <w:rFonts w:ascii="Times New Roman" w:eastAsiaTheme="majorEastAsia" w:hAnsi="Times New Roman" w:cs="Times New Roman"/>
          <w:b/>
          <w:color w:val="FF0000"/>
          <w:sz w:val="28"/>
          <w:szCs w:val="24"/>
          <w:vertAlign w:val="superscript"/>
        </w:rPr>
        <w:footnoteReference w:id="13"/>
      </w:r>
      <w:bookmarkEnd w:id="11"/>
      <w:bookmarkEnd w:id="12"/>
    </w:p>
    <w:p w:rsidR="00BE74D7" w:rsidRPr="00BE74D7" w:rsidRDefault="00BE74D7" w:rsidP="00BE74D7">
      <w:pPr>
        <w:spacing w:before="120" w:after="120" w:line="360" w:lineRule="auto"/>
        <w:ind w:firstLine="708"/>
        <w:contextualSpacing/>
        <w:jc w:val="both"/>
        <w:rPr>
          <w:rFonts w:ascii="Times New Roman" w:hAnsi="Times New Roman" w:cs="Times New Roman"/>
          <w:sz w:val="24"/>
          <w:szCs w:val="24"/>
        </w:rPr>
      </w:pP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8424CE" w:rsidRPr="00BE74D7" w:rsidRDefault="008424CE" w:rsidP="008424CE">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SÜ</w:t>
      </w:r>
      <w:r>
        <w:rPr>
          <w:rFonts w:ascii="Times New Roman" w:hAnsi="Times New Roman" w:cs="Times New Roman"/>
          <w:sz w:val="24"/>
          <w:szCs w:val="24"/>
        </w:rPr>
        <w:t xml:space="preserve"> </w:t>
      </w:r>
      <w:r w:rsidRPr="00BE74D7">
        <w:rPr>
          <w:rFonts w:ascii="Times New Roman" w:hAnsi="Times New Roman" w:cs="Times New Roman"/>
          <w:sz w:val="24"/>
          <w:szCs w:val="24"/>
        </w:rPr>
        <w:t>Personel Dairesi Başkanlığının ilgi yazısı ile  …………………</w:t>
      </w:r>
      <w:r>
        <w:rPr>
          <w:rFonts w:ascii="Times New Roman" w:hAnsi="Times New Roman" w:cs="Times New Roman"/>
          <w:sz w:val="24"/>
          <w:szCs w:val="24"/>
        </w:rPr>
        <w:t>……</w:t>
      </w:r>
      <w:r w:rsidRPr="00BE74D7">
        <w:rPr>
          <w:rFonts w:ascii="Times New Roman" w:hAnsi="Times New Roman" w:cs="Times New Roman"/>
          <w:sz w:val="24"/>
          <w:szCs w:val="24"/>
        </w:rPr>
        <w:t xml:space="preserve">……… …………………… iddiası nedeniyle </w:t>
      </w:r>
      <w:r>
        <w:rPr>
          <w:rFonts w:ascii="Times New Roman" w:hAnsi="Times New Roman" w:cs="Times New Roman"/>
          <w:sz w:val="24"/>
          <w:szCs w:val="24"/>
        </w:rPr>
        <w:t>başlatılan İncelemede, İncelemeci</w:t>
      </w:r>
      <w:r w:rsidRPr="00BE74D7">
        <w:rPr>
          <w:rFonts w:ascii="Times New Roman" w:hAnsi="Times New Roman" w:cs="Times New Roman"/>
          <w:sz w:val="24"/>
          <w:szCs w:val="24"/>
        </w:rPr>
        <w:t xml:space="preserve"> olarak görevlendirilmiş bulunmaktayım. </w:t>
      </w:r>
    </w:p>
    <w:p w:rsidR="00BE74D7" w:rsidRPr="00BE74D7" w:rsidRDefault="00CF25DB" w:rsidP="00BE74D7">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İnceleme</w:t>
      </w:r>
      <w:r w:rsidR="00BE74D7" w:rsidRPr="00BE74D7">
        <w:rPr>
          <w:rFonts w:ascii="Times New Roman" w:hAnsi="Times New Roman" w:cs="Times New Roman"/>
          <w:sz w:val="24"/>
          <w:szCs w:val="24"/>
        </w:rPr>
        <w:t xml:space="preserve"> kapsamında yazılı </w:t>
      </w:r>
      <w:r>
        <w:rPr>
          <w:rFonts w:ascii="Times New Roman" w:hAnsi="Times New Roman" w:cs="Times New Roman"/>
          <w:sz w:val="24"/>
          <w:szCs w:val="24"/>
        </w:rPr>
        <w:t>açıklamanızı</w:t>
      </w:r>
      <w:r w:rsidR="00BE74D7" w:rsidRPr="00BE74D7">
        <w:rPr>
          <w:rFonts w:ascii="Times New Roman" w:hAnsi="Times New Roman" w:cs="Times New Roman"/>
          <w:sz w:val="24"/>
          <w:szCs w:val="24"/>
        </w:rPr>
        <w:t xml:space="preserve"> ve </w:t>
      </w:r>
      <w:r>
        <w:rPr>
          <w:rFonts w:ascii="Times New Roman" w:hAnsi="Times New Roman" w:cs="Times New Roman"/>
          <w:sz w:val="24"/>
          <w:szCs w:val="24"/>
        </w:rPr>
        <w:t>açıklamanızı</w:t>
      </w:r>
      <w:r w:rsidR="00BE74D7" w:rsidRPr="00BE74D7">
        <w:rPr>
          <w:rFonts w:ascii="Times New Roman" w:hAnsi="Times New Roman" w:cs="Times New Roman"/>
          <w:sz w:val="24"/>
          <w:szCs w:val="24"/>
        </w:rPr>
        <w:t xml:space="preserve"> destekleyen her türlü bilgi, belge ve delillerinizi ve varsa tanıklarınızın isim, </w:t>
      </w:r>
      <w:proofErr w:type="spellStart"/>
      <w:r w:rsidR="00BE74D7" w:rsidRPr="00BE74D7">
        <w:rPr>
          <w:rFonts w:ascii="Times New Roman" w:hAnsi="Times New Roman" w:cs="Times New Roman"/>
          <w:sz w:val="24"/>
          <w:szCs w:val="24"/>
        </w:rPr>
        <w:t>soyisim</w:t>
      </w:r>
      <w:proofErr w:type="spellEnd"/>
      <w:r w:rsidR="00BE74D7" w:rsidRPr="00BE74D7">
        <w:rPr>
          <w:rFonts w:ascii="Times New Roman" w:hAnsi="Times New Roman" w:cs="Times New Roman"/>
          <w:sz w:val="24"/>
          <w:szCs w:val="24"/>
        </w:rPr>
        <w:t xml:space="preserve"> ve adreslerini, </w:t>
      </w:r>
      <w:r w:rsidR="00BE74D7" w:rsidRPr="008424CE">
        <w:rPr>
          <w:rFonts w:ascii="Times New Roman" w:hAnsi="Times New Roman" w:cs="Times New Roman"/>
          <w:color w:val="FF0000"/>
          <w:sz w:val="24"/>
          <w:szCs w:val="24"/>
        </w:rPr>
        <w:t>sözlü ifade vermek istiyorsanız istediğinize dair beyanınızı</w:t>
      </w:r>
      <w:r w:rsidR="008424CE">
        <w:rPr>
          <w:rStyle w:val="DipnotBavurusu"/>
          <w:rFonts w:ascii="Times New Roman" w:hAnsi="Times New Roman" w:cs="Times New Roman"/>
          <w:color w:val="FF0000"/>
          <w:sz w:val="24"/>
          <w:szCs w:val="24"/>
        </w:rPr>
        <w:footnoteReference w:id="14"/>
      </w:r>
      <w:r w:rsidR="00BE74D7" w:rsidRPr="008424CE">
        <w:rPr>
          <w:rFonts w:ascii="Times New Roman" w:hAnsi="Times New Roman" w:cs="Times New Roman"/>
          <w:color w:val="FF0000"/>
          <w:sz w:val="24"/>
          <w:szCs w:val="24"/>
        </w:rPr>
        <w:t>,</w:t>
      </w:r>
      <w:r w:rsidR="00BE74D7" w:rsidRPr="00BE74D7">
        <w:rPr>
          <w:rFonts w:ascii="Times New Roman" w:hAnsi="Times New Roman" w:cs="Times New Roman"/>
          <w:sz w:val="24"/>
          <w:szCs w:val="24"/>
        </w:rPr>
        <w:t xml:space="preserve"> iş bu yazının tarafınıza ulaştığından itibaren 8 gün içinde</w:t>
      </w:r>
      <w:r w:rsidR="00BE74D7" w:rsidRPr="00BE74D7">
        <w:rPr>
          <w:rFonts w:ascii="Times New Roman" w:hAnsi="Times New Roman" w:cs="Times New Roman"/>
          <w:sz w:val="24"/>
          <w:szCs w:val="24"/>
          <w:vertAlign w:val="superscript"/>
        </w:rPr>
        <w:footnoteReference w:id="15"/>
      </w:r>
      <w:r w:rsidR="00BE74D7" w:rsidRPr="00BE74D7">
        <w:rPr>
          <w:rFonts w:ascii="Times New Roman" w:hAnsi="Times New Roman" w:cs="Times New Roman"/>
          <w:sz w:val="24"/>
          <w:szCs w:val="24"/>
        </w:rPr>
        <w:t xml:space="preserve"> …………….…………………… adresindeki odama ulaştırmanız gerekmekte olup </w:t>
      </w:r>
      <w:r w:rsidR="00F46C46">
        <w:rPr>
          <w:rFonts w:ascii="Times New Roman" w:hAnsi="Times New Roman" w:cs="Times New Roman"/>
          <w:sz w:val="24"/>
          <w:szCs w:val="24"/>
        </w:rPr>
        <w:t>aksi halde</w:t>
      </w:r>
      <w:r w:rsidR="00BE74D7" w:rsidRPr="00BE74D7">
        <w:rPr>
          <w:rFonts w:ascii="Times New Roman" w:hAnsi="Times New Roman" w:cs="Times New Roman"/>
          <w:sz w:val="24"/>
          <w:szCs w:val="24"/>
        </w:rPr>
        <w:t xml:space="preserve"> eldeki bilgi ve belgelere göre değerlendirilme yapılacağı hususunda,  </w:t>
      </w:r>
    </w:p>
    <w:p w:rsidR="008424CE" w:rsidRDefault="008424CE" w:rsidP="008424CE">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Bilgilerinizi ve g</w:t>
      </w:r>
      <w:r w:rsidRPr="00BE74D7">
        <w:rPr>
          <w:rFonts w:ascii="Times New Roman" w:hAnsi="Times New Roman" w:cs="Times New Roman"/>
          <w:sz w:val="24"/>
          <w:szCs w:val="24"/>
        </w:rPr>
        <w:t xml:space="preserve">ereğini rica ederim.                                               </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E74D7" w:rsidRPr="00BE74D7" w:rsidRDefault="00BE74D7" w:rsidP="00BE74D7">
      <w:pPr>
        <w:jc w:val="center"/>
        <w:rPr>
          <w:rFonts w:ascii="Times New Roman" w:hAnsi="Times New Roman" w:cs="Times New Roman"/>
          <w:b/>
          <w:sz w:val="28"/>
          <w:szCs w:val="24"/>
        </w:rPr>
      </w:pPr>
      <w:r w:rsidRPr="00BE74D7">
        <w:rPr>
          <w:rFonts w:ascii="Times New Roman" w:hAnsi="Times New Roman" w:cs="Times New Roman"/>
          <w:sz w:val="24"/>
          <w:szCs w:val="24"/>
        </w:rPr>
        <w:br w:type="page"/>
      </w:r>
      <w:r w:rsidR="0005042C">
        <w:rPr>
          <w:rFonts w:ascii="Times New Roman" w:eastAsiaTheme="majorEastAsia" w:hAnsi="Times New Roman" w:cstheme="majorBidi"/>
          <w:b/>
          <w:sz w:val="28"/>
          <w:szCs w:val="32"/>
        </w:rPr>
        <w:lastRenderedPageBreak/>
        <w:t>İNCELEME DOSYASI</w:t>
      </w:r>
    </w:p>
    <w:p w:rsidR="00BE74D7" w:rsidRPr="00BE74D7" w:rsidRDefault="00BE74D7" w:rsidP="00BE74D7">
      <w:pPr>
        <w:keepNext/>
        <w:keepLines/>
        <w:spacing w:before="240" w:after="0"/>
        <w:jc w:val="center"/>
        <w:outlineLvl w:val="0"/>
        <w:rPr>
          <w:rFonts w:ascii="Times New Roman" w:eastAsiaTheme="majorEastAsia" w:hAnsi="Times New Roman" w:cs="Times New Roman"/>
          <w:b/>
          <w:sz w:val="28"/>
          <w:szCs w:val="24"/>
        </w:rPr>
      </w:pPr>
      <w:bookmarkStart w:id="13" w:name="_Toc69490154"/>
      <w:bookmarkStart w:id="14" w:name="_Toc149846544"/>
      <w:r w:rsidRPr="00BE74D7">
        <w:rPr>
          <w:rFonts w:ascii="Times New Roman" w:eastAsiaTheme="majorEastAsia" w:hAnsi="Times New Roman" w:cstheme="majorBidi"/>
          <w:b/>
          <w:sz w:val="28"/>
          <w:szCs w:val="32"/>
        </w:rPr>
        <w:t>Müşteki</w:t>
      </w:r>
      <w:r w:rsidRPr="00BE74D7">
        <w:rPr>
          <w:rFonts w:ascii="Times New Roman" w:eastAsiaTheme="majorEastAsia" w:hAnsi="Times New Roman" w:cs="Times New Roman"/>
          <w:sz w:val="24"/>
          <w:szCs w:val="24"/>
          <w:vertAlign w:val="superscript"/>
        </w:rPr>
        <w:footnoteReference w:id="16"/>
      </w:r>
      <w:r w:rsidRPr="00BE74D7">
        <w:rPr>
          <w:rFonts w:ascii="Times New Roman" w:eastAsiaTheme="majorEastAsia" w:hAnsi="Times New Roman" w:cstheme="majorBidi"/>
          <w:b/>
          <w:sz w:val="28"/>
          <w:szCs w:val="32"/>
        </w:rPr>
        <w:t xml:space="preserve"> İfadeye Çağrı Yazısı</w:t>
      </w:r>
      <w:r w:rsidRPr="00BE74D7">
        <w:rPr>
          <w:rFonts w:ascii="Times New Roman" w:eastAsiaTheme="majorEastAsia" w:hAnsi="Times New Roman" w:cs="Times New Roman"/>
          <w:sz w:val="24"/>
          <w:szCs w:val="24"/>
          <w:vertAlign w:val="superscript"/>
        </w:rPr>
        <w:footnoteReference w:id="17"/>
      </w:r>
      <w:bookmarkEnd w:id="13"/>
      <w:bookmarkEnd w:id="14"/>
    </w:p>
    <w:p w:rsidR="00BE74D7" w:rsidRPr="00BE74D7" w:rsidRDefault="00BE74D7" w:rsidP="00BE74D7">
      <w:pPr>
        <w:jc w:val="center"/>
        <w:rPr>
          <w:rFonts w:ascii="Times New Roman" w:hAnsi="Times New Roman" w:cs="Times New Roman"/>
          <w:b/>
          <w:sz w:val="24"/>
          <w:szCs w:val="24"/>
        </w:rPr>
      </w:pPr>
    </w:p>
    <w:p w:rsidR="00BE74D7" w:rsidRPr="00BE74D7" w:rsidRDefault="00BE74D7" w:rsidP="00BE74D7">
      <w:pPr>
        <w:spacing w:before="120" w:after="120" w:line="360" w:lineRule="auto"/>
        <w:ind w:firstLine="708"/>
        <w:contextualSpacing/>
        <w:jc w:val="both"/>
        <w:rPr>
          <w:rFonts w:ascii="Times New Roman" w:hAnsi="Times New Roman" w:cs="Times New Roman"/>
          <w:b/>
          <w:sz w:val="24"/>
          <w:szCs w:val="24"/>
        </w:rPr>
      </w:pP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8424CE" w:rsidRPr="00BE74D7" w:rsidRDefault="008424CE" w:rsidP="008424CE">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SÜ</w:t>
      </w:r>
      <w:r>
        <w:rPr>
          <w:rFonts w:ascii="Times New Roman" w:hAnsi="Times New Roman" w:cs="Times New Roman"/>
          <w:sz w:val="24"/>
          <w:szCs w:val="24"/>
        </w:rPr>
        <w:t xml:space="preserve"> </w:t>
      </w:r>
      <w:r w:rsidRPr="00BE74D7">
        <w:rPr>
          <w:rFonts w:ascii="Times New Roman" w:hAnsi="Times New Roman" w:cs="Times New Roman"/>
          <w:sz w:val="24"/>
          <w:szCs w:val="24"/>
        </w:rPr>
        <w:t>Personel Dairesi Başkanlığının ilgi yazısı ile  …………………</w:t>
      </w:r>
      <w:r>
        <w:rPr>
          <w:rFonts w:ascii="Times New Roman" w:hAnsi="Times New Roman" w:cs="Times New Roman"/>
          <w:sz w:val="24"/>
          <w:szCs w:val="24"/>
        </w:rPr>
        <w:t>……</w:t>
      </w:r>
      <w:r w:rsidRPr="00BE74D7">
        <w:rPr>
          <w:rFonts w:ascii="Times New Roman" w:hAnsi="Times New Roman" w:cs="Times New Roman"/>
          <w:sz w:val="24"/>
          <w:szCs w:val="24"/>
        </w:rPr>
        <w:t xml:space="preserve">……… …………………… iddiası nedeniyle </w:t>
      </w:r>
      <w:r>
        <w:rPr>
          <w:rFonts w:ascii="Times New Roman" w:hAnsi="Times New Roman" w:cs="Times New Roman"/>
          <w:sz w:val="24"/>
          <w:szCs w:val="24"/>
        </w:rPr>
        <w:t>başlatılan İncelemede, İncelemeci</w:t>
      </w:r>
      <w:r w:rsidRPr="00BE74D7">
        <w:rPr>
          <w:rFonts w:ascii="Times New Roman" w:hAnsi="Times New Roman" w:cs="Times New Roman"/>
          <w:sz w:val="24"/>
          <w:szCs w:val="24"/>
        </w:rPr>
        <w:t xml:space="preserve"> olarak görevlendirilmiş bulunmaktayım.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 xml:space="preserve">Tarafımdan yürütülen </w:t>
      </w:r>
      <w:r w:rsidR="00965CCB">
        <w:rPr>
          <w:rFonts w:ascii="Times New Roman" w:hAnsi="Times New Roman" w:cs="Times New Roman"/>
          <w:sz w:val="24"/>
          <w:szCs w:val="24"/>
        </w:rPr>
        <w:t>İncelemede</w:t>
      </w:r>
      <w:r w:rsidRPr="00BE74D7">
        <w:rPr>
          <w:rFonts w:ascii="Times New Roman" w:hAnsi="Times New Roman" w:cs="Times New Roman"/>
          <w:sz w:val="24"/>
          <w:szCs w:val="24"/>
        </w:rPr>
        <w:t xml:space="preserve"> şikayetinize ilişkin olarak müşteki sıfatıyla ifadenize başvurulacağından   </w:t>
      </w:r>
      <w:r w:rsidRPr="00BE74D7">
        <w:rPr>
          <w:rFonts w:ascii="Times New Roman" w:hAnsi="Times New Roman" w:cs="Times New Roman"/>
          <w:b/>
          <w:sz w:val="24"/>
          <w:szCs w:val="24"/>
        </w:rPr>
        <w:t>…./…../20…. tarihinde</w:t>
      </w:r>
      <w:r w:rsidR="00965CCB">
        <w:rPr>
          <w:rStyle w:val="DipnotBavurusu"/>
          <w:rFonts w:ascii="Times New Roman" w:hAnsi="Times New Roman" w:cs="Times New Roman"/>
          <w:b/>
          <w:sz w:val="24"/>
          <w:szCs w:val="24"/>
        </w:rPr>
        <w:footnoteReference w:id="18"/>
      </w:r>
      <w:r w:rsidR="00965CCB" w:rsidRPr="00BE74D7">
        <w:rPr>
          <w:rFonts w:ascii="Times New Roman" w:hAnsi="Times New Roman" w:cs="Times New Roman"/>
          <w:color w:val="C00000"/>
          <w:sz w:val="24"/>
          <w:szCs w:val="24"/>
        </w:rPr>
        <w:t xml:space="preserve"> </w:t>
      </w:r>
      <w:r w:rsidRPr="00BE74D7">
        <w:rPr>
          <w:rFonts w:ascii="Times New Roman" w:hAnsi="Times New Roman" w:cs="Times New Roman"/>
          <w:b/>
          <w:sz w:val="24"/>
          <w:szCs w:val="24"/>
        </w:rPr>
        <w:t xml:space="preserve"> saat ….:… da</w:t>
      </w:r>
      <w:r w:rsidRPr="00BE74D7">
        <w:rPr>
          <w:rFonts w:ascii="Times New Roman" w:hAnsi="Times New Roman" w:cs="Times New Roman"/>
          <w:sz w:val="24"/>
          <w:szCs w:val="24"/>
        </w:rPr>
        <w:t xml:space="preserve"> SÜ. ………………….. adresindeki …</w:t>
      </w:r>
      <w:proofErr w:type="spellStart"/>
      <w:r w:rsidRPr="00BE74D7">
        <w:rPr>
          <w:rFonts w:ascii="Times New Roman" w:hAnsi="Times New Roman" w:cs="Times New Roman"/>
          <w:sz w:val="24"/>
          <w:szCs w:val="24"/>
        </w:rPr>
        <w:t>nolu</w:t>
      </w:r>
      <w:proofErr w:type="spellEnd"/>
      <w:r w:rsidRPr="00BE74D7">
        <w:rPr>
          <w:rFonts w:ascii="Times New Roman" w:hAnsi="Times New Roman" w:cs="Times New Roman"/>
          <w:sz w:val="24"/>
          <w:szCs w:val="24"/>
        </w:rPr>
        <w:t xml:space="preserve"> odada  hazır bulunmanız gerekmektedir.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 xml:space="preserve">Gereğini rica ederim. </w:t>
      </w:r>
      <w:r w:rsidR="00EA5ABB">
        <w:rPr>
          <w:rFonts w:ascii="Times New Roman" w:hAnsi="Times New Roman" w:cs="Times New Roman"/>
          <w:color w:val="FF0000"/>
          <w:sz w:val="24"/>
          <w:szCs w:val="24"/>
        </w:rPr>
        <w:t>…./…../20..…</w:t>
      </w:r>
      <w:r w:rsidR="00CE0BDF" w:rsidRPr="00BE74D7">
        <w:rPr>
          <w:rFonts w:ascii="Times New Roman" w:hAnsi="Times New Roman" w:cs="Times New Roman"/>
          <w:color w:val="FF0000"/>
          <w:sz w:val="24"/>
          <w:szCs w:val="24"/>
        </w:rPr>
        <w:t>.</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E74D7" w:rsidRPr="00BE74D7" w:rsidRDefault="00BE74D7" w:rsidP="00BE74D7">
      <w:pPr>
        <w:rPr>
          <w:rFonts w:ascii="Times New Roman" w:hAnsi="Times New Roman" w:cs="Times New Roman"/>
          <w:b/>
          <w:sz w:val="24"/>
          <w:szCs w:val="24"/>
        </w:rPr>
      </w:pPr>
      <w:r w:rsidRPr="00BE74D7">
        <w:rPr>
          <w:rFonts w:ascii="Times New Roman" w:hAnsi="Times New Roman" w:cs="Times New Roman"/>
          <w:b/>
          <w:sz w:val="24"/>
          <w:szCs w:val="24"/>
        </w:rPr>
        <w:br w:type="page"/>
      </w:r>
    </w:p>
    <w:p w:rsidR="00BE74D7" w:rsidRPr="00BE74D7" w:rsidRDefault="0005042C" w:rsidP="00E660FD">
      <w:pPr>
        <w:spacing w:before="120" w:after="120" w:line="360" w:lineRule="auto"/>
        <w:contextualSpacing/>
        <w:jc w:val="center"/>
        <w:rPr>
          <w:rFonts w:ascii="Times New Roman" w:hAnsi="Times New Roman" w:cs="Times New Roman"/>
          <w:b/>
          <w:sz w:val="28"/>
          <w:szCs w:val="24"/>
        </w:rPr>
      </w:pPr>
      <w:r>
        <w:rPr>
          <w:rFonts w:ascii="Times New Roman" w:eastAsiaTheme="majorEastAsia" w:hAnsi="Times New Roman" w:cstheme="majorBidi"/>
          <w:b/>
          <w:sz w:val="28"/>
          <w:szCs w:val="32"/>
        </w:rPr>
        <w:lastRenderedPageBreak/>
        <w:t>İNCELEME DOSYASI</w:t>
      </w:r>
    </w:p>
    <w:p w:rsidR="00BE74D7" w:rsidRPr="00BE74D7" w:rsidRDefault="00BE74D7" w:rsidP="00E660FD">
      <w:pPr>
        <w:keepNext/>
        <w:keepLines/>
        <w:spacing w:before="120" w:after="120" w:line="360" w:lineRule="auto"/>
        <w:jc w:val="center"/>
        <w:outlineLvl w:val="0"/>
        <w:rPr>
          <w:rFonts w:ascii="Times New Roman" w:eastAsiaTheme="majorEastAsia" w:hAnsi="Times New Roman" w:cs="Times New Roman"/>
          <w:b/>
          <w:sz w:val="28"/>
          <w:szCs w:val="24"/>
        </w:rPr>
      </w:pPr>
      <w:bookmarkStart w:id="15" w:name="_Toc69490155"/>
      <w:bookmarkStart w:id="16" w:name="_Toc149846545"/>
      <w:r w:rsidRPr="00BE74D7">
        <w:rPr>
          <w:rFonts w:ascii="Times New Roman" w:eastAsiaTheme="majorEastAsia" w:hAnsi="Times New Roman" w:cstheme="majorBidi"/>
          <w:b/>
          <w:sz w:val="28"/>
          <w:szCs w:val="32"/>
        </w:rPr>
        <w:t>Müşteki İfade İsteme Yazısı</w:t>
      </w:r>
      <w:r w:rsidRPr="00BE74D7">
        <w:rPr>
          <w:rFonts w:ascii="Times New Roman" w:eastAsiaTheme="majorEastAsia" w:hAnsi="Times New Roman" w:cs="Times New Roman"/>
          <w:sz w:val="24"/>
          <w:szCs w:val="24"/>
          <w:vertAlign w:val="superscript"/>
        </w:rPr>
        <w:footnoteReference w:id="19"/>
      </w:r>
      <w:bookmarkEnd w:id="15"/>
      <w:bookmarkEnd w:id="16"/>
    </w:p>
    <w:p w:rsidR="00BE74D7" w:rsidRPr="00BE74D7" w:rsidRDefault="00BE74D7" w:rsidP="00BE74D7">
      <w:pPr>
        <w:spacing w:before="120" w:after="120" w:line="360" w:lineRule="auto"/>
        <w:ind w:firstLine="708"/>
        <w:jc w:val="both"/>
        <w:rPr>
          <w:rFonts w:ascii="Times New Roman" w:hAnsi="Times New Roman" w:cs="Times New Roman"/>
          <w:b/>
          <w:sz w:val="24"/>
          <w:szCs w:val="24"/>
        </w:rPr>
      </w:pP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8424CE" w:rsidRPr="00BE74D7" w:rsidRDefault="008424CE" w:rsidP="008424CE">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SÜ</w:t>
      </w:r>
      <w:r>
        <w:rPr>
          <w:rFonts w:ascii="Times New Roman" w:hAnsi="Times New Roman" w:cs="Times New Roman"/>
          <w:sz w:val="24"/>
          <w:szCs w:val="24"/>
        </w:rPr>
        <w:t xml:space="preserve"> </w:t>
      </w:r>
      <w:r w:rsidRPr="00BE74D7">
        <w:rPr>
          <w:rFonts w:ascii="Times New Roman" w:hAnsi="Times New Roman" w:cs="Times New Roman"/>
          <w:sz w:val="24"/>
          <w:szCs w:val="24"/>
        </w:rPr>
        <w:t>Personel Dairesi Başkanlığının ilgi yazısı ile  …………………</w:t>
      </w:r>
      <w:r>
        <w:rPr>
          <w:rFonts w:ascii="Times New Roman" w:hAnsi="Times New Roman" w:cs="Times New Roman"/>
          <w:sz w:val="24"/>
          <w:szCs w:val="24"/>
        </w:rPr>
        <w:t>……</w:t>
      </w:r>
      <w:r w:rsidRPr="00BE74D7">
        <w:rPr>
          <w:rFonts w:ascii="Times New Roman" w:hAnsi="Times New Roman" w:cs="Times New Roman"/>
          <w:sz w:val="24"/>
          <w:szCs w:val="24"/>
        </w:rPr>
        <w:t xml:space="preserve">……… …………………… </w:t>
      </w:r>
      <w:r w:rsidR="00023E98">
        <w:rPr>
          <w:rFonts w:ascii="Times New Roman" w:hAnsi="Times New Roman" w:cs="Times New Roman"/>
          <w:sz w:val="24"/>
          <w:szCs w:val="24"/>
        </w:rPr>
        <w:t>iddiası</w:t>
      </w:r>
      <w:r w:rsidRPr="00BE74D7">
        <w:rPr>
          <w:rFonts w:ascii="Times New Roman" w:hAnsi="Times New Roman" w:cs="Times New Roman"/>
          <w:sz w:val="24"/>
          <w:szCs w:val="24"/>
        </w:rPr>
        <w:t xml:space="preserve"> nedeniyle </w:t>
      </w:r>
      <w:r>
        <w:rPr>
          <w:rFonts w:ascii="Times New Roman" w:hAnsi="Times New Roman" w:cs="Times New Roman"/>
          <w:sz w:val="24"/>
          <w:szCs w:val="24"/>
        </w:rPr>
        <w:t>başlatılan İncelemede, İncelemeci</w:t>
      </w:r>
      <w:r w:rsidRPr="00BE74D7">
        <w:rPr>
          <w:rFonts w:ascii="Times New Roman" w:hAnsi="Times New Roman" w:cs="Times New Roman"/>
          <w:sz w:val="24"/>
          <w:szCs w:val="24"/>
        </w:rPr>
        <w:t xml:space="preserve"> olarak görevlendirilmiş bulunmaktayım.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Tarafımdan yürütülen disiplin soruşturmasında müşteki olduğunuzdan yazılı ifadenize başvurulması gerekmiş olup ……………… tarihli dilekçenizde belirttiğiniz şikayetinizle ilgili yazılı açıklamalarınızı ve açıklamalarınızı destekleyen her türlü bilgi ve belgelerinizi, delillerinizi ve varsa tanıklarınızın isim ve soy</w:t>
      </w:r>
      <w:r w:rsidR="00D0137C">
        <w:rPr>
          <w:rFonts w:ascii="Times New Roman" w:hAnsi="Times New Roman" w:cs="Times New Roman"/>
          <w:sz w:val="24"/>
          <w:szCs w:val="24"/>
        </w:rPr>
        <w:t xml:space="preserve"> </w:t>
      </w:r>
      <w:r w:rsidRPr="00BE74D7">
        <w:rPr>
          <w:rFonts w:ascii="Times New Roman" w:hAnsi="Times New Roman" w:cs="Times New Roman"/>
          <w:sz w:val="24"/>
          <w:szCs w:val="24"/>
        </w:rPr>
        <w:t>isimlerini, adreslerini iş bu yazının tarafınıza tebliğinden itibaren 8 gün içinde</w:t>
      </w:r>
      <w:r w:rsidRPr="00BE74D7">
        <w:rPr>
          <w:rFonts w:ascii="Times New Roman" w:hAnsi="Times New Roman" w:cs="Times New Roman"/>
          <w:sz w:val="24"/>
          <w:szCs w:val="24"/>
          <w:vertAlign w:val="superscript"/>
        </w:rPr>
        <w:footnoteReference w:id="20"/>
      </w:r>
      <w:r w:rsidRPr="00BE74D7">
        <w:rPr>
          <w:rFonts w:ascii="Times New Roman" w:hAnsi="Times New Roman" w:cs="Times New Roman"/>
          <w:sz w:val="24"/>
          <w:szCs w:val="24"/>
        </w:rPr>
        <w:t xml:space="preserve"> ………………………….. adresindeki odama ulaştırmanız gerekmektedir. </w:t>
      </w:r>
    </w:p>
    <w:p w:rsidR="008424CE" w:rsidRDefault="008424CE" w:rsidP="00BE74D7">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Bilgilerinizi ve g</w:t>
      </w:r>
      <w:r w:rsidR="00BE74D7" w:rsidRPr="00BE74D7">
        <w:rPr>
          <w:rFonts w:ascii="Times New Roman" w:hAnsi="Times New Roman" w:cs="Times New Roman"/>
          <w:sz w:val="24"/>
          <w:szCs w:val="24"/>
        </w:rPr>
        <w:t xml:space="preserve">ereğini rica ederim.   </w:t>
      </w:r>
      <w:r w:rsidR="00EA5ABB">
        <w:rPr>
          <w:rFonts w:ascii="Times New Roman" w:hAnsi="Times New Roman" w:cs="Times New Roman"/>
          <w:color w:val="FF0000"/>
          <w:sz w:val="24"/>
          <w:szCs w:val="24"/>
        </w:rPr>
        <w:t>…./…../20..…</w:t>
      </w:r>
      <w:r w:rsidR="00CE0BDF" w:rsidRPr="00BE74D7">
        <w:rPr>
          <w:rFonts w:ascii="Times New Roman" w:hAnsi="Times New Roman" w:cs="Times New Roman"/>
          <w:color w:val="FF0000"/>
          <w:sz w:val="24"/>
          <w:szCs w:val="24"/>
        </w:rPr>
        <w:t>.</w:t>
      </w:r>
      <w:r w:rsidR="00BE74D7" w:rsidRPr="00BE74D7">
        <w:rPr>
          <w:rFonts w:ascii="Times New Roman" w:hAnsi="Times New Roman" w:cs="Times New Roman"/>
          <w:sz w:val="24"/>
          <w:szCs w:val="24"/>
        </w:rPr>
        <w:t xml:space="preserve">                                            </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E74D7" w:rsidRPr="00BE74D7" w:rsidRDefault="00BE74D7" w:rsidP="00BE74D7">
      <w:pPr>
        <w:rPr>
          <w:rFonts w:ascii="Times New Roman" w:hAnsi="Times New Roman" w:cs="Times New Roman"/>
          <w:b/>
          <w:sz w:val="28"/>
          <w:szCs w:val="24"/>
        </w:rPr>
      </w:pPr>
      <w:r w:rsidRPr="00BE74D7">
        <w:rPr>
          <w:rFonts w:ascii="Times New Roman" w:hAnsi="Times New Roman" w:cs="Times New Roman"/>
          <w:b/>
          <w:sz w:val="28"/>
          <w:szCs w:val="24"/>
        </w:rPr>
        <w:br w:type="page"/>
      </w:r>
    </w:p>
    <w:p w:rsidR="00BE74D7" w:rsidRPr="00BE74D7" w:rsidRDefault="0005042C" w:rsidP="00BE74D7">
      <w:pPr>
        <w:spacing w:before="120" w:after="120" w:line="360" w:lineRule="auto"/>
        <w:contextualSpacing/>
        <w:jc w:val="center"/>
        <w:rPr>
          <w:rFonts w:ascii="Times New Roman" w:hAnsi="Times New Roman" w:cs="Times New Roman"/>
          <w:b/>
          <w:sz w:val="28"/>
          <w:szCs w:val="24"/>
        </w:rPr>
      </w:pPr>
      <w:r>
        <w:rPr>
          <w:rFonts w:ascii="Times New Roman" w:eastAsiaTheme="majorEastAsia" w:hAnsi="Times New Roman" w:cstheme="majorBidi"/>
          <w:b/>
          <w:sz w:val="28"/>
          <w:szCs w:val="32"/>
        </w:rPr>
        <w:lastRenderedPageBreak/>
        <w:t>İNCELEME DOSYASI</w:t>
      </w:r>
    </w:p>
    <w:p w:rsidR="00BE74D7" w:rsidRPr="00BE74D7" w:rsidRDefault="00BE74D7" w:rsidP="00BE74D7">
      <w:pPr>
        <w:keepNext/>
        <w:keepLines/>
        <w:spacing w:before="240" w:after="0"/>
        <w:jc w:val="center"/>
        <w:outlineLvl w:val="0"/>
        <w:rPr>
          <w:rFonts w:ascii="Times New Roman" w:eastAsiaTheme="majorEastAsia" w:hAnsi="Times New Roman" w:cs="Times New Roman"/>
          <w:b/>
          <w:sz w:val="28"/>
          <w:szCs w:val="24"/>
        </w:rPr>
      </w:pPr>
      <w:bookmarkStart w:id="17" w:name="_Toc69490156"/>
      <w:bookmarkStart w:id="18" w:name="_Toc149846546"/>
      <w:r w:rsidRPr="00BE74D7">
        <w:rPr>
          <w:rFonts w:ascii="Times New Roman" w:eastAsiaTheme="majorEastAsia" w:hAnsi="Times New Roman" w:cstheme="majorBidi"/>
          <w:b/>
          <w:sz w:val="28"/>
          <w:szCs w:val="32"/>
        </w:rPr>
        <w:t>Tanık İfadeye Çağrı Yazısı</w:t>
      </w:r>
      <w:r w:rsidRPr="00BE74D7">
        <w:rPr>
          <w:rFonts w:ascii="Times New Roman" w:eastAsiaTheme="majorEastAsia" w:hAnsi="Times New Roman" w:cs="Times New Roman"/>
          <w:color w:val="FF0000"/>
          <w:sz w:val="28"/>
          <w:szCs w:val="24"/>
          <w:vertAlign w:val="superscript"/>
        </w:rPr>
        <w:footnoteReference w:id="21"/>
      </w:r>
      <w:bookmarkEnd w:id="17"/>
      <w:bookmarkEnd w:id="18"/>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 xml:space="preserve">SÜ Personel Dairesi Başkanlığının ilgi yazısı ile  </w:t>
      </w:r>
      <w:r w:rsidR="008424CE">
        <w:rPr>
          <w:rFonts w:ascii="Times New Roman" w:hAnsi="Times New Roman" w:cs="Times New Roman"/>
          <w:sz w:val="24"/>
          <w:szCs w:val="24"/>
        </w:rPr>
        <w:t xml:space="preserve">başlatılan bir İncelemede </w:t>
      </w:r>
      <w:r w:rsidRPr="00BE74D7">
        <w:rPr>
          <w:rFonts w:ascii="Times New Roman" w:hAnsi="Times New Roman" w:cs="Times New Roman"/>
          <w:sz w:val="24"/>
          <w:szCs w:val="24"/>
        </w:rPr>
        <w:t xml:space="preserve">bilginize başvurulacağından  tanık olarak ifade vermek üzere </w:t>
      </w:r>
      <w:r w:rsidRPr="00BE74D7">
        <w:rPr>
          <w:rFonts w:ascii="Times New Roman" w:hAnsi="Times New Roman" w:cs="Times New Roman"/>
          <w:b/>
          <w:sz w:val="24"/>
          <w:szCs w:val="24"/>
        </w:rPr>
        <w:t>…………… tarihinde</w:t>
      </w:r>
      <w:r w:rsidR="00D0137C">
        <w:rPr>
          <w:rStyle w:val="DipnotBavurusu"/>
          <w:rFonts w:ascii="Times New Roman" w:hAnsi="Times New Roman" w:cs="Times New Roman"/>
          <w:b/>
          <w:sz w:val="24"/>
          <w:szCs w:val="24"/>
        </w:rPr>
        <w:footnoteReference w:id="22"/>
      </w:r>
      <w:r w:rsidRPr="00BE74D7">
        <w:rPr>
          <w:rFonts w:ascii="Times New Roman" w:hAnsi="Times New Roman" w:cs="Times New Roman"/>
          <w:b/>
          <w:sz w:val="24"/>
          <w:szCs w:val="24"/>
        </w:rPr>
        <w:t xml:space="preserve"> saat …………….. de</w:t>
      </w:r>
      <w:r w:rsidRPr="00BE74D7">
        <w:rPr>
          <w:rFonts w:ascii="Times New Roman" w:hAnsi="Times New Roman" w:cs="Times New Roman"/>
          <w:sz w:val="24"/>
          <w:szCs w:val="24"/>
        </w:rPr>
        <w:t xml:space="preserve"> …………………….  odasında hazır bulunmanız gerekmektedir. </w:t>
      </w:r>
    </w:p>
    <w:p w:rsidR="008424CE" w:rsidRDefault="008424CE" w:rsidP="008424CE">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Bilgilerinizi ve g</w:t>
      </w:r>
      <w:r w:rsidRPr="00BE74D7">
        <w:rPr>
          <w:rFonts w:ascii="Times New Roman" w:hAnsi="Times New Roman" w:cs="Times New Roman"/>
          <w:sz w:val="24"/>
          <w:szCs w:val="24"/>
        </w:rPr>
        <w:t xml:space="preserve">ereğini rica ederim. </w:t>
      </w:r>
      <w:r w:rsidR="00EA5ABB">
        <w:rPr>
          <w:rFonts w:ascii="Times New Roman" w:hAnsi="Times New Roman" w:cs="Times New Roman"/>
          <w:color w:val="FF0000"/>
          <w:sz w:val="24"/>
          <w:szCs w:val="24"/>
        </w:rPr>
        <w:t>…./…../20..…</w:t>
      </w:r>
      <w:r w:rsidR="00CE0BDF" w:rsidRPr="00BE74D7">
        <w:rPr>
          <w:rFonts w:ascii="Times New Roman" w:hAnsi="Times New Roman" w:cs="Times New Roman"/>
          <w:color w:val="FF0000"/>
          <w:sz w:val="24"/>
          <w:szCs w:val="24"/>
        </w:rPr>
        <w:t>.</w:t>
      </w:r>
      <w:r w:rsidRPr="00BE74D7">
        <w:rPr>
          <w:rFonts w:ascii="Times New Roman" w:hAnsi="Times New Roman" w:cs="Times New Roman"/>
          <w:sz w:val="24"/>
          <w:szCs w:val="24"/>
        </w:rPr>
        <w:t xml:space="preserve">                                              </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E74D7" w:rsidRPr="00BE74D7" w:rsidRDefault="00BE74D7" w:rsidP="00BE74D7">
      <w:pPr>
        <w:rPr>
          <w:rFonts w:ascii="Times New Roman" w:hAnsi="Times New Roman" w:cs="Times New Roman"/>
          <w:b/>
          <w:sz w:val="24"/>
          <w:szCs w:val="24"/>
        </w:rPr>
      </w:pPr>
      <w:r w:rsidRPr="00BE74D7">
        <w:rPr>
          <w:rFonts w:ascii="Times New Roman" w:hAnsi="Times New Roman" w:cs="Times New Roman"/>
          <w:b/>
          <w:sz w:val="24"/>
          <w:szCs w:val="24"/>
        </w:rPr>
        <w:br w:type="page"/>
      </w:r>
    </w:p>
    <w:p w:rsidR="00BE74D7" w:rsidRPr="00BE74D7" w:rsidRDefault="0005042C" w:rsidP="00BE74D7">
      <w:pPr>
        <w:spacing w:before="120" w:after="120" w:line="360" w:lineRule="auto"/>
        <w:contextualSpacing/>
        <w:jc w:val="center"/>
        <w:rPr>
          <w:rFonts w:ascii="Times New Roman" w:hAnsi="Times New Roman" w:cs="Times New Roman"/>
          <w:b/>
          <w:sz w:val="28"/>
          <w:szCs w:val="24"/>
        </w:rPr>
      </w:pPr>
      <w:r>
        <w:rPr>
          <w:rFonts w:ascii="Times New Roman" w:eastAsiaTheme="majorEastAsia" w:hAnsi="Times New Roman" w:cstheme="majorBidi"/>
          <w:b/>
          <w:sz w:val="28"/>
          <w:szCs w:val="32"/>
        </w:rPr>
        <w:lastRenderedPageBreak/>
        <w:t>İNCELEME DOSYASI</w:t>
      </w:r>
      <w:r w:rsidR="00BE74D7" w:rsidRPr="00BE74D7">
        <w:rPr>
          <w:rFonts w:ascii="Times New Roman" w:hAnsi="Times New Roman" w:cs="Times New Roman"/>
          <w:b/>
          <w:sz w:val="28"/>
          <w:szCs w:val="24"/>
        </w:rPr>
        <w:t xml:space="preserve"> </w:t>
      </w:r>
    </w:p>
    <w:p w:rsidR="00BE74D7" w:rsidRPr="00BE74D7" w:rsidRDefault="00BE74D7" w:rsidP="00BE74D7">
      <w:pPr>
        <w:keepNext/>
        <w:keepLines/>
        <w:spacing w:before="120" w:after="120"/>
        <w:jc w:val="center"/>
        <w:outlineLvl w:val="0"/>
        <w:rPr>
          <w:rFonts w:ascii="Times New Roman" w:eastAsiaTheme="majorEastAsia" w:hAnsi="Times New Roman" w:cs="Times New Roman"/>
          <w:b/>
          <w:sz w:val="28"/>
          <w:szCs w:val="24"/>
        </w:rPr>
      </w:pPr>
      <w:bookmarkStart w:id="19" w:name="_Toc69490157"/>
      <w:bookmarkStart w:id="20" w:name="_Toc149846547"/>
      <w:r w:rsidRPr="00BE74D7">
        <w:rPr>
          <w:rFonts w:ascii="Times New Roman" w:eastAsiaTheme="majorEastAsia" w:hAnsi="Times New Roman" w:cstheme="majorBidi"/>
          <w:b/>
          <w:sz w:val="28"/>
          <w:szCs w:val="32"/>
        </w:rPr>
        <w:t>Tanık İfade İsteme Yazısı</w:t>
      </w:r>
      <w:r w:rsidRPr="00BE74D7">
        <w:rPr>
          <w:rFonts w:ascii="Times New Roman" w:eastAsiaTheme="majorEastAsia" w:hAnsi="Times New Roman" w:cs="Times New Roman"/>
          <w:color w:val="FF0000"/>
          <w:sz w:val="24"/>
          <w:szCs w:val="24"/>
          <w:vertAlign w:val="superscript"/>
        </w:rPr>
        <w:footnoteReference w:id="23"/>
      </w:r>
      <w:bookmarkEnd w:id="19"/>
      <w:bookmarkEnd w:id="20"/>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rsidR="00BE74D7" w:rsidRPr="00BE74D7" w:rsidRDefault="00BE74D7" w:rsidP="00BE74D7">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 xml:space="preserve">SÜ Personel Dairesi Başkanlığının ilgi yazısı ile  </w:t>
      </w:r>
      <w:r w:rsidR="008424CE">
        <w:rPr>
          <w:rFonts w:ascii="Times New Roman" w:hAnsi="Times New Roman" w:cs="Times New Roman"/>
          <w:sz w:val="24"/>
          <w:szCs w:val="24"/>
        </w:rPr>
        <w:t xml:space="preserve">başlatılan incelemede </w:t>
      </w:r>
      <w:r w:rsidRPr="00BE74D7">
        <w:rPr>
          <w:rFonts w:ascii="Times New Roman" w:hAnsi="Times New Roman" w:cs="Times New Roman"/>
          <w:sz w:val="24"/>
          <w:szCs w:val="24"/>
        </w:rPr>
        <w:t xml:space="preserve"> tanık sıfatıyla bilginize başvurulması gerekmiştir. Bu nedenle aşağıdaki sorulara yanıtlarınızı ve konu ile ilgili açıklamalarınızı yazılı olarak iş bu yazının tarafınıza tebliğinden itibaren 8 gün içinde</w:t>
      </w:r>
      <w:r w:rsidRPr="00BE74D7">
        <w:rPr>
          <w:rFonts w:ascii="Times New Roman" w:hAnsi="Times New Roman" w:cs="Times New Roman"/>
          <w:sz w:val="24"/>
          <w:szCs w:val="24"/>
          <w:vertAlign w:val="superscript"/>
        </w:rPr>
        <w:footnoteReference w:id="24"/>
      </w:r>
      <w:r w:rsidRPr="00BE74D7">
        <w:rPr>
          <w:rFonts w:ascii="Times New Roman" w:hAnsi="Times New Roman" w:cs="Times New Roman"/>
          <w:sz w:val="24"/>
          <w:szCs w:val="24"/>
        </w:rPr>
        <w:t xml:space="preserve"> ……………………………………. adresindeki odama ulaştırmanız gerekmektedir </w:t>
      </w:r>
    </w:p>
    <w:p w:rsidR="00B77F50" w:rsidRDefault="00BE74D7" w:rsidP="00BE74D7">
      <w:pPr>
        <w:spacing w:before="120" w:after="120" w:line="240" w:lineRule="auto"/>
        <w:jc w:val="both"/>
        <w:rPr>
          <w:rFonts w:ascii="Times New Roman" w:hAnsi="Times New Roman" w:cs="Times New Roman"/>
          <w:color w:val="FF0000"/>
          <w:sz w:val="24"/>
          <w:szCs w:val="24"/>
        </w:rPr>
      </w:pPr>
      <w:r w:rsidRPr="00BE74D7">
        <w:rPr>
          <w:rFonts w:ascii="Times New Roman" w:hAnsi="Times New Roman" w:cs="Times New Roman"/>
          <w:sz w:val="24"/>
          <w:szCs w:val="24"/>
        </w:rPr>
        <w:t xml:space="preserve">Bilgilerinizi ve gereğini rica ederim. </w:t>
      </w:r>
      <w:r w:rsidRPr="00BE74D7">
        <w:rPr>
          <w:rFonts w:ascii="Times New Roman" w:hAnsi="Times New Roman" w:cs="Times New Roman"/>
          <w:color w:val="FF0000"/>
          <w:sz w:val="24"/>
          <w:szCs w:val="24"/>
        </w:rPr>
        <w:t xml:space="preserve">……/……/202….. </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E74D7" w:rsidRPr="00BE74D7" w:rsidRDefault="00BE74D7" w:rsidP="00BE74D7">
      <w:pPr>
        <w:rPr>
          <w:rFonts w:ascii="Times New Roman" w:hAnsi="Times New Roman" w:cs="Times New Roman"/>
          <w:b/>
          <w:sz w:val="24"/>
          <w:szCs w:val="24"/>
        </w:rPr>
      </w:pPr>
      <w:r w:rsidRPr="00BE74D7">
        <w:rPr>
          <w:rFonts w:ascii="Times New Roman" w:hAnsi="Times New Roman" w:cs="Times New Roman"/>
          <w:b/>
          <w:sz w:val="24"/>
          <w:szCs w:val="24"/>
        </w:rPr>
        <w:t>SORULAR</w:t>
      </w:r>
      <w:r w:rsidRPr="00BE74D7">
        <w:rPr>
          <w:rFonts w:ascii="Times New Roman" w:hAnsi="Times New Roman" w:cs="Times New Roman"/>
          <w:b/>
          <w:sz w:val="24"/>
          <w:szCs w:val="24"/>
        </w:rPr>
        <w:tab/>
        <w:t xml:space="preserve">: </w:t>
      </w:r>
    </w:p>
    <w:p w:rsidR="00742256" w:rsidRDefault="00742256" w:rsidP="00BE74D7">
      <w:pPr>
        <w:rPr>
          <w:rFonts w:ascii="Times New Roman" w:hAnsi="Times New Roman" w:cs="Times New Roman"/>
          <w:b/>
          <w:sz w:val="24"/>
          <w:szCs w:val="24"/>
        </w:rPr>
      </w:pPr>
      <w:r>
        <w:rPr>
          <w:rFonts w:ascii="Times New Roman" w:hAnsi="Times New Roman" w:cs="Times New Roman"/>
          <w:b/>
          <w:sz w:val="24"/>
          <w:szCs w:val="24"/>
        </w:rPr>
        <w:t>1.</w:t>
      </w:r>
    </w:p>
    <w:p w:rsidR="00742256" w:rsidRDefault="00742256" w:rsidP="00BE74D7">
      <w:pPr>
        <w:rPr>
          <w:rFonts w:ascii="Times New Roman" w:hAnsi="Times New Roman" w:cs="Times New Roman"/>
          <w:b/>
          <w:sz w:val="24"/>
          <w:szCs w:val="24"/>
        </w:rPr>
      </w:pPr>
      <w:r>
        <w:rPr>
          <w:rFonts w:ascii="Times New Roman" w:hAnsi="Times New Roman" w:cs="Times New Roman"/>
          <w:b/>
          <w:sz w:val="24"/>
          <w:szCs w:val="24"/>
        </w:rPr>
        <w:t xml:space="preserve">2. </w:t>
      </w:r>
    </w:p>
    <w:p w:rsidR="00742256" w:rsidRDefault="00742256" w:rsidP="00BE74D7">
      <w:pPr>
        <w:rPr>
          <w:rFonts w:ascii="Times New Roman" w:hAnsi="Times New Roman" w:cs="Times New Roman"/>
          <w:b/>
          <w:sz w:val="24"/>
          <w:szCs w:val="24"/>
        </w:rPr>
      </w:pPr>
      <w:r>
        <w:rPr>
          <w:rFonts w:ascii="Times New Roman" w:hAnsi="Times New Roman" w:cs="Times New Roman"/>
          <w:b/>
          <w:sz w:val="24"/>
          <w:szCs w:val="24"/>
        </w:rPr>
        <w:t>3.</w:t>
      </w:r>
    </w:p>
    <w:p w:rsidR="00BE74D7" w:rsidRPr="00BE74D7" w:rsidRDefault="00742256" w:rsidP="00BE74D7">
      <w:pPr>
        <w:rPr>
          <w:rFonts w:ascii="Times New Roman" w:hAnsi="Times New Roman" w:cs="Times New Roman"/>
          <w:b/>
          <w:sz w:val="24"/>
          <w:szCs w:val="24"/>
        </w:rPr>
      </w:pPr>
      <w:r>
        <w:rPr>
          <w:rFonts w:ascii="Times New Roman" w:hAnsi="Times New Roman" w:cs="Times New Roman"/>
          <w:b/>
          <w:sz w:val="24"/>
          <w:szCs w:val="24"/>
        </w:rPr>
        <w:t>….</w:t>
      </w:r>
      <w:r w:rsidR="00BE74D7" w:rsidRPr="00BE74D7">
        <w:rPr>
          <w:rFonts w:ascii="Times New Roman" w:hAnsi="Times New Roman" w:cs="Times New Roman"/>
          <w:b/>
          <w:sz w:val="24"/>
          <w:szCs w:val="24"/>
        </w:rPr>
        <w:br w:type="page"/>
      </w:r>
    </w:p>
    <w:p w:rsidR="00D0137C" w:rsidRPr="00BE74D7" w:rsidRDefault="00D0137C" w:rsidP="00D0137C">
      <w:pPr>
        <w:spacing w:before="120" w:after="120" w:line="360" w:lineRule="auto"/>
        <w:contextualSpacing/>
        <w:jc w:val="center"/>
        <w:rPr>
          <w:rFonts w:ascii="Times New Roman" w:hAnsi="Times New Roman" w:cs="Times New Roman"/>
          <w:b/>
          <w:sz w:val="28"/>
          <w:szCs w:val="24"/>
        </w:rPr>
      </w:pPr>
      <w:r>
        <w:rPr>
          <w:rFonts w:ascii="Times New Roman" w:eastAsiaTheme="majorEastAsia" w:hAnsi="Times New Roman" w:cstheme="majorBidi"/>
          <w:b/>
          <w:sz w:val="28"/>
          <w:szCs w:val="32"/>
        </w:rPr>
        <w:lastRenderedPageBreak/>
        <w:t>İNCELEME DOSYASI</w:t>
      </w:r>
      <w:r w:rsidRPr="00BE74D7">
        <w:rPr>
          <w:rFonts w:ascii="Times New Roman" w:hAnsi="Times New Roman" w:cs="Times New Roman"/>
          <w:b/>
          <w:sz w:val="28"/>
          <w:szCs w:val="24"/>
        </w:rPr>
        <w:t xml:space="preserve"> </w:t>
      </w:r>
    </w:p>
    <w:p w:rsidR="00D0137C" w:rsidRPr="00BE74D7" w:rsidRDefault="00D0137C" w:rsidP="00D0137C">
      <w:pPr>
        <w:keepNext/>
        <w:keepLines/>
        <w:spacing w:before="120" w:after="120"/>
        <w:jc w:val="center"/>
        <w:outlineLvl w:val="0"/>
        <w:rPr>
          <w:rFonts w:ascii="Times New Roman" w:eastAsiaTheme="majorEastAsia" w:hAnsi="Times New Roman" w:cs="Times New Roman"/>
          <w:b/>
          <w:sz w:val="28"/>
          <w:szCs w:val="24"/>
        </w:rPr>
      </w:pPr>
      <w:bookmarkStart w:id="21" w:name="_Toc122598485"/>
      <w:bookmarkStart w:id="22" w:name="_Toc149846548"/>
      <w:r>
        <w:rPr>
          <w:rFonts w:ascii="Times New Roman" w:eastAsiaTheme="majorEastAsia" w:hAnsi="Times New Roman" w:cstheme="majorBidi"/>
          <w:b/>
          <w:sz w:val="28"/>
          <w:szCs w:val="32"/>
        </w:rPr>
        <w:t>YEMİN TUTANAĞI</w:t>
      </w:r>
      <w:bookmarkEnd w:id="21"/>
      <w:bookmarkEnd w:id="22"/>
    </w:p>
    <w:p w:rsidR="00D0137C" w:rsidRDefault="00D0137C" w:rsidP="00D0137C">
      <w:pPr>
        <w:spacing w:after="0"/>
        <w:jc w:val="center"/>
        <w:rPr>
          <w:rFonts w:ascii="Times New Roman" w:eastAsiaTheme="majorEastAsia" w:hAnsi="Times New Roman" w:cstheme="majorBidi"/>
          <w:b/>
          <w:sz w:val="28"/>
          <w:szCs w:val="32"/>
        </w:rPr>
      </w:pPr>
    </w:p>
    <w:p w:rsidR="00D0137C" w:rsidRPr="00BE74D7" w:rsidRDefault="00D0137C" w:rsidP="00D0137C">
      <w:pPr>
        <w:spacing w:after="0"/>
        <w:jc w:val="center"/>
        <w:rPr>
          <w:rFonts w:ascii="Times New Roman" w:hAnsi="Times New Roman" w:cs="Times New Roman"/>
          <w:sz w:val="24"/>
          <w:szCs w:val="24"/>
        </w:rPr>
      </w:pPr>
    </w:p>
    <w:p w:rsidR="00BE74D7" w:rsidRPr="00BE74D7" w:rsidRDefault="00BE74D7" w:rsidP="00BE74D7">
      <w:pPr>
        <w:spacing w:before="120" w:after="120" w:line="360" w:lineRule="auto"/>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b/>
          <w:sz w:val="24"/>
          <w:szCs w:val="24"/>
        </w:rPr>
        <w:tab/>
        <w:t>:</w:t>
      </w:r>
      <w:r w:rsidRPr="00BE74D7">
        <w:rPr>
          <w:rFonts w:ascii="Times New Roman" w:hAnsi="Times New Roman" w:cs="Times New Roman"/>
          <w:sz w:val="24"/>
          <w:szCs w:val="24"/>
        </w:rPr>
        <w:t xml:space="preserve"> …../…./202… tarih ve …………… sayılı yazı.</w:t>
      </w:r>
    </w:p>
    <w:p w:rsidR="00BE74D7" w:rsidRDefault="00BE74D7" w:rsidP="00BE74D7">
      <w:pPr>
        <w:spacing w:before="120" w:after="120" w:line="360" w:lineRule="auto"/>
        <w:jc w:val="both"/>
        <w:rPr>
          <w:rFonts w:ascii="Times New Roman" w:hAnsi="Times New Roman" w:cs="Times New Roman"/>
          <w:color w:val="FF0000"/>
          <w:sz w:val="24"/>
          <w:szCs w:val="24"/>
        </w:rPr>
      </w:pPr>
      <w:r w:rsidRPr="00BE74D7">
        <w:rPr>
          <w:rFonts w:ascii="Times New Roman" w:hAnsi="Times New Roman" w:cs="Times New Roman"/>
          <w:sz w:val="24"/>
          <w:szCs w:val="24"/>
        </w:rPr>
        <w:t xml:space="preserve">Selçuk Üniversitesi Rektörlüğünün ilgi yazısı ile başlatılan </w:t>
      </w:r>
      <w:r w:rsidRPr="00BE74D7">
        <w:rPr>
          <w:rFonts w:ascii="Times New Roman" w:hAnsi="Times New Roman" w:cs="Times New Roman"/>
          <w:b/>
          <w:sz w:val="24"/>
          <w:szCs w:val="24"/>
        </w:rPr>
        <w:t xml:space="preserve">İncelemede </w:t>
      </w:r>
      <w:r w:rsidRPr="00BE74D7">
        <w:rPr>
          <w:rFonts w:ascii="Times New Roman" w:hAnsi="Times New Roman" w:cs="Times New Roman"/>
          <w:sz w:val="24"/>
          <w:szCs w:val="24"/>
        </w:rPr>
        <w:t>Yeminli katip olarak görevlendirilmek üzere bilgisayar kullanımını bilen, güvenilirliği ve ketumiyeti denenmiş, ………………………….. yeminli katip olarak görevlendirileceği kendisine beyan edilmiş, yemin ve yeminli katip özellikleri anlatılmış, engel bir halinin bulunmadığını beyan etmesi üzerine, “</w:t>
      </w:r>
      <w:r w:rsidRPr="00BE74D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BE74D7">
        <w:rPr>
          <w:rFonts w:ascii="Times New Roman" w:hAnsi="Times New Roman" w:cs="Times New Roman"/>
          <w:sz w:val="24"/>
          <w:szCs w:val="24"/>
        </w:rPr>
        <w:t xml:space="preserve"> şeklinde yemin verdirilmek suretiyle yeminli katip olarak görevlendirilmiş ve bu tutanak topluca imza altına alınmıştır. </w:t>
      </w:r>
      <w:r w:rsidR="00EA5ABB">
        <w:rPr>
          <w:rFonts w:ascii="Times New Roman" w:hAnsi="Times New Roman" w:cs="Times New Roman"/>
          <w:color w:val="FF0000"/>
          <w:sz w:val="24"/>
          <w:szCs w:val="24"/>
        </w:rPr>
        <w:t>…./…../20..…</w:t>
      </w:r>
      <w:r w:rsidR="00CE0BDF" w:rsidRPr="00BE74D7">
        <w:rPr>
          <w:rFonts w:ascii="Times New Roman" w:hAnsi="Times New Roman" w:cs="Times New Roman"/>
          <w:color w:val="FF0000"/>
          <w:sz w:val="24"/>
          <w:szCs w:val="24"/>
        </w:rPr>
        <w:t>.</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77F50" w:rsidRPr="00BE74D7" w:rsidRDefault="00B77F50" w:rsidP="00BE74D7">
      <w:pPr>
        <w:spacing w:before="120" w:after="120" w:line="360" w:lineRule="auto"/>
        <w:jc w:val="both"/>
        <w:rPr>
          <w:rFonts w:ascii="Times New Roman" w:hAnsi="Times New Roman" w:cs="Times New Roman"/>
          <w:sz w:val="24"/>
          <w:szCs w:val="24"/>
        </w:rPr>
      </w:pPr>
    </w:p>
    <w:p w:rsidR="00BE74D7" w:rsidRPr="00BE74D7" w:rsidRDefault="00BE74D7" w:rsidP="00BE74D7">
      <w:pPr>
        <w:spacing w:before="120" w:after="120" w:line="360" w:lineRule="auto"/>
        <w:jc w:val="both"/>
        <w:rPr>
          <w:rFonts w:ascii="Times New Roman" w:hAnsi="Times New Roman" w:cs="Times New Roman"/>
          <w:sz w:val="24"/>
          <w:szCs w:val="24"/>
        </w:rPr>
      </w:pPr>
    </w:p>
    <w:p w:rsidR="00BE74D7" w:rsidRPr="00BE74D7" w:rsidRDefault="00BE74D7" w:rsidP="00BE74D7">
      <w:pPr>
        <w:spacing w:after="0"/>
        <w:jc w:val="center"/>
        <w:rPr>
          <w:rFonts w:ascii="Times New Roman" w:hAnsi="Times New Roman" w:cs="Times New Roman"/>
          <w:b/>
          <w:sz w:val="24"/>
          <w:szCs w:val="24"/>
        </w:rPr>
      </w:pPr>
      <w:r w:rsidRPr="00BE74D7">
        <w:rPr>
          <w:rFonts w:ascii="Times New Roman" w:hAnsi="Times New Roman" w:cs="Times New Roman"/>
          <w:b/>
          <w:sz w:val="24"/>
          <w:szCs w:val="24"/>
        </w:rPr>
        <w:t>YEMİN METNİ</w:t>
      </w:r>
    </w:p>
    <w:p w:rsidR="00BE74D7" w:rsidRPr="00BE74D7" w:rsidRDefault="00BE74D7" w:rsidP="00BE74D7">
      <w:pPr>
        <w:spacing w:after="0"/>
        <w:jc w:val="both"/>
        <w:rPr>
          <w:rFonts w:ascii="Times New Roman" w:hAnsi="Times New Roman" w:cs="Times New Roman"/>
          <w:sz w:val="24"/>
          <w:szCs w:val="24"/>
        </w:rPr>
      </w:pPr>
    </w:p>
    <w:p w:rsidR="00BE74D7" w:rsidRPr="00BE74D7" w:rsidRDefault="00BE74D7" w:rsidP="00BE74D7">
      <w:pPr>
        <w:spacing w:after="0"/>
        <w:jc w:val="both"/>
        <w:rPr>
          <w:rFonts w:ascii="Times New Roman" w:hAnsi="Times New Roman" w:cs="Times New Roman"/>
          <w:sz w:val="24"/>
          <w:szCs w:val="24"/>
        </w:rPr>
      </w:pPr>
      <w:r w:rsidRPr="00BE74D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BE74D7">
        <w:rPr>
          <w:rFonts w:ascii="Times New Roman" w:hAnsi="Times New Roman" w:cs="Times New Roman"/>
          <w:sz w:val="24"/>
          <w:szCs w:val="24"/>
        </w:rPr>
        <w:t xml:space="preserve"> </w:t>
      </w:r>
      <w:r w:rsidR="00EA5ABB">
        <w:rPr>
          <w:rFonts w:ascii="Times New Roman" w:hAnsi="Times New Roman" w:cs="Times New Roman"/>
          <w:color w:val="FF0000"/>
          <w:sz w:val="24"/>
          <w:szCs w:val="24"/>
        </w:rPr>
        <w:t>…./…../20..…</w:t>
      </w:r>
      <w:r w:rsidR="00CE0BDF" w:rsidRPr="00BE74D7">
        <w:rPr>
          <w:rFonts w:ascii="Times New Roman" w:hAnsi="Times New Roman" w:cs="Times New Roman"/>
          <w:color w:val="FF0000"/>
          <w:sz w:val="24"/>
          <w:szCs w:val="24"/>
        </w:rPr>
        <w:t>.</w:t>
      </w:r>
    </w:p>
    <w:p w:rsidR="00BE74D7" w:rsidRPr="00BE74D7" w:rsidRDefault="00BE74D7" w:rsidP="00BE74D7">
      <w:pPr>
        <w:spacing w:after="0"/>
        <w:jc w:val="both"/>
        <w:rPr>
          <w:rFonts w:ascii="Times New Roman" w:hAnsi="Times New Roman" w:cs="Times New Roman"/>
          <w:sz w:val="24"/>
          <w:szCs w:val="24"/>
        </w:rPr>
      </w:pPr>
    </w:p>
    <w:tbl>
      <w:tblPr>
        <w:tblStyle w:val="TabloKlavuzu2"/>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2992"/>
        <w:gridCol w:w="2553"/>
      </w:tblGrid>
      <w:tr w:rsidR="00B77F50" w:rsidRPr="00BE74D7" w:rsidTr="003E7E96">
        <w:trPr>
          <w:trHeight w:val="1705"/>
        </w:trPr>
        <w:tc>
          <w:tcPr>
            <w:tcW w:w="3242" w:type="dxa"/>
          </w:tcPr>
          <w:p w:rsidR="00B77F50" w:rsidRPr="00BE74D7" w:rsidRDefault="00B77F50" w:rsidP="003E7E96">
            <w:pPr>
              <w:spacing w:line="360" w:lineRule="auto"/>
              <w:ind w:right="-146"/>
              <w:jc w:val="center"/>
              <w:rPr>
                <w:rFonts w:ascii="Times New Roman" w:hAnsi="Times New Roman" w:cs="Times New Roman"/>
                <w:b/>
                <w:sz w:val="24"/>
                <w:szCs w:val="24"/>
              </w:rPr>
            </w:pPr>
          </w:p>
        </w:tc>
        <w:tc>
          <w:tcPr>
            <w:tcW w:w="2992" w:type="dxa"/>
          </w:tcPr>
          <w:p w:rsidR="00B77F50" w:rsidRPr="00BE74D7" w:rsidRDefault="00B77F50" w:rsidP="003E7E96">
            <w:pPr>
              <w:spacing w:line="360" w:lineRule="auto"/>
              <w:ind w:right="-146"/>
              <w:jc w:val="center"/>
              <w:rPr>
                <w:rFonts w:ascii="Times New Roman" w:hAnsi="Times New Roman" w:cs="Times New Roman"/>
                <w:b/>
                <w:sz w:val="24"/>
                <w:szCs w:val="24"/>
              </w:rPr>
            </w:pPr>
          </w:p>
        </w:tc>
        <w:tc>
          <w:tcPr>
            <w:tcW w:w="2553" w:type="dxa"/>
          </w:tcPr>
          <w:p w:rsidR="00B77F50" w:rsidRPr="00BE74D7" w:rsidRDefault="00B77F50" w:rsidP="003E7E96">
            <w:pPr>
              <w:spacing w:line="360" w:lineRule="auto"/>
              <w:ind w:right="-146"/>
              <w:jc w:val="center"/>
              <w:rPr>
                <w:rFonts w:ascii="Times New Roman" w:hAnsi="Times New Roman" w:cs="Times New Roman"/>
                <w:b/>
                <w:color w:val="C00000"/>
                <w:sz w:val="24"/>
                <w:szCs w:val="24"/>
              </w:rPr>
            </w:pPr>
            <w:r w:rsidRPr="00BE74D7">
              <w:rPr>
                <w:rFonts w:ascii="Times New Roman" w:hAnsi="Times New Roman" w:cs="Times New Roman"/>
                <w:b/>
                <w:color w:val="C00000"/>
                <w:sz w:val="24"/>
                <w:szCs w:val="24"/>
              </w:rPr>
              <w:t>İsim ve imza</w:t>
            </w:r>
          </w:p>
          <w:p w:rsidR="00B77F50" w:rsidRPr="00BE74D7" w:rsidRDefault="00B77F50" w:rsidP="003E7E96">
            <w:pPr>
              <w:spacing w:line="360" w:lineRule="auto"/>
              <w:ind w:right="-146"/>
              <w:jc w:val="center"/>
              <w:rPr>
                <w:rFonts w:ascii="Times New Roman" w:hAnsi="Times New Roman" w:cs="Times New Roman"/>
                <w:b/>
                <w:color w:val="C00000"/>
                <w:sz w:val="24"/>
                <w:szCs w:val="24"/>
              </w:rPr>
            </w:pPr>
            <w:r>
              <w:rPr>
                <w:rFonts w:ascii="Times New Roman" w:hAnsi="Times New Roman" w:cs="Times New Roman"/>
                <w:b/>
                <w:color w:val="C00000"/>
                <w:sz w:val="24"/>
                <w:szCs w:val="24"/>
              </w:rPr>
              <w:t>Yeminli Zabıt Katibi</w:t>
            </w:r>
          </w:p>
        </w:tc>
      </w:tr>
    </w:tbl>
    <w:p w:rsidR="00BE74D7" w:rsidRPr="00BE74D7" w:rsidRDefault="00BE74D7" w:rsidP="00BE74D7">
      <w:pPr>
        <w:spacing w:before="120" w:after="120" w:line="360" w:lineRule="auto"/>
        <w:jc w:val="both"/>
        <w:rPr>
          <w:rFonts w:ascii="Times New Roman" w:eastAsiaTheme="minorEastAsia" w:hAnsi="Times New Roman" w:cs="Times New Roman"/>
          <w:b/>
          <w:bCs/>
          <w:color w:val="000000" w:themeColor="dark1"/>
          <w:kern w:val="24"/>
          <w:sz w:val="24"/>
          <w:szCs w:val="24"/>
          <w:lang w:eastAsia="tr-TR"/>
        </w:rPr>
      </w:pPr>
    </w:p>
    <w:p w:rsidR="00BE74D7" w:rsidRPr="00BE74D7" w:rsidRDefault="00BE74D7" w:rsidP="00BE74D7">
      <w:pPr>
        <w:tabs>
          <w:tab w:val="center" w:pos="4536"/>
          <w:tab w:val="right" w:pos="9072"/>
        </w:tabs>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İNCELEME DOSYASI</w:t>
      </w:r>
    </w:p>
    <w:p w:rsidR="00BE74D7" w:rsidRPr="00BE74D7" w:rsidRDefault="00177A3B" w:rsidP="00BE74D7">
      <w:pPr>
        <w:keepNext/>
        <w:keepLines/>
        <w:spacing w:before="240" w:after="0"/>
        <w:jc w:val="center"/>
        <w:outlineLvl w:val="0"/>
        <w:rPr>
          <w:rFonts w:ascii="Times New Roman" w:eastAsiaTheme="majorEastAsia" w:hAnsi="Times New Roman" w:cs="Times New Roman"/>
          <w:b/>
          <w:sz w:val="28"/>
          <w:szCs w:val="24"/>
        </w:rPr>
      </w:pPr>
      <w:bookmarkStart w:id="23" w:name="_Toc69490159"/>
      <w:bookmarkStart w:id="24" w:name="_Toc149846549"/>
      <w:r>
        <w:rPr>
          <w:rFonts w:ascii="Times New Roman" w:eastAsiaTheme="majorEastAsia" w:hAnsi="Times New Roman" w:cstheme="majorBidi"/>
          <w:b/>
          <w:sz w:val="28"/>
          <w:szCs w:val="32"/>
        </w:rPr>
        <w:t xml:space="preserve">BİLGİSİNE BAŞVURULAN </w:t>
      </w:r>
      <w:r w:rsidR="00BE74D7" w:rsidRPr="00BE74D7">
        <w:rPr>
          <w:rFonts w:ascii="Times New Roman" w:eastAsiaTheme="majorEastAsia" w:hAnsi="Times New Roman" w:cstheme="majorBidi"/>
          <w:b/>
          <w:sz w:val="28"/>
          <w:szCs w:val="32"/>
        </w:rPr>
        <w:t>İFADE TUTANAĞI</w:t>
      </w:r>
      <w:bookmarkEnd w:id="23"/>
      <w:r w:rsidR="00CE0BDF">
        <w:rPr>
          <w:rStyle w:val="DipnotBavurusu"/>
          <w:rFonts w:ascii="Times New Roman" w:eastAsiaTheme="majorEastAsia" w:hAnsi="Times New Roman" w:cstheme="majorBidi"/>
          <w:b/>
          <w:sz w:val="28"/>
          <w:szCs w:val="32"/>
        </w:rPr>
        <w:footnoteReference w:id="25"/>
      </w:r>
      <w:bookmarkEnd w:id="24"/>
    </w:p>
    <w:p w:rsidR="00BE74D7" w:rsidRPr="00BE74D7" w:rsidRDefault="00BE74D7" w:rsidP="00BE74D7">
      <w:pPr>
        <w:tabs>
          <w:tab w:val="center" w:pos="4536"/>
          <w:tab w:val="right" w:pos="9072"/>
        </w:tabs>
        <w:spacing w:after="0" w:line="240" w:lineRule="auto"/>
        <w:jc w:val="center"/>
        <w:rPr>
          <w:rFonts w:ascii="Times New Roman" w:hAnsi="Times New Roman" w:cs="Times New Roman"/>
          <w:b/>
          <w:sz w:val="32"/>
          <w:szCs w:val="24"/>
        </w:rPr>
      </w:pPr>
    </w:p>
    <w:tbl>
      <w:tblPr>
        <w:tblStyle w:val="TabloKlavuz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 xml:space="preserve">          </w:t>
            </w:r>
            <w:r w:rsidRPr="00BE74D7">
              <w:rPr>
                <w:rFonts w:ascii="Times New Roman" w:eastAsia="Times New Roman" w:hAnsi="Times New Roman" w:cs="Times New Roman"/>
                <w:b/>
                <w:sz w:val="28"/>
                <w:szCs w:val="24"/>
              </w:rPr>
              <w:t>İFADESİ ALINANIN</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ADI VE SOYADI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T.C. KİMLİK NUMARASI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BABA VE ANNE ADI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DOĞUM TARİHİ VE YERİ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NÜFUSA KAYITLI OLDUĞU YER</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İKAMET ADRESİ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İŞ YERİ ADRESİ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TELEFON NUMARASI (CEP – İŞ- EV)</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MESLEĞİ / UNVANI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rPr>
          <w:trHeight w:val="80"/>
        </w:trPr>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İFADENİN ALINDIĞI YER</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rPr>
          <w:trHeight w:val="80"/>
        </w:trPr>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İFADENİN ALINDIĞI TARİH/ SAAT</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bl>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t xml:space="preserve">                                    </w:t>
      </w:r>
    </w:p>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w:t>
      </w:r>
      <w:proofErr w:type="spellStart"/>
      <w:r w:rsidRPr="00BE74D7">
        <w:rPr>
          <w:rFonts w:ascii="Times New Roman" w:eastAsia="Times New Roman" w:hAnsi="Times New Roman" w:cs="Times New Roman"/>
          <w:sz w:val="24"/>
          <w:szCs w:val="24"/>
        </w:rPr>
        <w:t>nin</w:t>
      </w:r>
      <w:proofErr w:type="spellEnd"/>
      <w:r w:rsidRPr="00BE74D7">
        <w:rPr>
          <w:rFonts w:ascii="Times New Roman" w:eastAsia="Times New Roman" w:hAnsi="Times New Roman" w:cs="Times New Roman"/>
          <w:sz w:val="24"/>
          <w:szCs w:val="24"/>
        </w:rPr>
        <w:t xml:space="preserve"> hazır bulunduğu görüldü.</w:t>
      </w:r>
      <w:r w:rsidRPr="00BE74D7">
        <w:rPr>
          <w:rFonts w:ascii="Times New Roman" w:eastAsia="Times New Roman" w:hAnsi="Times New Roman" w:cs="Times New Roman"/>
          <w:sz w:val="24"/>
          <w:szCs w:val="24"/>
          <w:vertAlign w:val="superscript"/>
        </w:rPr>
        <w:footnoteReference w:id="26"/>
      </w:r>
      <w:r w:rsidRPr="00BE74D7">
        <w:rPr>
          <w:rFonts w:ascii="Times New Roman" w:eastAsia="Times New Roman" w:hAnsi="Times New Roman" w:cs="Times New Roman"/>
          <w:sz w:val="24"/>
          <w:szCs w:val="24"/>
        </w:rPr>
        <w:t xml:space="preserve"> </w:t>
      </w:r>
      <w:r w:rsidR="00570D5D">
        <w:rPr>
          <w:rFonts w:ascii="Times New Roman" w:eastAsia="Times New Roman" w:hAnsi="Times New Roman" w:cs="Times New Roman"/>
          <w:sz w:val="24"/>
          <w:szCs w:val="24"/>
        </w:rPr>
        <w:t>İnceleme</w:t>
      </w:r>
      <w:r w:rsidRPr="00BE74D7">
        <w:rPr>
          <w:rFonts w:ascii="Times New Roman" w:eastAsia="Times New Roman" w:hAnsi="Times New Roman" w:cs="Times New Roman"/>
          <w:sz w:val="24"/>
          <w:szCs w:val="24"/>
        </w:rPr>
        <w:t xml:space="preserve"> konusu o</w:t>
      </w:r>
      <w:r w:rsidR="00177A3B">
        <w:rPr>
          <w:rFonts w:ascii="Times New Roman" w:eastAsia="Times New Roman" w:hAnsi="Times New Roman" w:cs="Times New Roman"/>
          <w:sz w:val="24"/>
          <w:szCs w:val="24"/>
        </w:rPr>
        <w:t>lan ve suç teşkil eden fiil ve haller</w:t>
      </w:r>
      <w:r>
        <w:rPr>
          <w:rFonts w:ascii="Times New Roman" w:eastAsia="Times New Roman" w:hAnsi="Times New Roman" w:cs="Times New Roman"/>
          <w:sz w:val="24"/>
          <w:szCs w:val="24"/>
        </w:rPr>
        <w:t xml:space="preserve"> </w:t>
      </w:r>
      <w:r w:rsidR="00177A3B">
        <w:rPr>
          <w:rFonts w:ascii="Times New Roman" w:eastAsia="Times New Roman" w:hAnsi="Times New Roman" w:cs="Times New Roman"/>
          <w:sz w:val="24"/>
          <w:szCs w:val="24"/>
        </w:rPr>
        <w:t>Bilgisine Başvurulan</w:t>
      </w:r>
      <w:r>
        <w:rPr>
          <w:rFonts w:ascii="Times New Roman" w:eastAsia="Times New Roman" w:hAnsi="Times New Roman" w:cs="Times New Roman"/>
          <w:sz w:val="24"/>
          <w:szCs w:val="24"/>
        </w:rPr>
        <w:t xml:space="preserve"> ………</w:t>
      </w:r>
      <w:r w:rsidR="00D013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E74D7">
        <w:rPr>
          <w:rFonts w:ascii="Times New Roman" w:eastAsia="Times New Roman" w:hAnsi="Times New Roman" w:cs="Times New Roman"/>
          <w:sz w:val="24"/>
          <w:szCs w:val="24"/>
        </w:rPr>
        <w:t xml:space="preserve">anlatıldı. </w:t>
      </w:r>
      <w:r w:rsidR="00570D5D">
        <w:rPr>
          <w:rFonts w:ascii="Times New Roman" w:eastAsia="Times New Roman" w:hAnsi="Times New Roman" w:cs="Times New Roman"/>
          <w:sz w:val="24"/>
          <w:szCs w:val="24"/>
        </w:rPr>
        <w:t xml:space="preserve">…………… </w:t>
      </w:r>
      <w:r w:rsidR="00177A3B">
        <w:rPr>
          <w:rFonts w:ascii="Times New Roman" w:eastAsia="Times New Roman" w:hAnsi="Times New Roman" w:cs="Times New Roman"/>
          <w:sz w:val="24"/>
          <w:szCs w:val="24"/>
        </w:rPr>
        <w:t>iddia/fiil ve haller</w:t>
      </w:r>
      <w:r w:rsidR="00570D5D">
        <w:rPr>
          <w:rFonts w:ascii="Times New Roman" w:eastAsia="Times New Roman" w:hAnsi="Times New Roman" w:cs="Times New Roman"/>
          <w:sz w:val="24"/>
          <w:szCs w:val="24"/>
        </w:rPr>
        <w:t xml:space="preserve"> nedeniyle İnceleme başlatıldığı bildirildi. </w:t>
      </w:r>
    </w:p>
    <w:p w:rsidR="00BE74D7" w:rsidRPr="00BE74D7" w:rsidRDefault="00D0137C" w:rsidP="00BE74D7">
      <w:pPr>
        <w:spacing w:before="80"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570D5D">
        <w:rPr>
          <w:rFonts w:ascii="Times New Roman" w:eastAsia="Times New Roman" w:hAnsi="Times New Roman" w:cs="Times New Roman"/>
          <w:b/>
          <w:sz w:val="24"/>
          <w:szCs w:val="24"/>
        </w:rPr>
        <w:t>ifadesinde</w:t>
      </w:r>
      <w:r w:rsidR="00BE74D7" w:rsidRPr="00BE74D7">
        <w:rPr>
          <w:rFonts w:ascii="Times New Roman" w:eastAsia="Times New Roman" w:hAnsi="Times New Roman" w:cs="Times New Roman"/>
          <w:b/>
          <w:sz w:val="24"/>
          <w:szCs w:val="24"/>
        </w:rPr>
        <w:tab/>
        <w:t>:</w:t>
      </w:r>
      <w:r w:rsidR="00BE74D7" w:rsidRPr="00BE74D7">
        <w:rPr>
          <w:rFonts w:ascii="Times New Roman" w:eastAsia="Times New Roman" w:hAnsi="Times New Roman" w:cs="Times New Roman"/>
          <w:sz w:val="24"/>
          <w:szCs w:val="24"/>
        </w:rPr>
        <w:t xml:space="preserve"> ................ ......... .................................................</w:t>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 .................. ....dedi.</w:t>
      </w:r>
    </w:p>
    <w:p w:rsidR="00BE74D7" w:rsidRPr="00BE74D7" w:rsidRDefault="00177A3B" w:rsidP="00BE74D7">
      <w:pPr>
        <w:spacing w:before="80" w:after="0"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Bilgisine başvurulandan</w:t>
      </w:r>
      <w:r w:rsidR="00D0137C" w:rsidRPr="00BE74D7">
        <w:rPr>
          <w:rFonts w:ascii="Times New Roman" w:eastAsia="Times New Roman" w:hAnsi="Times New Roman" w:cs="Times New Roman"/>
          <w:b/>
          <w:sz w:val="24"/>
          <w:szCs w:val="24"/>
        </w:rPr>
        <w:t xml:space="preserve"> </w:t>
      </w:r>
      <w:r w:rsidR="00BE74D7" w:rsidRPr="00BE74D7">
        <w:rPr>
          <w:rFonts w:ascii="Times New Roman" w:eastAsia="Times New Roman" w:hAnsi="Times New Roman" w:cs="Times New Roman"/>
          <w:b/>
          <w:sz w:val="24"/>
          <w:szCs w:val="24"/>
        </w:rPr>
        <w:t>soruldu:</w:t>
      </w:r>
      <w:r w:rsidR="00BE74D7" w:rsidRPr="00BE74D7">
        <w:rPr>
          <w:rFonts w:ascii="Times New Roman" w:eastAsia="Times New Roman" w:hAnsi="Times New Roman" w:cs="Times New Roman"/>
          <w:b/>
          <w:sz w:val="24"/>
          <w:szCs w:val="24"/>
          <w:vertAlign w:val="superscript"/>
        </w:rPr>
        <w:footnoteReference w:id="27"/>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Soru :</w:t>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Cevap:</w:t>
      </w:r>
    </w:p>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İlave edeceği başka bir husus olup olmadığı soruldu. “Yoktur” dedi. Tutanak kendisine okutuldu, yazılanların söylediklerinin aynısı olduğunu belirtmesi üzerine, tutanak birlikte imzalandı</w:t>
      </w:r>
      <w:r w:rsidRPr="00BE74D7">
        <w:rPr>
          <w:rFonts w:ascii="Times New Roman" w:eastAsia="Times New Roman" w:hAnsi="Times New Roman" w:cs="Times New Roman"/>
          <w:color w:val="FF0000"/>
          <w:sz w:val="24"/>
          <w:szCs w:val="24"/>
        </w:rPr>
        <w:t>. .../.../20....</w:t>
      </w:r>
    </w:p>
    <w:tbl>
      <w:tblPr>
        <w:tblStyle w:val="TabloKlavuzu2"/>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260"/>
      </w:tblGrid>
      <w:tr w:rsidR="00BE74D7" w:rsidRPr="00BE74D7" w:rsidTr="00045D9D">
        <w:tc>
          <w:tcPr>
            <w:tcW w:w="3261" w:type="dxa"/>
            <w:hideMark/>
          </w:tcPr>
          <w:p w:rsidR="00BE74D7" w:rsidRPr="00BE74D7" w:rsidRDefault="00045D9D" w:rsidP="00B77F50">
            <w:pPr>
              <w:tabs>
                <w:tab w:val="left" w:pos="2814"/>
                <w:tab w:val="left" w:pos="4942"/>
              </w:tabs>
              <w:spacing w:before="8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İNCELEMECİ</w:t>
            </w:r>
          </w:p>
        </w:tc>
        <w:tc>
          <w:tcPr>
            <w:tcW w:w="2268" w:type="dxa"/>
            <w:hideMark/>
          </w:tcPr>
          <w:p w:rsidR="00BE74D7" w:rsidRPr="00BE74D7" w:rsidRDefault="00045D9D" w:rsidP="00BE74D7">
            <w:pPr>
              <w:tabs>
                <w:tab w:val="left" w:pos="2814"/>
                <w:tab w:val="left" w:pos="4942"/>
              </w:tabs>
              <w:spacing w:before="8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KATİP</w:t>
            </w:r>
          </w:p>
        </w:tc>
        <w:tc>
          <w:tcPr>
            <w:tcW w:w="3260" w:type="dxa"/>
            <w:hideMark/>
          </w:tcPr>
          <w:p w:rsidR="00BE74D7" w:rsidRPr="00BE74D7" w:rsidRDefault="00045D9D" w:rsidP="00570D5D">
            <w:pPr>
              <w:tabs>
                <w:tab w:val="left" w:pos="2814"/>
                <w:tab w:val="left" w:pos="4942"/>
              </w:tabs>
              <w:spacing w:before="8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BİLGİSİNE BAŞVURULAN</w:t>
            </w:r>
          </w:p>
        </w:tc>
      </w:tr>
      <w:tr w:rsidR="00BE74D7" w:rsidRPr="00BE74D7" w:rsidTr="00045D9D">
        <w:tc>
          <w:tcPr>
            <w:tcW w:w="3261" w:type="dxa"/>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c>
          <w:tcPr>
            <w:tcW w:w="2268" w:type="dxa"/>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c>
          <w:tcPr>
            <w:tcW w:w="3260" w:type="dxa"/>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r>
    </w:tbl>
    <w:p w:rsidR="00BE74D7" w:rsidRPr="00BE74D7" w:rsidRDefault="00BE74D7" w:rsidP="00BE74D7">
      <w:pPr>
        <w:spacing w:before="80" w:after="0" w:line="252" w:lineRule="auto"/>
        <w:jc w:val="both"/>
        <w:rPr>
          <w:rFonts w:ascii="Times New Roman" w:eastAsia="Times New Roman" w:hAnsi="Times New Roman" w:cs="Times New Roman"/>
          <w:sz w:val="24"/>
          <w:szCs w:val="24"/>
        </w:rPr>
      </w:pPr>
    </w:p>
    <w:p w:rsidR="00BE74D7" w:rsidRPr="00BE74D7" w:rsidRDefault="00BE74D7" w:rsidP="00BE74D7">
      <w:pPr>
        <w:tabs>
          <w:tab w:val="center" w:pos="4536"/>
          <w:tab w:val="right" w:pos="9072"/>
        </w:tabs>
        <w:spacing w:after="0" w:line="240" w:lineRule="auto"/>
        <w:jc w:val="center"/>
        <w:rPr>
          <w:rFonts w:ascii="Times New Roman" w:hAnsi="Times New Roman" w:cs="Times New Roman"/>
          <w:b/>
          <w:sz w:val="32"/>
          <w:szCs w:val="24"/>
        </w:rPr>
      </w:pPr>
      <w:r w:rsidRPr="00BE74D7">
        <w:rPr>
          <w:rFonts w:ascii="Times New Roman" w:hAnsi="Times New Roman" w:cs="Times New Roman"/>
          <w:sz w:val="24"/>
          <w:szCs w:val="24"/>
        </w:rPr>
        <w:br w:type="page"/>
      </w:r>
      <w:r>
        <w:rPr>
          <w:rFonts w:ascii="Times New Roman" w:hAnsi="Times New Roman" w:cs="Times New Roman"/>
          <w:b/>
          <w:sz w:val="32"/>
          <w:szCs w:val="24"/>
        </w:rPr>
        <w:lastRenderedPageBreak/>
        <w:t>İNCELEME DOSYASI</w:t>
      </w:r>
    </w:p>
    <w:p w:rsidR="00BE74D7" w:rsidRPr="00BE74D7" w:rsidRDefault="00BE74D7" w:rsidP="00BE74D7">
      <w:pPr>
        <w:keepNext/>
        <w:keepLines/>
        <w:spacing w:before="240" w:after="0"/>
        <w:jc w:val="center"/>
        <w:outlineLvl w:val="0"/>
        <w:rPr>
          <w:rFonts w:ascii="Times New Roman" w:eastAsiaTheme="majorEastAsia" w:hAnsi="Times New Roman" w:cs="Times New Roman"/>
          <w:b/>
          <w:sz w:val="28"/>
          <w:szCs w:val="24"/>
        </w:rPr>
      </w:pPr>
      <w:bookmarkStart w:id="25" w:name="_Toc69490160"/>
      <w:bookmarkStart w:id="26" w:name="_Toc149846550"/>
      <w:r w:rsidRPr="00BE74D7">
        <w:rPr>
          <w:rFonts w:ascii="Times New Roman" w:eastAsiaTheme="majorEastAsia" w:hAnsi="Times New Roman" w:cstheme="majorBidi"/>
          <w:b/>
          <w:sz w:val="28"/>
          <w:szCs w:val="32"/>
        </w:rPr>
        <w:t>MÜŞTEKİ İFADE TUTANAĞI</w:t>
      </w:r>
      <w:bookmarkEnd w:id="25"/>
      <w:bookmarkEnd w:id="26"/>
    </w:p>
    <w:p w:rsidR="00BE74D7" w:rsidRPr="00BE74D7" w:rsidRDefault="00BE74D7" w:rsidP="00BE74D7">
      <w:pPr>
        <w:spacing w:before="120" w:after="0" w:line="252" w:lineRule="auto"/>
        <w:jc w:val="both"/>
        <w:rPr>
          <w:rFonts w:ascii="Times New Roman" w:eastAsia="Times New Roman" w:hAnsi="Times New Roman" w:cs="Times New Roman"/>
          <w:b/>
          <w:bCs/>
          <w:sz w:val="24"/>
          <w:szCs w:val="24"/>
        </w:rPr>
      </w:pPr>
    </w:p>
    <w:tbl>
      <w:tblPr>
        <w:tblStyle w:val="TabloKlavuz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 xml:space="preserve">             </w:t>
            </w:r>
            <w:r w:rsidRPr="00BE74D7">
              <w:rPr>
                <w:rFonts w:ascii="Times New Roman" w:eastAsia="Times New Roman" w:hAnsi="Times New Roman" w:cs="Times New Roman"/>
                <w:b/>
                <w:sz w:val="28"/>
                <w:szCs w:val="24"/>
              </w:rPr>
              <w:t>İFADESİ ALINANIN</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ADI VE SOYADI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T.C. KİMLİK NUMARASI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BABA VE ANNE ADI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DOĞUM TARİHİ VE YERİ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NÜFUSA KAYITLI OLDUĞU YER</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İKAMET ADRESİ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İŞ YERİ ADRESİ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TELEFON NUMARASI (CEP – İŞ- EV)</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MESLEĞİ / UNVANI</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rPr>
          <w:trHeight w:val="80"/>
        </w:trPr>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İFADENİN ALINDIĞI YER</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r w:rsidR="00BE74D7" w:rsidRPr="00BE74D7" w:rsidTr="00BE74D7">
        <w:trPr>
          <w:trHeight w:val="80"/>
        </w:trPr>
        <w:tc>
          <w:tcPr>
            <w:tcW w:w="4395"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İFADENİN ALINDIĞI TARİH/ SAAT</w:t>
            </w:r>
          </w:p>
        </w:tc>
        <w:tc>
          <w:tcPr>
            <w:tcW w:w="296" w:type="dxa"/>
          </w:tcPr>
          <w:p w:rsidR="00BE74D7" w:rsidRPr="00BE74D7" w:rsidRDefault="00BE74D7" w:rsidP="00BE74D7">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rsidR="00BE74D7" w:rsidRPr="00BE74D7" w:rsidRDefault="00BE74D7" w:rsidP="00BE74D7">
            <w:pPr>
              <w:spacing w:before="80" w:line="252" w:lineRule="auto"/>
              <w:jc w:val="both"/>
              <w:rPr>
                <w:rFonts w:ascii="Times New Roman" w:eastAsia="Times New Roman" w:hAnsi="Times New Roman" w:cs="Times New Roman"/>
                <w:sz w:val="24"/>
                <w:szCs w:val="24"/>
              </w:rPr>
            </w:pPr>
          </w:p>
        </w:tc>
      </w:tr>
    </w:tbl>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t xml:space="preserve">                                    </w:t>
      </w:r>
    </w:p>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Müşteki ……………………</w:t>
      </w:r>
      <w:proofErr w:type="spellStart"/>
      <w:r w:rsidRPr="00BE74D7">
        <w:rPr>
          <w:rFonts w:ascii="Times New Roman" w:eastAsia="Times New Roman" w:hAnsi="Times New Roman" w:cs="Times New Roman"/>
          <w:sz w:val="24"/>
          <w:szCs w:val="24"/>
        </w:rPr>
        <w:t>nin</w:t>
      </w:r>
      <w:proofErr w:type="spellEnd"/>
      <w:r w:rsidRPr="00BE74D7">
        <w:rPr>
          <w:rFonts w:ascii="Times New Roman" w:eastAsia="Times New Roman" w:hAnsi="Times New Roman" w:cs="Times New Roman"/>
          <w:sz w:val="24"/>
          <w:szCs w:val="24"/>
        </w:rPr>
        <w:t xml:space="preserve"> hazır bulunduğu görüldü.</w:t>
      </w:r>
      <w:r w:rsidRPr="00BE74D7">
        <w:rPr>
          <w:rFonts w:ascii="Times New Roman" w:eastAsia="Times New Roman" w:hAnsi="Times New Roman" w:cs="Times New Roman"/>
          <w:sz w:val="24"/>
          <w:szCs w:val="24"/>
          <w:vertAlign w:val="superscript"/>
        </w:rPr>
        <w:footnoteReference w:id="28"/>
      </w:r>
      <w:r w:rsidRPr="00BE74D7">
        <w:rPr>
          <w:rFonts w:ascii="Times New Roman" w:eastAsia="Times New Roman" w:hAnsi="Times New Roman" w:cs="Times New Roman"/>
          <w:sz w:val="24"/>
          <w:szCs w:val="24"/>
        </w:rPr>
        <w:t xml:space="preserve">  ………….. iddiaları ile ilgili </w:t>
      </w:r>
      <w:r>
        <w:rPr>
          <w:rFonts w:ascii="Times New Roman" w:eastAsia="Times New Roman" w:hAnsi="Times New Roman" w:cs="Times New Roman"/>
          <w:sz w:val="24"/>
          <w:szCs w:val="24"/>
        </w:rPr>
        <w:t>İnceleme başlatıldığı</w:t>
      </w:r>
      <w:r w:rsidRPr="00BE74D7">
        <w:rPr>
          <w:rFonts w:ascii="Times New Roman" w:eastAsia="Times New Roman" w:hAnsi="Times New Roman" w:cs="Times New Roman"/>
          <w:sz w:val="24"/>
          <w:szCs w:val="24"/>
        </w:rPr>
        <w:t xml:space="preserve"> bildirildi. Şikayetleri soruldu:</w:t>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MÜŞTEKİ İFADESİNDE</w:t>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t>:</w:t>
      </w:r>
      <w:r w:rsidRPr="00BE74D7">
        <w:rPr>
          <w:rFonts w:ascii="Times New Roman" w:eastAsia="Times New Roman" w:hAnsi="Times New Roman" w:cs="Times New Roman"/>
          <w:sz w:val="24"/>
          <w:szCs w:val="24"/>
        </w:rPr>
        <w:t xml:space="preserve"> ................ ......... .................................................</w:t>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 .................. ....dedi.</w:t>
      </w:r>
    </w:p>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Müştekiden soruldu:</w:t>
      </w:r>
      <w:r w:rsidRPr="00BE74D7">
        <w:rPr>
          <w:rFonts w:ascii="Times New Roman" w:eastAsia="Times New Roman" w:hAnsi="Times New Roman" w:cs="Times New Roman"/>
          <w:b/>
          <w:sz w:val="24"/>
          <w:szCs w:val="24"/>
          <w:vertAlign w:val="superscript"/>
        </w:rPr>
        <w:footnoteReference w:id="29"/>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Soru : Şikayetçi misiniz</w:t>
      </w: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Cevap:</w:t>
      </w:r>
    </w:p>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b/>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color w:val="FF0000"/>
          <w:sz w:val="24"/>
          <w:szCs w:val="24"/>
        </w:rPr>
      </w:pPr>
      <w:r w:rsidRPr="00BE74D7">
        <w:rPr>
          <w:rFonts w:ascii="Times New Roman" w:eastAsia="Times New Roman" w:hAnsi="Times New Roman" w:cs="Times New Roman"/>
          <w:sz w:val="24"/>
          <w:szCs w:val="24"/>
        </w:rPr>
        <w:t>İlave edeceği başka bir husus olup olmadığı soruldu. “Yoktur” dedi. Tutanak kendisine okutuldu, yazılanların söylediklerinin aynısı olduğunu belirtmesi üzerine, tutanak birlikte imzalandı</w:t>
      </w:r>
      <w:r w:rsidRPr="00BE74D7">
        <w:rPr>
          <w:rFonts w:ascii="Times New Roman" w:eastAsia="Times New Roman" w:hAnsi="Times New Roman" w:cs="Times New Roman"/>
          <w:color w:val="FF0000"/>
          <w:sz w:val="24"/>
          <w:szCs w:val="24"/>
        </w:rPr>
        <w:t>. .../.../20....</w:t>
      </w:r>
    </w:p>
    <w:tbl>
      <w:tblPr>
        <w:tblStyle w:val="TabloKlavuzu2"/>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BE74D7" w:rsidRPr="00BE74D7" w:rsidTr="00BE74D7">
        <w:tc>
          <w:tcPr>
            <w:tcW w:w="3544" w:type="dxa"/>
            <w:hideMark/>
          </w:tcPr>
          <w:p w:rsidR="00BE74D7" w:rsidRPr="00BE74D7" w:rsidRDefault="00CE0BDF" w:rsidP="00BE74D7">
            <w:pPr>
              <w:tabs>
                <w:tab w:val="left" w:pos="2814"/>
                <w:tab w:val="left" w:pos="4942"/>
              </w:tabs>
              <w:spacing w:before="8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İNCELEMECİ</w:t>
            </w:r>
          </w:p>
        </w:tc>
        <w:tc>
          <w:tcPr>
            <w:tcW w:w="2268" w:type="dxa"/>
            <w:hideMark/>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KATİP</w:t>
            </w:r>
          </w:p>
        </w:tc>
        <w:tc>
          <w:tcPr>
            <w:tcW w:w="3021" w:type="dxa"/>
            <w:hideMark/>
          </w:tcPr>
          <w:p w:rsidR="00BE74D7" w:rsidRPr="00BE74D7" w:rsidRDefault="00B77F50" w:rsidP="00BE74D7">
            <w:pPr>
              <w:tabs>
                <w:tab w:val="left" w:pos="2814"/>
                <w:tab w:val="left" w:pos="4942"/>
              </w:tabs>
              <w:spacing w:before="8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MÜŞTEKİ</w:t>
            </w:r>
          </w:p>
        </w:tc>
      </w:tr>
      <w:tr w:rsidR="00BE74D7" w:rsidRPr="00BE74D7" w:rsidTr="00BE74D7">
        <w:tc>
          <w:tcPr>
            <w:tcW w:w="3544" w:type="dxa"/>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c>
          <w:tcPr>
            <w:tcW w:w="2268" w:type="dxa"/>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c>
          <w:tcPr>
            <w:tcW w:w="3021" w:type="dxa"/>
          </w:tcPr>
          <w:p w:rsidR="00BE74D7" w:rsidRPr="00BE74D7" w:rsidRDefault="00BE74D7" w:rsidP="00BE74D7">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r>
    </w:tbl>
    <w:p w:rsidR="00BE74D7" w:rsidRPr="00BE74D7" w:rsidRDefault="00BE74D7" w:rsidP="00BE74D7">
      <w:pPr>
        <w:spacing w:before="80" w:after="0" w:line="252" w:lineRule="auto"/>
        <w:jc w:val="both"/>
        <w:rPr>
          <w:rFonts w:ascii="Times New Roman" w:eastAsia="Times New Roman" w:hAnsi="Times New Roman" w:cs="Times New Roman"/>
          <w:color w:val="FF0000"/>
          <w:sz w:val="24"/>
          <w:szCs w:val="24"/>
        </w:rPr>
      </w:pPr>
    </w:p>
    <w:p w:rsidR="00CF25DB" w:rsidRPr="00BE74D7" w:rsidRDefault="00CF25DB" w:rsidP="00CF25DB">
      <w:pPr>
        <w:spacing w:before="120" w:after="0" w:line="252" w:lineRule="auto"/>
        <w:jc w:val="cente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lastRenderedPageBreak/>
        <w:t>İNCELEME DOSYASI</w:t>
      </w:r>
    </w:p>
    <w:p w:rsidR="00CF25DB" w:rsidRPr="00BE74D7" w:rsidRDefault="00CF25DB" w:rsidP="00CF25DB">
      <w:pPr>
        <w:keepNext/>
        <w:keepLines/>
        <w:spacing w:before="240" w:after="0"/>
        <w:jc w:val="center"/>
        <w:outlineLvl w:val="0"/>
        <w:rPr>
          <w:rFonts w:ascii="Times New Roman" w:eastAsiaTheme="majorEastAsia" w:hAnsi="Times New Roman" w:cs="Times New Roman"/>
          <w:b/>
          <w:sz w:val="28"/>
          <w:szCs w:val="24"/>
        </w:rPr>
      </w:pPr>
      <w:bookmarkStart w:id="27" w:name="_Toc149846551"/>
      <w:r w:rsidRPr="00BE74D7">
        <w:rPr>
          <w:rFonts w:ascii="Times New Roman" w:eastAsiaTheme="majorEastAsia" w:hAnsi="Times New Roman" w:cstheme="majorBidi"/>
          <w:b/>
          <w:sz w:val="28"/>
          <w:szCs w:val="32"/>
        </w:rPr>
        <w:t>TANIK İFADE TUTANAĞI</w:t>
      </w:r>
      <w:bookmarkEnd w:id="27"/>
    </w:p>
    <w:p w:rsidR="00CF25DB" w:rsidRPr="00BE74D7" w:rsidRDefault="00CF25DB" w:rsidP="00CF25DB">
      <w:pPr>
        <w:spacing w:before="120" w:after="0" w:line="252" w:lineRule="auto"/>
        <w:jc w:val="center"/>
        <w:rPr>
          <w:rFonts w:ascii="Times New Roman" w:eastAsia="Times New Roman" w:hAnsi="Times New Roman" w:cs="Times New Roman"/>
          <w:b/>
          <w:bCs/>
          <w:sz w:val="32"/>
          <w:szCs w:val="24"/>
        </w:rPr>
      </w:pPr>
    </w:p>
    <w:tbl>
      <w:tblPr>
        <w:tblStyle w:val="TabloKlavuz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6"/>
                <w:szCs w:val="26"/>
              </w:rPr>
            </w:pPr>
            <w:r w:rsidRPr="00BE74D7">
              <w:rPr>
                <w:rFonts w:ascii="Times New Roman" w:hAnsi="Times New Roman" w:cs="Times New Roman"/>
                <w:b/>
                <w:sz w:val="24"/>
                <w:szCs w:val="24"/>
              </w:rPr>
              <w:t xml:space="preserve">       </w:t>
            </w:r>
            <w:r w:rsidRPr="00BE74D7">
              <w:rPr>
                <w:rFonts w:ascii="Times New Roman" w:hAnsi="Times New Roman" w:cs="Times New Roman"/>
                <w:b/>
                <w:sz w:val="26"/>
                <w:szCs w:val="26"/>
              </w:rPr>
              <w:t>İFADESİ ALINANIN</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ADI VE SOYADI</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T.C. KİMLİK NUMARASI</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BABA VE ANNE ADI</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DOĞUM TARİHİ VE YERİ</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NÜFUSA KAYITLI OLDUĞU YER</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İKAMET ADRESİ</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İŞ YERİ ADRESİ</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TELEFON NUMARASI (CEP – İŞ- EV)</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MESLEĞİ VE EKONOMİK DURUMU</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rPr>
          <w:trHeight w:val="80"/>
        </w:trPr>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İFADENİN ALINDIĞI YER</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CF25DB" w:rsidP="00647475">
            <w:pPr>
              <w:spacing w:before="80" w:line="252" w:lineRule="auto"/>
              <w:jc w:val="both"/>
              <w:rPr>
                <w:rFonts w:ascii="Times New Roman" w:hAnsi="Times New Roman" w:cs="Times New Roman"/>
                <w:sz w:val="24"/>
                <w:szCs w:val="24"/>
              </w:rPr>
            </w:pPr>
          </w:p>
        </w:tc>
      </w:tr>
      <w:tr w:rsidR="00CF25DB" w:rsidRPr="00BE74D7" w:rsidTr="00647475">
        <w:trPr>
          <w:trHeight w:val="80"/>
        </w:trPr>
        <w:tc>
          <w:tcPr>
            <w:tcW w:w="4395"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İFADENİN ALINDIĞI TARİH/ SAAT</w:t>
            </w:r>
          </w:p>
        </w:tc>
        <w:tc>
          <w:tcPr>
            <w:tcW w:w="296" w:type="dxa"/>
          </w:tcPr>
          <w:p w:rsidR="00CF25DB" w:rsidRPr="00BE74D7" w:rsidRDefault="00CF25DB" w:rsidP="00647475">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rsidR="00CF25DB" w:rsidRPr="00BE74D7" w:rsidRDefault="00EA5ABB" w:rsidP="00647475">
            <w:pPr>
              <w:spacing w:before="80" w:line="252" w:lineRule="auto"/>
              <w:jc w:val="both"/>
              <w:rPr>
                <w:rFonts w:ascii="Times New Roman" w:hAnsi="Times New Roman" w:cs="Times New Roman"/>
                <w:sz w:val="24"/>
                <w:szCs w:val="24"/>
              </w:rPr>
            </w:pPr>
            <w:r>
              <w:rPr>
                <w:rFonts w:ascii="Times New Roman" w:hAnsi="Times New Roman" w:cs="Times New Roman"/>
                <w:sz w:val="24"/>
                <w:szCs w:val="24"/>
              </w:rPr>
              <w:t>…./…../20..…</w:t>
            </w:r>
            <w:r w:rsidR="00CF25DB" w:rsidRPr="00BE74D7">
              <w:rPr>
                <w:rFonts w:ascii="Times New Roman" w:hAnsi="Times New Roman" w:cs="Times New Roman"/>
                <w:sz w:val="24"/>
                <w:szCs w:val="24"/>
              </w:rPr>
              <w:t>.         /   ……</w:t>
            </w:r>
          </w:p>
        </w:tc>
      </w:tr>
    </w:tbl>
    <w:p w:rsidR="00CF25DB" w:rsidRPr="00BE74D7" w:rsidRDefault="00CF25DB" w:rsidP="00CF25DB">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t xml:space="preserve">                                    </w:t>
      </w:r>
    </w:p>
    <w:p w:rsidR="00CF25DB" w:rsidRPr="00BE74D7" w:rsidRDefault="00CF25DB" w:rsidP="00CF25DB">
      <w:pPr>
        <w:spacing w:before="80" w:after="0" w:line="252" w:lineRule="auto"/>
        <w:jc w:val="both"/>
        <w:rPr>
          <w:rFonts w:ascii="Times New Roman" w:eastAsia="Times New Roman" w:hAnsi="Times New Roman" w:cs="Times New Roman"/>
          <w:b/>
          <w:sz w:val="24"/>
          <w:szCs w:val="24"/>
        </w:rPr>
      </w:pP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 xml:space="preserve">Tanığa CMK. 53. Maddesi gereği dinlemeden önce gerçeği söylemesinin önemi, gerçeği söylememesi halinde yalan tanıklık suçundan dolayı cezalandırılacağı, doğruyu söyleyeceği hususunda yemin edeceği anlatıldı. </w:t>
      </w:r>
    </w:p>
    <w:p w:rsidR="00CF25DB" w:rsidRPr="00BE74D7" w:rsidRDefault="00CF25DB" w:rsidP="00CF25DB">
      <w:pPr>
        <w:widowControl w:val="0"/>
        <w:suppressAutoHyphens/>
        <w:spacing w:after="0" w:line="240" w:lineRule="auto"/>
        <w:jc w:val="both"/>
        <w:rPr>
          <w:rFonts w:ascii="Times New Roman" w:hAnsi="Times New Roman" w:cs="Times New Roman"/>
          <w:sz w:val="24"/>
          <w:szCs w:val="24"/>
        </w:rPr>
      </w:pPr>
      <w:r w:rsidRPr="00BE74D7">
        <w:rPr>
          <w:rFonts w:ascii="Times New Roman" w:eastAsia="SimSun" w:hAnsi="Times New Roman" w:cs="Times New Roman"/>
          <w:kern w:val="2"/>
          <w:sz w:val="24"/>
          <w:szCs w:val="24"/>
          <w:lang w:eastAsia="zh-CN" w:bidi="hi-IN"/>
        </w:rPr>
        <w:t xml:space="preserve">Tanığa CMK 45/3 maddesi gereği CMK 45/1 maddede sayılan kişilerden olup olmadığı sorularak </w:t>
      </w:r>
      <w:r w:rsidR="00EA5ABB">
        <w:rPr>
          <w:rFonts w:ascii="Times New Roman" w:eastAsia="SimSun" w:hAnsi="Times New Roman" w:cs="Times New Roman"/>
          <w:color w:val="FF0000"/>
          <w:kern w:val="2"/>
          <w:sz w:val="24"/>
          <w:szCs w:val="24"/>
          <w:lang w:eastAsia="zh-CN" w:bidi="hi-IN"/>
        </w:rPr>
        <w:t xml:space="preserve"> Bilgisine başvurulan</w:t>
      </w:r>
      <w:r w:rsidR="00EA5ABB">
        <w:rPr>
          <w:rStyle w:val="DipnotBavurusu"/>
          <w:rFonts w:ascii="Times New Roman" w:eastAsia="SimSun" w:hAnsi="Times New Roman" w:cs="Times New Roman"/>
          <w:color w:val="FF0000"/>
          <w:kern w:val="2"/>
          <w:sz w:val="24"/>
          <w:szCs w:val="24"/>
          <w:lang w:eastAsia="zh-CN" w:bidi="hi-IN"/>
        </w:rPr>
        <w:footnoteReference w:id="30"/>
      </w:r>
      <w:r w:rsidRPr="00CF25DB">
        <w:rPr>
          <w:rFonts w:ascii="Times New Roman" w:eastAsia="SimSun" w:hAnsi="Times New Roman" w:cs="Times New Roman"/>
          <w:color w:val="FF0000"/>
          <w:kern w:val="2"/>
          <w:sz w:val="24"/>
          <w:szCs w:val="24"/>
          <w:lang w:eastAsia="zh-CN" w:bidi="hi-IN"/>
        </w:rPr>
        <w:t xml:space="preserve"> </w:t>
      </w:r>
      <w:r>
        <w:rPr>
          <w:rFonts w:ascii="Times New Roman" w:eastAsia="SimSun" w:hAnsi="Times New Roman" w:cs="Times New Roman"/>
          <w:color w:val="FF0000"/>
          <w:kern w:val="2"/>
          <w:sz w:val="24"/>
          <w:szCs w:val="24"/>
          <w:lang w:eastAsia="zh-CN" w:bidi="hi-IN"/>
        </w:rPr>
        <w:t>kişiyle (……ile)</w:t>
      </w:r>
      <w:r w:rsidRPr="00BE74D7">
        <w:rPr>
          <w:rFonts w:ascii="Times New Roman" w:eastAsia="SimSun" w:hAnsi="Times New Roman" w:cs="Times New Roman"/>
          <w:kern w:val="2"/>
          <w:sz w:val="24"/>
          <w:szCs w:val="24"/>
          <w:lang w:eastAsia="zh-CN" w:bidi="hi-IN"/>
        </w:rPr>
        <w:t xml:space="preserve"> böyle bir akrabalık ilişkisi varsa tanıklıktan çekilebileceği, ayrıca CMK 48. Maddesi gereği kendisini veya 45/1. Maddede gösterilen kişileri ceza kovuşturmasına uğratabilecek nitelikte olan sorulara cevap vermekten çekinebileceği bildirildi.  </w:t>
      </w:r>
      <w:proofErr w:type="spellStart"/>
      <w:r w:rsidRPr="00BE74D7">
        <w:rPr>
          <w:rFonts w:ascii="Times New Roman" w:eastAsia="SimSun" w:hAnsi="Times New Roman" w:cs="Times New Roman"/>
          <w:kern w:val="2"/>
          <w:sz w:val="24"/>
          <w:szCs w:val="24"/>
          <w:lang w:eastAsia="zh-CN" w:bidi="hi-IN"/>
        </w:rPr>
        <w:t>Tanık,yukarıda</w:t>
      </w:r>
      <w:proofErr w:type="spellEnd"/>
      <w:r w:rsidRPr="00BE74D7">
        <w:rPr>
          <w:rFonts w:ascii="Times New Roman" w:eastAsia="SimSun" w:hAnsi="Times New Roman" w:cs="Times New Roman"/>
          <w:kern w:val="2"/>
          <w:sz w:val="24"/>
          <w:szCs w:val="24"/>
          <w:lang w:eastAsia="zh-CN" w:bidi="hi-IN"/>
        </w:rPr>
        <w:t xml:space="preserve"> bildirilen hususları anladığını belirtti. Tanığa CMK 54. Maddesi gereğince yemin edeceği bildirildi.</w:t>
      </w:r>
      <w:r>
        <w:rPr>
          <w:rStyle w:val="DipnotBavurusu"/>
          <w:rFonts w:ascii="Times New Roman" w:eastAsia="SimSun" w:hAnsi="Times New Roman" w:cs="Times New Roman"/>
          <w:kern w:val="2"/>
          <w:sz w:val="24"/>
          <w:szCs w:val="24"/>
          <w:lang w:eastAsia="zh-CN" w:bidi="hi-IN"/>
        </w:rPr>
        <w:footnoteReference w:id="31"/>
      </w:r>
    </w:p>
    <w:p w:rsidR="00CF25DB" w:rsidRPr="00BE74D7" w:rsidRDefault="00CF25DB" w:rsidP="00CF25DB">
      <w:pPr>
        <w:widowControl w:val="0"/>
        <w:suppressAutoHyphens/>
        <w:spacing w:after="0" w:line="240" w:lineRule="auto"/>
        <w:jc w:val="both"/>
        <w:rPr>
          <w:rFonts w:ascii="Times New Roman" w:eastAsia="SimSun" w:hAnsi="Times New Roman" w:cs="Times New Roman"/>
          <w:color w:val="FF0000"/>
          <w:kern w:val="2"/>
          <w:sz w:val="24"/>
          <w:szCs w:val="24"/>
          <w:lang w:eastAsia="zh-CN" w:bidi="hi-IN"/>
        </w:rPr>
      </w:pPr>
      <w:r w:rsidRPr="00BE74D7">
        <w:rPr>
          <w:rFonts w:ascii="Times New Roman" w:eastAsia="SimSun" w:hAnsi="Times New Roman" w:cs="Times New Roman"/>
          <w:color w:val="FF0000"/>
          <w:kern w:val="2"/>
          <w:sz w:val="24"/>
          <w:szCs w:val="24"/>
          <w:lang w:eastAsia="zh-CN" w:bidi="hi-IN"/>
        </w:rPr>
        <w:t xml:space="preserve">Tanığın </w:t>
      </w:r>
      <w:proofErr w:type="spellStart"/>
      <w:r w:rsidRPr="00BE74D7">
        <w:rPr>
          <w:rFonts w:ascii="Times New Roman" w:eastAsia="SimSun" w:hAnsi="Times New Roman" w:cs="Times New Roman"/>
          <w:color w:val="FF0000"/>
          <w:kern w:val="2"/>
          <w:sz w:val="24"/>
          <w:szCs w:val="24"/>
          <w:lang w:eastAsia="zh-CN" w:bidi="hi-IN"/>
        </w:rPr>
        <w:t>CMK’nın</w:t>
      </w:r>
      <w:proofErr w:type="spellEnd"/>
      <w:r w:rsidRPr="00BE74D7">
        <w:rPr>
          <w:rFonts w:ascii="Times New Roman" w:eastAsia="SimSun" w:hAnsi="Times New Roman" w:cs="Times New Roman"/>
          <w:color w:val="FF0000"/>
          <w:kern w:val="2"/>
          <w:sz w:val="24"/>
          <w:szCs w:val="24"/>
          <w:lang w:eastAsia="zh-CN" w:bidi="hi-IN"/>
        </w:rPr>
        <w:t xml:space="preserve"> 55. Maddesine göre ifadesine geçmeden önce yemini yaptırıldı. Tanık ‘</w:t>
      </w:r>
      <w:r w:rsidRPr="00BE74D7">
        <w:rPr>
          <w:rFonts w:ascii="Times New Roman" w:eastAsia="SimSun" w:hAnsi="Times New Roman" w:cs="Times New Roman"/>
          <w:b/>
          <w:i/>
          <w:color w:val="FF0000"/>
          <w:kern w:val="2"/>
          <w:sz w:val="24"/>
          <w:szCs w:val="24"/>
          <w:lang w:eastAsia="zh-CN" w:bidi="hi-IN"/>
        </w:rPr>
        <w:t>’bildiğimi dosdoğru söyleyeceğime namusum ve vicdanım üzerine yemin ederim</w:t>
      </w:r>
      <w:r w:rsidRPr="00BE74D7">
        <w:rPr>
          <w:rFonts w:ascii="Times New Roman" w:eastAsia="SimSun" w:hAnsi="Times New Roman" w:cs="Times New Roman"/>
          <w:color w:val="FF0000"/>
          <w:kern w:val="2"/>
          <w:sz w:val="24"/>
          <w:szCs w:val="24"/>
          <w:lang w:eastAsia="zh-CN" w:bidi="hi-IN"/>
        </w:rPr>
        <w:t>’’ diyerek yemin etti.</w:t>
      </w:r>
    </w:p>
    <w:p w:rsidR="00CF25DB" w:rsidRPr="00BE74D7" w:rsidRDefault="00570D5D" w:rsidP="00CF25DB">
      <w:pPr>
        <w:spacing w:before="80"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İnceleme konusu suç/iddia/</w:t>
      </w:r>
      <w:r w:rsidR="00CF25DB" w:rsidRPr="00BE74D7">
        <w:rPr>
          <w:rFonts w:ascii="Times New Roman" w:eastAsia="Times New Roman" w:hAnsi="Times New Roman" w:cs="Times New Roman"/>
          <w:sz w:val="24"/>
          <w:szCs w:val="24"/>
        </w:rPr>
        <w:t>eylemler; tanık sıfatıyla ifadesine başvurulan, yukarıda açık kimliği ve adresi yazılı ……………..’e anlatıldı. Konu ile ilgili olarak tanık sıfatıyla bildiklerini anlatması istendi.</w:t>
      </w: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TANIK ………………… İFADESİNDE</w:t>
      </w:r>
      <w:r w:rsidRPr="00BE74D7">
        <w:rPr>
          <w:rFonts w:ascii="Times New Roman" w:eastAsia="Times New Roman" w:hAnsi="Times New Roman" w:cs="Times New Roman"/>
          <w:b/>
          <w:sz w:val="24"/>
          <w:szCs w:val="24"/>
          <w:vertAlign w:val="superscript"/>
        </w:rPr>
        <w:footnoteReference w:id="32"/>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t>:</w:t>
      </w: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lastRenderedPageBreak/>
        <w:t>……………………………………………..</w:t>
      </w: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dedi</w:t>
      </w:r>
    </w:p>
    <w:p w:rsidR="00CF25DB" w:rsidRPr="00BE74D7" w:rsidRDefault="00CF25DB" w:rsidP="00CF25DB">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Tanıktan soruldu:</w:t>
      </w:r>
      <w:r w:rsidRPr="00BE74D7">
        <w:rPr>
          <w:rFonts w:ascii="Times New Roman" w:eastAsia="Times New Roman" w:hAnsi="Times New Roman" w:cs="Times New Roman"/>
          <w:b/>
          <w:color w:val="FF0000"/>
          <w:sz w:val="24"/>
          <w:szCs w:val="24"/>
          <w:vertAlign w:val="superscript"/>
        </w:rPr>
        <w:footnoteReference w:id="33"/>
      </w: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 xml:space="preserve">Soru </w:t>
      </w:r>
      <w:r w:rsidRPr="00BE74D7">
        <w:rPr>
          <w:rFonts w:ascii="Times New Roman" w:eastAsia="Times New Roman" w:hAnsi="Times New Roman" w:cs="Times New Roman"/>
          <w:b/>
          <w:sz w:val="24"/>
          <w:szCs w:val="24"/>
        </w:rPr>
        <w:tab/>
        <w:t>:</w:t>
      </w:r>
      <w:r w:rsidRPr="00BE74D7">
        <w:rPr>
          <w:rFonts w:ascii="Times New Roman" w:eastAsia="Times New Roman" w:hAnsi="Times New Roman" w:cs="Times New Roman"/>
          <w:sz w:val="24"/>
          <w:szCs w:val="24"/>
        </w:rPr>
        <w:t xml:space="preserve"> </w:t>
      </w:r>
      <w:r w:rsidR="00023E98">
        <w:rPr>
          <w:rFonts w:ascii="Times New Roman" w:eastAsia="Times New Roman" w:hAnsi="Times New Roman" w:cs="Times New Roman"/>
          <w:sz w:val="24"/>
          <w:szCs w:val="24"/>
        </w:rPr>
        <w:t>Bilgisine başvurulan</w:t>
      </w:r>
      <w:r w:rsidR="00570D5D">
        <w:rPr>
          <w:rFonts w:ascii="Times New Roman" w:eastAsia="Times New Roman" w:hAnsi="Times New Roman" w:cs="Times New Roman"/>
          <w:sz w:val="24"/>
          <w:szCs w:val="24"/>
        </w:rPr>
        <w:t xml:space="preserve"> </w:t>
      </w:r>
      <w:r w:rsidRPr="00BE74D7">
        <w:rPr>
          <w:rFonts w:ascii="Times New Roman" w:eastAsia="Times New Roman" w:hAnsi="Times New Roman" w:cs="Times New Roman"/>
          <w:sz w:val="24"/>
          <w:szCs w:val="24"/>
        </w:rPr>
        <w:t>veya müşteki ile herhangi bir yakınlığınız var mı</w:t>
      </w:r>
    </w:p>
    <w:p w:rsidR="00CF25DB" w:rsidRPr="00BE74D7" w:rsidRDefault="00CF25DB" w:rsidP="00CF25DB">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Cevap</w:t>
      </w:r>
      <w:r w:rsidRPr="00BE74D7">
        <w:rPr>
          <w:rFonts w:ascii="Times New Roman" w:eastAsia="Times New Roman" w:hAnsi="Times New Roman" w:cs="Times New Roman"/>
          <w:b/>
          <w:sz w:val="24"/>
          <w:szCs w:val="24"/>
        </w:rPr>
        <w:tab/>
        <w:t xml:space="preserve">: </w:t>
      </w:r>
    </w:p>
    <w:p w:rsidR="00CF25DB" w:rsidRPr="00BE74D7" w:rsidRDefault="00CF25DB" w:rsidP="00CF25DB">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Soru</w:t>
      </w:r>
      <w:r w:rsidRPr="00BE74D7">
        <w:rPr>
          <w:rFonts w:ascii="Times New Roman" w:eastAsia="Times New Roman" w:hAnsi="Times New Roman" w:cs="Times New Roman"/>
          <w:b/>
          <w:sz w:val="24"/>
          <w:szCs w:val="24"/>
        </w:rPr>
        <w:tab/>
        <w:t xml:space="preserve">: </w:t>
      </w:r>
    </w:p>
    <w:p w:rsidR="00CF25DB" w:rsidRPr="00BE74D7" w:rsidRDefault="00CF25DB" w:rsidP="00CF25DB">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Cevap :</w:t>
      </w: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 xml:space="preserve">İlave edeceği başka bir husus olup olmadığı soruldu. “Yoktur” dedi. Tutanak kendisine okutuldu, yazılanların söylediklerinin aynısı olduğunu belirtmesi üzerine, tutanak birlikte imzalandı. </w:t>
      </w:r>
      <w:r w:rsidRPr="00045D9D">
        <w:rPr>
          <w:rFonts w:ascii="Times New Roman" w:eastAsia="Times New Roman" w:hAnsi="Times New Roman" w:cs="Times New Roman"/>
          <w:color w:val="C00000"/>
          <w:sz w:val="24"/>
          <w:szCs w:val="24"/>
        </w:rPr>
        <w:t>.../.../20....</w:t>
      </w:r>
    </w:p>
    <w:p w:rsidR="00CF25DB" w:rsidRPr="00BE74D7" w:rsidRDefault="00CF25DB" w:rsidP="00CF25DB">
      <w:pPr>
        <w:spacing w:before="80" w:after="0" w:line="252" w:lineRule="auto"/>
        <w:jc w:val="both"/>
        <w:rPr>
          <w:rFonts w:ascii="Times New Roman" w:eastAsia="Times New Roman" w:hAnsi="Times New Roman" w:cs="Times New Roman"/>
          <w:sz w:val="24"/>
          <w:szCs w:val="24"/>
        </w:rPr>
      </w:pPr>
    </w:p>
    <w:tbl>
      <w:tblPr>
        <w:tblStyle w:val="TabloKlavuzu2"/>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CF25DB" w:rsidRPr="00BE74D7" w:rsidTr="00647475">
        <w:tc>
          <w:tcPr>
            <w:tcW w:w="3544" w:type="dxa"/>
            <w:hideMark/>
          </w:tcPr>
          <w:p w:rsidR="00CF25DB" w:rsidRPr="00BE74D7" w:rsidRDefault="00CE0BDF" w:rsidP="00647475">
            <w:pPr>
              <w:tabs>
                <w:tab w:val="left" w:pos="2814"/>
                <w:tab w:val="left" w:pos="4942"/>
              </w:tabs>
              <w:spacing w:before="8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İNCELEMECİ</w:t>
            </w:r>
          </w:p>
        </w:tc>
        <w:tc>
          <w:tcPr>
            <w:tcW w:w="2268" w:type="dxa"/>
            <w:hideMark/>
          </w:tcPr>
          <w:p w:rsidR="00CF25DB" w:rsidRPr="00BE74D7" w:rsidRDefault="00CF25DB" w:rsidP="00647475">
            <w:pPr>
              <w:tabs>
                <w:tab w:val="left" w:pos="2814"/>
                <w:tab w:val="left" w:pos="4942"/>
              </w:tabs>
              <w:spacing w:before="80" w:line="252" w:lineRule="auto"/>
              <w:jc w:val="center"/>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KATİP</w:t>
            </w:r>
          </w:p>
        </w:tc>
        <w:tc>
          <w:tcPr>
            <w:tcW w:w="3021" w:type="dxa"/>
            <w:hideMark/>
          </w:tcPr>
          <w:p w:rsidR="00CF25DB" w:rsidRPr="00BE74D7" w:rsidRDefault="00CF25DB" w:rsidP="00647475">
            <w:pPr>
              <w:tabs>
                <w:tab w:val="left" w:pos="2814"/>
                <w:tab w:val="left" w:pos="4942"/>
              </w:tabs>
              <w:spacing w:before="80" w:line="252" w:lineRule="auto"/>
              <w:jc w:val="center"/>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TANIK</w:t>
            </w:r>
          </w:p>
        </w:tc>
      </w:tr>
      <w:tr w:rsidR="00CF25DB" w:rsidRPr="00BE74D7" w:rsidTr="00647475">
        <w:tc>
          <w:tcPr>
            <w:tcW w:w="3544" w:type="dxa"/>
          </w:tcPr>
          <w:p w:rsidR="00CF25DB" w:rsidRPr="00BE74D7" w:rsidRDefault="00CF25DB" w:rsidP="00647475">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c>
          <w:tcPr>
            <w:tcW w:w="2268" w:type="dxa"/>
          </w:tcPr>
          <w:p w:rsidR="00CF25DB" w:rsidRPr="00BE74D7" w:rsidRDefault="00CF25DB" w:rsidP="00647475">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c>
          <w:tcPr>
            <w:tcW w:w="3021" w:type="dxa"/>
          </w:tcPr>
          <w:p w:rsidR="00CF25DB" w:rsidRPr="00BE74D7" w:rsidRDefault="00CF25DB" w:rsidP="00647475">
            <w:pPr>
              <w:tabs>
                <w:tab w:val="left" w:pos="2814"/>
                <w:tab w:val="left" w:pos="4942"/>
              </w:tabs>
              <w:spacing w:before="80" w:line="252" w:lineRule="auto"/>
              <w:jc w:val="center"/>
              <w:rPr>
                <w:rFonts w:ascii="Times New Roman" w:eastAsia="Times New Roman" w:hAnsi="Times New Roman" w:cs="Times New Roman"/>
                <w:b/>
                <w:color w:val="C00000"/>
                <w:sz w:val="24"/>
                <w:szCs w:val="24"/>
              </w:rPr>
            </w:pPr>
            <w:r w:rsidRPr="00BE74D7">
              <w:rPr>
                <w:rFonts w:ascii="Times New Roman" w:hAnsi="Times New Roman" w:cs="Times New Roman"/>
                <w:b/>
                <w:bCs/>
                <w:color w:val="C00000"/>
                <w:sz w:val="24"/>
                <w:szCs w:val="24"/>
              </w:rPr>
              <w:t>İsim ve İmza</w:t>
            </w:r>
          </w:p>
        </w:tc>
      </w:tr>
    </w:tbl>
    <w:p w:rsidR="00CF25DB" w:rsidRDefault="00CF25DB" w:rsidP="00CF25DB">
      <w:pPr>
        <w:rPr>
          <w:rFonts w:ascii="Times New Roman" w:hAnsi="Times New Roman" w:cs="Times New Roman"/>
          <w:b/>
          <w:sz w:val="28"/>
          <w:szCs w:val="24"/>
        </w:rPr>
      </w:pPr>
      <w:r>
        <w:rPr>
          <w:rFonts w:ascii="Times New Roman" w:hAnsi="Times New Roman" w:cs="Times New Roman"/>
          <w:b/>
          <w:sz w:val="28"/>
          <w:szCs w:val="24"/>
        </w:rPr>
        <w:br w:type="page"/>
      </w:r>
    </w:p>
    <w:p w:rsidR="001E36D5" w:rsidRPr="00231367" w:rsidRDefault="001E36D5" w:rsidP="001E36D5">
      <w:pPr>
        <w:pStyle w:val="Balk1"/>
        <w:spacing w:before="120" w:after="120" w:line="360" w:lineRule="auto"/>
        <w:jc w:val="center"/>
      </w:pPr>
      <w:bookmarkStart w:id="28" w:name="_Toc149846552"/>
      <w:r>
        <w:lastRenderedPageBreak/>
        <w:t>TEBLİĞ GÜNÜNE GÖRE İFADE İSTEME YA DA İFADEYE ÇAĞRI GÜNÜ TABLOSU</w:t>
      </w:r>
      <w:bookmarkEnd w:id="28"/>
    </w:p>
    <w:p w:rsidR="001E36D5" w:rsidRPr="00231367" w:rsidRDefault="001E36D5" w:rsidP="001E36D5">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Tablo:</w:t>
      </w:r>
      <w:r w:rsidRPr="00231367">
        <w:rPr>
          <w:rFonts w:ascii="Times New Roman" w:hAnsi="Times New Roman" w:cs="Times New Roman"/>
          <w:sz w:val="24"/>
          <w:szCs w:val="24"/>
        </w:rPr>
        <w:t xml:space="preserve"> Tebliğ gününe göre en az yedi gün tanınmasını ve ifade alınabilecek ya da istenebilecek günü gösteren tablo</w:t>
      </w:r>
      <w:r>
        <w:rPr>
          <w:rStyle w:val="DipnotBavurusu"/>
          <w:rFonts w:ascii="Times New Roman" w:hAnsi="Times New Roman" w:cs="Times New Roman"/>
          <w:sz w:val="24"/>
          <w:szCs w:val="24"/>
        </w:rPr>
        <w:footnoteReference w:id="34"/>
      </w:r>
      <w:r w:rsidRPr="00231367">
        <w:rPr>
          <w:rFonts w:ascii="Times New Roman" w:hAnsi="Times New Roman" w:cs="Times New Roman"/>
          <w:sz w:val="24"/>
          <w:szCs w:val="24"/>
        </w:rPr>
        <w:t xml:space="preserve"> </w:t>
      </w:r>
    </w:p>
    <w:tbl>
      <w:tblPr>
        <w:tblStyle w:val="TabloKlavuzu"/>
        <w:tblW w:w="0" w:type="auto"/>
        <w:tblLook w:val="04A0" w:firstRow="1" w:lastRow="0" w:firstColumn="1" w:lastColumn="0" w:noHBand="0" w:noVBand="1"/>
      </w:tblPr>
      <w:tblGrid>
        <w:gridCol w:w="2830"/>
        <w:gridCol w:w="3686"/>
        <w:gridCol w:w="2546"/>
      </w:tblGrid>
      <w:tr w:rsidR="001E36D5" w:rsidRPr="00231367" w:rsidTr="00647475">
        <w:trPr>
          <w:trHeight w:val="1287"/>
        </w:trPr>
        <w:tc>
          <w:tcPr>
            <w:tcW w:w="2830" w:type="dxa"/>
            <w:vAlign w:val="center"/>
          </w:tcPr>
          <w:p w:rsidR="001E36D5" w:rsidRPr="00884F46" w:rsidRDefault="001E36D5" w:rsidP="00647475">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TEBLİĞ GÜNÜ</w:t>
            </w:r>
          </w:p>
          <w:p w:rsidR="001E36D5" w:rsidRPr="00884F46" w:rsidRDefault="001E36D5" w:rsidP="00647475">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(ayın hangi günü olduğu)</w:t>
            </w:r>
          </w:p>
        </w:tc>
        <w:tc>
          <w:tcPr>
            <w:tcW w:w="3686" w:type="dxa"/>
            <w:vAlign w:val="center"/>
          </w:tcPr>
          <w:p w:rsidR="001E36D5" w:rsidRPr="00884F46" w:rsidRDefault="001E36D5" w:rsidP="00647475">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HAZIRLIK GÜNLERİ</w:t>
            </w:r>
          </w:p>
          <w:p w:rsidR="001E36D5" w:rsidRPr="00884F46" w:rsidRDefault="001E36D5" w:rsidP="00647475">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(En az yedi gün)</w:t>
            </w:r>
          </w:p>
        </w:tc>
        <w:tc>
          <w:tcPr>
            <w:tcW w:w="2546" w:type="dxa"/>
            <w:vAlign w:val="center"/>
          </w:tcPr>
          <w:p w:rsidR="001E36D5" w:rsidRPr="00884F46" w:rsidRDefault="001E36D5" w:rsidP="00647475">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İFADE İSTEME YA DA ÇAĞRI GÜNÜ</w:t>
            </w:r>
          </w:p>
          <w:p w:rsidR="001E36D5" w:rsidRPr="00884F46" w:rsidRDefault="001E36D5" w:rsidP="00647475">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(En erken)</w:t>
            </w:r>
          </w:p>
        </w:tc>
      </w:tr>
      <w:tr w:rsidR="001E36D5" w:rsidRPr="00231367" w:rsidTr="00647475">
        <w:trPr>
          <w:trHeight w:val="484"/>
        </w:trPr>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01</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02, 03, 04, 05, 06, 07, 08</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02</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03, 04, 05, 06, 07, 08, 09</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03</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04, 05, 06, 07, 08, 09, 10</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04</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05, 06, 07, 08, 09, 10, 11</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05</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06, 07, 08, 09, 10, 11, 12</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06</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07, 08, 09, 10, 11, 12, 13</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07</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08, 09, 10, 11, 12, 13, 14</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08</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09, 10, 11, 12, 13, 14, 15</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10, 11, 12, 13, 14, 15, 16,</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11, 12, 13, 14, 15, 16, 17,</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12, 13, 14, 15, 16, 17, 18</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13, 14, 15, 16, 17, 18, 19</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14, 15, 16, 17, 18, 19, 20</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21</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15, 16, 17, 18, 19, 20, 21</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22</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16, 17, 18, 19, 20, 21, 22</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23</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lastRenderedPageBreak/>
              <w:t>16</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17, 18, 19, 20, 21, 22, 23,</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24</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18, 19, 20, 21, 22, 23, 24</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25</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19, 20, 21, 22, 23, 24, 25</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26</w:t>
            </w:r>
          </w:p>
        </w:tc>
      </w:tr>
      <w:tr w:rsidR="001E36D5" w:rsidRPr="00231367" w:rsidTr="00647475">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20, 21, 22, 23, 24, 25, 26</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27</w:t>
            </w:r>
          </w:p>
        </w:tc>
      </w:tr>
      <w:tr w:rsidR="001E36D5" w:rsidRPr="00231367" w:rsidTr="00647475">
        <w:trPr>
          <w:trHeight w:val="504"/>
        </w:trPr>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21, 22, 23, 24, 25, 26, 27</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28</w:t>
            </w:r>
          </w:p>
        </w:tc>
      </w:tr>
      <w:tr w:rsidR="001E36D5" w:rsidRPr="00231367" w:rsidTr="00647475">
        <w:trPr>
          <w:trHeight w:val="370"/>
        </w:trPr>
        <w:tc>
          <w:tcPr>
            <w:tcW w:w="2830"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c>
          <w:tcPr>
            <w:tcW w:w="368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c>
          <w:tcPr>
            <w:tcW w:w="2546" w:type="dxa"/>
            <w:vAlign w:val="center"/>
          </w:tcPr>
          <w:p w:rsidR="001E36D5" w:rsidRPr="00231367" w:rsidRDefault="001E36D5" w:rsidP="00647475">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r>
    </w:tbl>
    <w:p w:rsidR="001E36D5" w:rsidRPr="00231367" w:rsidRDefault="001E36D5" w:rsidP="001E36D5">
      <w:pPr>
        <w:spacing w:before="120" w:after="120" w:line="360" w:lineRule="auto"/>
        <w:jc w:val="both"/>
        <w:rPr>
          <w:rFonts w:ascii="Times New Roman" w:hAnsi="Times New Roman" w:cs="Times New Roman"/>
          <w:sz w:val="24"/>
          <w:szCs w:val="24"/>
        </w:rPr>
      </w:pPr>
    </w:p>
    <w:p w:rsidR="00BE74D7" w:rsidRPr="00BE74D7" w:rsidRDefault="00BE74D7" w:rsidP="00BE74D7">
      <w:pPr>
        <w:spacing w:before="80" w:after="0" w:line="252" w:lineRule="auto"/>
        <w:jc w:val="both"/>
        <w:rPr>
          <w:rFonts w:ascii="Times New Roman" w:eastAsia="Times New Roman" w:hAnsi="Times New Roman" w:cs="Times New Roman"/>
          <w:sz w:val="24"/>
          <w:szCs w:val="24"/>
        </w:rPr>
      </w:pPr>
    </w:p>
    <w:p w:rsidR="001E36D5" w:rsidRDefault="001E36D5">
      <w:pPr>
        <w:rPr>
          <w:rFonts w:ascii="Times New Roman" w:hAnsi="Times New Roman" w:cs="Times New Roman"/>
          <w:b/>
          <w:sz w:val="24"/>
          <w:szCs w:val="24"/>
        </w:rPr>
      </w:pPr>
    </w:p>
    <w:p w:rsidR="001610B6" w:rsidRDefault="001610B6">
      <w:pP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br w:type="page"/>
      </w:r>
    </w:p>
    <w:p w:rsidR="0005042C" w:rsidRPr="001610B6" w:rsidRDefault="0005042C" w:rsidP="0005042C">
      <w:pPr>
        <w:spacing w:before="120" w:after="0" w:line="252" w:lineRule="auto"/>
        <w:jc w:val="center"/>
        <w:rPr>
          <w:rFonts w:ascii="Times New Roman" w:eastAsia="Times New Roman" w:hAnsi="Times New Roman" w:cs="Times New Roman"/>
          <w:b/>
          <w:bCs/>
          <w:sz w:val="28"/>
          <w:szCs w:val="24"/>
        </w:rPr>
      </w:pPr>
      <w:r w:rsidRPr="001610B6">
        <w:rPr>
          <w:rFonts w:ascii="Times New Roman" w:eastAsia="Times New Roman" w:hAnsi="Times New Roman" w:cs="Times New Roman"/>
          <w:b/>
          <w:bCs/>
          <w:sz w:val="28"/>
          <w:szCs w:val="24"/>
        </w:rPr>
        <w:lastRenderedPageBreak/>
        <w:t>İNCELEME DOSYASI</w:t>
      </w:r>
    </w:p>
    <w:p w:rsidR="0005042C" w:rsidRPr="00BE74D7" w:rsidRDefault="0005042C" w:rsidP="0005042C">
      <w:pPr>
        <w:keepNext/>
        <w:keepLines/>
        <w:spacing w:before="240" w:after="0"/>
        <w:jc w:val="center"/>
        <w:outlineLvl w:val="0"/>
        <w:rPr>
          <w:rFonts w:ascii="Times New Roman" w:eastAsiaTheme="majorEastAsia" w:hAnsi="Times New Roman" w:cs="Times New Roman"/>
          <w:b/>
          <w:sz w:val="28"/>
          <w:szCs w:val="24"/>
        </w:rPr>
      </w:pPr>
      <w:bookmarkStart w:id="29" w:name="_Toc121871733"/>
      <w:bookmarkStart w:id="30" w:name="_Toc149846433"/>
      <w:bookmarkStart w:id="31" w:name="_Toc149846553"/>
      <w:r>
        <w:rPr>
          <w:rFonts w:ascii="Times New Roman" w:eastAsiaTheme="majorEastAsia" w:hAnsi="Times New Roman" w:cstheme="majorBidi"/>
          <w:b/>
          <w:sz w:val="28"/>
          <w:szCs w:val="32"/>
        </w:rPr>
        <w:t>DİZİ PUSULASI</w:t>
      </w:r>
      <w:bookmarkEnd w:id="29"/>
      <w:bookmarkEnd w:id="30"/>
      <w:bookmarkEnd w:id="31"/>
    </w:p>
    <w:p w:rsidR="00EC6A52" w:rsidRPr="00231367" w:rsidRDefault="00EC6A52" w:rsidP="00A2746A">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ab/>
      </w:r>
    </w:p>
    <w:tbl>
      <w:tblPr>
        <w:tblW w:w="89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14"/>
        <w:gridCol w:w="5398"/>
        <w:gridCol w:w="1449"/>
        <w:gridCol w:w="1272"/>
      </w:tblGrid>
      <w:tr w:rsidR="001E36D5" w:rsidRPr="00231367" w:rsidTr="001610B6">
        <w:trPr>
          <w:trHeight w:val="511"/>
        </w:trPr>
        <w:tc>
          <w:tcPr>
            <w:tcW w:w="814" w:type="dxa"/>
            <w:shd w:val="clear" w:color="auto" w:fill="auto"/>
            <w:vAlign w:val="center"/>
          </w:tcPr>
          <w:p w:rsidR="001E36D5" w:rsidRPr="00790602" w:rsidRDefault="001E36D5" w:rsidP="00733B5C">
            <w:pPr>
              <w:spacing w:before="120" w:after="120" w:line="360" w:lineRule="auto"/>
              <w:jc w:val="center"/>
              <w:rPr>
                <w:rFonts w:ascii="Times New Roman" w:eastAsia="Times New Roman" w:hAnsi="Times New Roman" w:cs="Times New Roman"/>
                <w:b/>
                <w:sz w:val="20"/>
                <w:szCs w:val="20"/>
                <w:lang w:eastAsia="tr-TR"/>
              </w:rPr>
            </w:pPr>
            <w:r w:rsidRPr="00790602">
              <w:rPr>
                <w:rFonts w:ascii="Times New Roman" w:eastAsia="Times New Roman" w:hAnsi="Times New Roman" w:cs="Times New Roman"/>
                <w:b/>
                <w:sz w:val="20"/>
                <w:szCs w:val="20"/>
                <w:lang w:eastAsia="tr-TR"/>
              </w:rPr>
              <w:t>SIRA NO</w:t>
            </w:r>
            <w:r>
              <w:rPr>
                <w:rStyle w:val="DipnotBavurusu"/>
                <w:rFonts w:ascii="Times New Roman" w:eastAsia="Times New Roman" w:hAnsi="Times New Roman" w:cs="Times New Roman"/>
                <w:b/>
                <w:sz w:val="20"/>
                <w:szCs w:val="20"/>
                <w:lang w:eastAsia="tr-TR"/>
              </w:rPr>
              <w:footnoteReference w:id="35"/>
            </w:r>
          </w:p>
        </w:tc>
        <w:tc>
          <w:tcPr>
            <w:tcW w:w="5398" w:type="dxa"/>
            <w:shd w:val="clear" w:color="auto" w:fill="auto"/>
            <w:vAlign w:val="center"/>
          </w:tcPr>
          <w:p w:rsidR="001E36D5" w:rsidRPr="00287FBD" w:rsidRDefault="001E36D5" w:rsidP="00733B5C">
            <w:pPr>
              <w:spacing w:before="120" w:after="120" w:line="360" w:lineRule="auto"/>
              <w:jc w:val="center"/>
              <w:rPr>
                <w:rFonts w:ascii="Times New Roman" w:eastAsia="Times New Roman" w:hAnsi="Times New Roman" w:cs="Times New Roman"/>
                <w:b/>
                <w:sz w:val="24"/>
                <w:szCs w:val="24"/>
                <w:lang w:eastAsia="tr-TR"/>
              </w:rPr>
            </w:pPr>
            <w:r w:rsidRPr="00287FBD">
              <w:rPr>
                <w:rFonts w:ascii="Times New Roman" w:eastAsia="Times New Roman" w:hAnsi="Times New Roman" w:cs="Times New Roman"/>
                <w:b/>
                <w:sz w:val="24"/>
                <w:szCs w:val="24"/>
                <w:lang w:eastAsia="tr-TR"/>
              </w:rPr>
              <w:t>KONUSU</w:t>
            </w:r>
          </w:p>
        </w:tc>
        <w:tc>
          <w:tcPr>
            <w:tcW w:w="1449" w:type="dxa"/>
            <w:shd w:val="clear" w:color="auto" w:fill="auto"/>
            <w:vAlign w:val="center"/>
          </w:tcPr>
          <w:p w:rsidR="001E36D5" w:rsidRPr="00287FBD" w:rsidRDefault="001E36D5" w:rsidP="00733B5C">
            <w:pPr>
              <w:spacing w:before="120" w:after="120" w:line="360" w:lineRule="auto"/>
              <w:jc w:val="center"/>
              <w:rPr>
                <w:rFonts w:ascii="Times New Roman" w:eastAsia="Times New Roman" w:hAnsi="Times New Roman" w:cs="Times New Roman"/>
                <w:b/>
                <w:sz w:val="24"/>
                <w:szCs w:val="24"/>
                <w:lang w:eastAsia="tr-TR"/>
              </w:rPr>
            </w:pPr>
            <w:r w:rsidRPr="00287FBD">
              <w:rPr>
                <w:rFonts w:ascii="Times New Roman" w:eastAsia="Times New Roman" w:hAnsi="Times New Roman" w:cs="Times New Roman"/>
                <w:b/>
                <w:sz w:val="24"/>
                <w:szCs w:val="24"/>
                <w:lang w:eastAsia="tr-TR"/>
              </w:rPr>
              <w:t>TARİH</w:t>
            </w:r>
          </w:p>
        </w:tc>
        <w:tc>
          <w:tcPr>
            <w:tcW w:w="1272" w:type="dxa"/>
            <w:shd w:val="clear" w:color="auto" w:fill="auto"/>
            <w:vAlign w:val="center"/>
          </w:tcPr>
          <w:p w:rsidR="001E36D5" w:rsidRPr="00287FBD" w:rsidRDefault="001E36D5" w:rsidP="00733B5C">
            <w:pPr>
              <w:spacing w:before="120" w:after="120" w:line="360" w:lineRule="auto"/>
              <w:jc w:val="center"/>
              <w:rPr>
                <w:rFonts w:ascii="Times New Roman" w:eastAsia="Times New Roman" w:hAnsi="Times New Roman" w:cs="Times New Roman"/>
                <w:b/>
                <w:sz w:val="24"/>
                <w:szCs w:val="24"/>
                <w:lang w:eastAsia="tr-TR"/>
              </w:rPr>
            </w:pPr>
            <w:r w:rsidRPr="00287FBD">
              <w:rPr>
                <w:rFonts w:ascii="Times New Roman" w:eastAsia="Times New Roman" w:hAnsi="Times New Roman" w:cs="Times New Roman"/>
                <w:b/>
                <w:sz w:val="24"/>
                <w:szCs w:val="24"/>
                <w:lang w:eastAsia="tr-TR"/>
              </w:rPr>
              <w:t>SAYI</w:t>
            </w: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1</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İnceleme Emri ve Eki</w:t>
            </w: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w:t>
            </w: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2</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3</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4</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5</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6</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7</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8</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9</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İnceleme Raporu </w:t>
            </w: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…./…/202</w:t>
            </w:r>
            <w:r>
              <w:rPr>
                <w:rFonts w:ascii="Times New Roman" w:eastAsia="Times New Roman" w:hAnsi="Times New Roman" w:cs="Times New Roman"/>
                <w:sz w:val="24"/>
                <w:szCs w:val="24"/>
                <w:lang w:eastAsia="tr-TR"/>
              </w:rPr>
              <w:t>..</w:t>
            </w: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r w:rsidR="001E36D5" w:rsidRPr="00231367" w:rsidTr="001610B6">
        <w:trPr>
          <w:trHeight w:val="511"/>
        </w:trPr>
        <w:tc>
          <w:tcPr>
            <w:tcW w:w="814" w:type="dxa"/>
            <w:shd w:val="clear" w:color="auto" w:fill="auto"/>
          </w:tcPr>
          <w:p w:rsidR="001E36D5" w:rsidRPr="00231367" w:rsidRDefault="001E36D5"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10</w:t>
            </w:r>
          </w:p>
        </w:tc>
        <w:tc>
          <w:tcPr>
            <w:tcW w:w="5398"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Üst Yazı</w:t>
            </w:r>
          </w:p>
        </w:tc>
        <w:tc>
          <w:tcPr>
            <w:tcW w:w="1449"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…./…/202</w:t>
            </w:r>
            <w:r>
              <w:rPr>
                <w:rFonts w:ascii="Times New Roman" w:eastAsia="Times New Roman" w:hAnsi="Times New Roman" w:cs="Times New Roman"/>
                <w:sz w:val="24"/>
                <w:szCs w:val="24"/>
                <w:lang w:eastAsia="tr-TR"/>
              </w:rPr>
              <w:t>..</w:t>
            </w:r>
          </w:p>
        </w:tc>
        <w:tc>
          <w:tcPr>
            <w:tcW w:w="1272" w:type="dxa"/>
            <w:shd w:val="clear" w:color="auto" w:fill="auto"/>
          </w:tcPr>
          <w:p w:rsidR="001E36D5" w:rsidRPr="00231367" w:rsidRDefault="001E36D5" w:rsidP="00733B5C">
            <w:pPr>
              <w:spacing w:before="120" w:after="120" w:line="360" w:lineRule="auto"/>
              <w:jc w:val="both"/>
              <w:rPr>
                <w:rFonts w:ascii="Times New Roman" w:eastAsia="Times New Roman" w:hAnsi="Times New Roman" w:cs="Times New Roman"/>
                <w:sz w:val="24"/>
                <w:szCs w:val="24"/>
                <w:lang w:eastAsia="tr-TR"/>
              </w:rPr>
            </w:pPr>
          </w:p>
        </w:tc>
      </w:tr>
    </w:tbl>
    <w:p w:rsid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1610B6" w:rsidRDefault="001610B6" w:rsidP="001610B6">
      <w:pPr>
        <w:spacing w:before="120" w:after="120" w:line="360" w:lineRule="auto"/>
        <w:ind w:left="7513"/>
        <w:jc w:val="center"/>
        <w:rPr>
          <w:rFonts w:ascii="Times New Roman" w:eastAsia="Times New Roman" w:hAnsi="Times New Roman" w:cs="Times New Roman"/>
          <w:sz w:val="24"/>
          <w:szCs w:val="24"/>
          <w:lang w:eastAsia="tr-TR"/>
        </w:rPr>
      </w:pPr>
    </w:p>
    <w:p w:rsidR="00B77F50" w:rsidRDefault="00B77F50" w:rsidP="001610B6">
      <w:pPr>
        <w:spacing w:before="120" w:after="120" w:line="360" w:lineRule="auto"/>
        <w:ind w:left="7513"/>
        <w:jc w:val="center"/>
        <w:rPr>
          <w:rFonts w:ascii="Times New Roman" w:eastAsia="Times New Roman" w:hAnsi="Times New Roman" w:cs="Times New Roman"/>
          <w:sz w:val="24"/>
          <w:szCs w:val="24"/>
          <w:lang w:eastAsia="tr-TR"/>
        </w:rPr>
      </w:pPr>
    </w:p>
    <w:p w:rsidR="00EC6A52" w:rsidRPr="00231367" w:rsidRDefault="00EC6A52" w:rsidP="00733B5C">
      <w:pPr>
        <w:spacing w:before="120" w:after="120" w:line="360" w:lineRule="auto"/>
        <w:jc w:val="both"/>
        <w:rPr>
          <w:rFonts w:ascii="Times New Roman" w:eastAsia="Times New Roman" w:hAnsi="Times New Roman" w:cs="Times New Roman"/>
          <w:sz w:val="24"/>
          <w:szCs w:val="24"/>
          <w:lang w:eastAsia="tr-TR"/>
        </w:rPr>
      </w:pPr>
    </w:p>
    <w:p w:rsidR="0005042C" w:rsidRDefault="0005042C">
      <w:pPr>
        <w:rPr>
          <w:rFonts w:ascii="Times New Roman" w:hAnsi="Times New Roman" w:cs="Times New Roman"/>
          <w:b/>
          <w:sz w:val="24"/>
          <w:szCs w:val="24"/>
        </w:rPr>
      </w:pPr>
    </w:p>
    <w:p w:rsidR="0005042C" w:rsidRPr="0005042C" w:rsidRDefault="0005042C" w:rsidP="0005042C">
      <w:pPr>
        <w:keepNext/>
        <w:keepLines/>
        <w:spacing w:before="240" w:after="0"/>
        <w:jc w:val="center"/>
        <w:outlineLvl w:val="0"/>
        <w:rPr>
          <w:rFonts w:ascii="Times New Roman" w:eastAsiaTheme="majorEastAsia" w:hAnsi="Times New Roman" w:cs="Times New Roman"/>
          <w:b/>
          <w:sz w:val="32"/>
          <w:szCs w:val="24"/>
        </w:rPr>
      </w:pPr>
      <w:bookmarkStart w:id="32" w:name="_Toc149846554"/>
      <w:r w:rsidRPr="0005042C">
        <w:rPr>
          <w:rFonts w:ascii="Times New Roman" w:eastAsiaTheme="majorEastAsia" w:hAnsi="Times New Roman" w:cstheme="majorBidi"/>
          <w:b/>
          <w:sz w:val="32"/>
          <w:szCs w:val="32"/>
        </w:rPr>
        <w:lastRenderedPageBreak/>
        <w:t>İNCELEME RAPORU</w:t>
      </w:r>
      <w:bookmarkEnd w:id="32"/>
    </w:p>
    <w:p w:rsidR="0005042C" w:rsidRDefault="0005042C" w:rsidP="006E509D">
      <w:pPr>
        <w:spacing w:before="120" w:after="120" w:line="360" w:lineRule="auto"/>
        <w:contextualSpacing/>
        <w:jc w:val="both"/>
        <w:rPr>
          <w:rFonts w:ascii="Times New Roman" w:eastAsia="+mn-ea" w:hAnsi="Times New Roman" w:cs="Times New Roman"/>
          <w:b/>
          <w:bCs/>
          <w:color w:val="000000"/>
          <w:sz w:val="24"/>
          <w:szCs w:val="24"/>
          <w:lang w:eastAsia="tr-TR"/>
        </w:rPr>
      </w:pP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İNCELEME EMRİNİ VEREN MAKAM</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Selçuk Üniversitesi Rektörlüğü</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İNCELEME EMRİNİN TARİH VE SAYISI</w:t>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 ..../..../20... tarih ve ...Sayılı İnceleme Emri</w:t>
      </w:r>
    </w:p>
    <w:p w:rsidR="006E509D" w:rsidRDefault="006E509D" w:rsidP="006E509D">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İNCELEME KONUSU</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 konusunun incelenmesidir.</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1B1E27">
        <w:rPr>
          <w:rFonts w:ascii="Times New Roman" w:eastAsia="+mn-ea" w:hAnsi="Times New Roman" w:cs="Times New Roman"/>
          <w:b/>
          <w:color w:val="000000"/>
          <w:sz w:val="24"/>
          <w:szCs w:val="24"/>
          <w:lang w:eastAsia="tr-TR"/>
        </w:rPr>
        <w:t>İNCELEME RAPOR</w:t>
      </w:r>
      <w:r w:rsidR="00A24BFB">
        <w:rPr>
          <w:rFonts w:ascii="Times New Roman" w:eastAsia="+mn-ea" w:hAnsi="Times New Roman" w:cs="Times New Roman"/>
          <w:b/>
          <w:color w:val="000000"/>
          <w:sz w:val="24"/>
          <w:szCs w:val="24"/>
          <w:lang w:eastAsia="tr-TR"/>
        </w:rPr>
        <w:t>U</w:t>
      </w:r>
      <w:r w:rsidRPr="001B1E27">
        <w:rPr>
          <w:rFonts w:ascii="Times New Roman" w:eastAsia="+mn-ea" w:hAnsi="Times New Roman" w:cs="Times New Roman"/>
          <w:b/>
          <w:color w:val="000000"/>
          <w:sz w:val="24"/>
          <w:szCs w:val="24"/>
          <w:lang w:eastAsia="tr-TR"/>
        </w:rPr>
        <w:t xml:space="preserve"> TARİHİ</w:t>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t>:</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İNCELEME</w:t>
      </w:r>
      <w:r w:rsidR="0042744D">
        <w:rPr>
          <w:rFonts w:ascii="Times New Roman" w:eastAsia="+mn-ea" w:hAnsi="Times New Roman" w:cs="Times New Roman"/>
          <w:b/>
          <w:bCs/>
          <w:color w:val="000000"/>
          <w:sz w:val="24"/>
          <w:szCs w:val="24"/>
          <w:lang w:eastAsia="tr-TR"/>
        </w:rPr>
        <w:t xml:space="preserve"> SAFHALARI</w:t>
      </w:r>
      <w:r w:rsidRPr="00DC5EA0">
        <w:rPr>
          <w:rStyle w:val="DipnotBavurusu"/>
          <w:rFonts w:ascii="Times New Roman" w:eastAsia="+mn-ea" w:hAnsi="Times New Roman" w:cs="Times New Roman"/>
          <w:b/>
          <w:bCs/>
          <w:color w:val="C00000"/>
          <w:sz w:val="24"/>
          <w:szCs w:val="24"/>
          <w:lang w:eastAsia="tr-TR"/>
        </w:rPr>
        <w:footnoteReference w:id="36"/>
      </w:r>
      <w:r w:rsidRPr="00DC5EA0">
        <w:rPr>
          <w:rFonts w:ascii="Times New Roman" w:eastAsia="+mn-ea" w:hAnsi="Times New Roman" w:cs="Times New Roman"/>
          <w:b/>
          <w:bCs/>
          <w:color w:val="C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xml:space="preserve">: </w:t>
      </w:r>
    </w:p>
    <w:p w:rsidR="006E509D" w:rsidRPr="00231367" w:rsidRDefault="00794A9A" w:rsidP="006E509D">
      <w:pPr>
        <w:spacing w:before="120" w:after="120" w:line="360" w:lineRule="auto"/>
        <w:contextualSpacing/>
        <w:jc w:val="both"/>
        <w:rPr>
          <w:rFonts w:ascii="Times New Roman" w:eastAsia="Times New Roman" w:hAnsi="Times New Roman" w:cs="Times New Roman"/>
          <w:sz w:val="24"/>
          <w:szCs w:val="24"/>
          <w:lang w:eastAsia="tr-TR"/>
        </w:rPr>
      </w:pPr>
      <w:r>
        <w:rPr>
          <w:rFonts w:ascii="Times New Roman" w:eastAsia="+mn-ea" w:hAnsi="Times New Roman" w:cs="Times New Roman"/>
          <w:color w:val="000000"/>
          <w:sz w:val="24"/>
          <w:szCs w:val="24"/>
          <w:lang w:eastAsia="tr-TR"/>
        </w:rPr>
        <w:t xml:space="preserve">SÜ Personel </w:t>
      </w:r>
      <w:r w:rsidR="006E509D">
        <w:rPr>
          <w:rFonts w:ascii="Times New Roman" w:eastAsia="+mn-ea" w:hAnsi="Times New Roman" w:cs="Times New Roman"/>
          <w:color w:val="000000"/>
          <w:sz w:val="24"/>
          <w:szCs w:val="24"/>
          <w:lang w:eastAsia="tr-TR"/>
        </w:rPr>
        <w:t>Daire Başkanlığının</w:t>
      </w:r>
      <w:r w:rsidR="006E509D" w:rsidRPr="00231367">
        <w:rPr>
          <w:rFonts w:ascii="Times New Roman" w:eastAsia="+mn-ea" w:hAnsi="Times New Roman" w:cs="Times New Roman"/>
          <w:color w:val="000000"/>
          <w:sz w:val="24"/>
          <w:szCs w:val="24"/>
          <w:lang w:eastAsia="tr-TR"/>
        </w:rPr>
        <w:t xml:space="preserve"> ...../....../20.... tarih ve ..............sayılı İnceleme Emrinin </w:t>
      </w:r>
      <w:r w:rsidR="006E509D">
        <w:rPr>
          <w:rFonts w:ascii="Times New Roman" w:eastAsia="+mn-ea" w:hAnsi="Times New Roman" w:cs="Times New Roman"/>
          <w:color w:val="000000"/>
          <w:sz w:val="24"/>
          <w:szCs w:val="24"/>
          <w:lang w:eastAsia="tr-TR"/>
        </w:rPr>
        <w:t>a</w:t>
      </w:r>
      <w:r w:rsidR="006E509D" w:rsidRPr="00231367">
        <w:rPr>
          <w:rFonts w:ascii="Times New Roman" w:eastAsia="+mn-ea" w:hAnsi="Times New Roman" w:cs="Times New Roman"/>
          <w:color w:val="000000"/>
          <w:sz w:val="24"/>
          <w:szCs w:val="24"/>
          <w:lang w:eastAsia="tr-TR"/>
        </w:rPr>
        <w:t>lınmasıyla İncelemeye başlanmıştır. (Ek-1)</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'a gönderilen yazı ile ifadeye çağrılmıştır. ................... 'a gönderilen yazı ile .................... istenmiştir. (Ek-2)</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Tanık .........., ......./....../20.... tarihli ifadesinde..............</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DEĞERLENDİRME</w:t>
      </w:r>
      <w:r w:rsidRPr="00DC5EA0">
        <w:rPr>
          <w:rStyle w:val="DipnotBavurusu"/>
          <w:rFonts w:ascii="Times New Roman" w:eastAsia="+mn-ea" w:hAnsi="Times New Roman" w:cs="Times New Roman"/>
          <w:color w:val="C00000"/>
          <w:sz w:val="24"/>
          <w:szCs w:val="24"/>
          <w:lang w:eastAsia="tr-TR"/>
        </w:rPr>
        <w:footnoteReference w:id="37"/>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t xml:space="preserve">: Toplanan deliller, alınan ifadeler ve dosyadaki bilgi ve belgeler değerlendirildiğinde; </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SONUÇ VE TEKLİF</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 kişi/kişilerin ............ fiili dolayısıyla hakkında/haklarında disiplin/ceza soruşturması başlatılması gerektiği kanaatine ulaşılmıştır.</w:t>
      </w:r>
      <w:r w:rsidRPr="00DC5EA0">
        <w:rPr>
          <w:rStyle w:val="DipnotBavurusu"/>
          <w:rFonts w:ascii="Times New Roman" w:eastAsia="+mn-ea" w:hAnsi="Times New Roman" w:cs="Times New Roman"/>
          <w:color w:val="C00000"/>
          <w:sz w:val="24"/>
          <w:szCs w:val="24"/>
          <w:lang w:eastAsia="tr-TR"/>
        </w:rPr>
        <w:footnoteReference w:id="38"/>
      </w:r>
      <w:r w:rsidRPr="00231367">
        <w:rPr>
          <w:rFonts w:ascii="Times New Roman" w:eastAsia="+mn-ea" w:hAnsi="Times New Roman" w:cs="Times New Roman"/>
          <w:color w:val="000000"/>
          <w:sz w:val="24"/>
          <w:szCs w:val="24"/>
          <w:lang w:eastAsia="tr-TR"/>
        </w:rPr>
        <w:t xml:space="preserve"> </w:t>
      </w:r>
    </w:p>
    <w:p w:rsidR="006E509D" w:rsidRDefault="006E509D" w:rsidP="006E509D">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C00000"/>
          <w:sz w:val="24"/>
          <w:szCs w:val="24"/>
          <w:lang w:eastAsia="tr-TR"/>
        </w:rPr>
        <w:t>Veya</w:t>
      </w:r>
      <w:r w:rsidRPr="00231367">
        <w:rPr>
          <w:rFonts w:ascii="Times New Roman" w:eastAsia="+mn-ea" w:hAnsi="Times New Roman" w:cs="Times New Roman"/>
          <w:color w:val="000000"/>
          <w:sz w:val="24"/>
          <w:szCs w:val="24"/>
          <w:lang w:eastAsia="tr-TR"/>
        </w:rPr>
        <w:t xml:space="preserve"> İnceleme konusu olayla ilgili olarak suç unsuruna rastlanmadığından herhangi bir kimse hakkında soruşturma açmaya gerek olmadığı kanaatine ulaşılmıştır.</w:t>
      </w:r>
      <w:r w:rsidRPr="00DC5EA0">
        <w:rPr>
          <w:rStyle w:val="DipnotBavurusu"/>
          <w:rFonts w:ascii="Times New Roman" w:eastAsia="+mn-ea" w:hAnsi="Times New Roman" w:cs="Times New Roman"/>
          <w:color w:val="C00000"/>
          <w:sz w:val="24"/>
          <w:szCs w:val="24"/>
          <w:lang w:eastAsia="tr-TR"/>
        </w:rPr>
        <w:footnoteReference w:id="39"/>
      </w:r>
      <w:r w:rsidRPr="00231367">
        <w:rPr>
          <w:rFonts w:ascii="Times New Roman" w:eastAsia="+mn-ea" w:hAnsi="Times New Roman" w:cs="Times New Roman"/>
          <w:color w:val="000000"/>
          <w:sz w:val="24"/>
          <w:szCs w:val="24"/>
          <w:lang w:eastAsia="tr-TR"/>
        </w:rPr>
        <w:t xml:space="preserve"> </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E660FD" w:rsidRPr="0005042C" w:rsidRDefault="0005042C" w:rsidP="0005042C">
      <w:pPr>
        <w:keepNext/>
        <w:keepLines/>
        <w:spacing w:before="240" w:after="0"/>
        <w:outlineLvl w:val="0"/>
        <w:rPr>
          <w:rFonts w:ascii="Times New Roman" w:eastAsiaTheme="majorEastAsia" w:hAnsi="Times New Roman" w:cs="Times New Roman"/>
          <w:b/>
          <w:sz w:val="32"/>
          <w:szCs w:val="24"/>
        </w:rPr>
      </w:pPr>
      <w:bookmarkStart w:id="33" w:name="_Toc122598492"/>
      <w:bookmarkStart w:id="34" w:name="_Toc149846555"/>
      <w:r>
        <w:rPr>
          <w:rFonts w:ascii="Times New Roman" w:eastAsiaTheme="majorEastAsia" w:hAnsi="Times New Roman" w:cstheme="majorBidi"/>
          <w:b/>
          <w:sz w:val="32"/>
          <w:szCs w:val="32"/>
        </w:rPr>
        <w:lastRenderedPageBreak/>
        <w:t>ÜST YAZI</w:t>
      </w:r>
      <w:r w:rsidR="00E660FD">
        <w:rPr>
          <w:rFonts w:ascii="Times New Roman" w:eastAsiaTheme="majorEastAsia" w:hAnsi="Times New Roman" w:cstheme="majorBidi"/>
          <w:b/>
          <w:sz w:val="32"/>
          <w:szCs w:val="32"/>
        </w:rPr>
        <w:t xml:space="preserve"> (İnceleme Dosyasının Tamamlanarak Teslimi)</w:t>
      </w:r>
      <w:bookmarkEnd w:id="33"/>
      <w:bookmarkEnd w:id="34"/>
    </w:p>
    <w:p w:rsidR="0005042C" w:rsidRDefault="0005042C" w:rsidP="00733B5C">
      <w:pPr>
        <w:spacing w:before="120" w:after="120" w:line="360" w:lineRule="auto"/>
        <w:contextualSpacing/>
        <w:jc w:val="both"/>
        <w:rPr>
          <w:rFonts w:ascii="Times New Roman" w:eastAsia="+mn-ea" w:hAnsi="Times New Roman" w:cs="Times New Roman"/>
          <w:b/>
          <w:color w:val="000000"/>
          <w:sz w:val="24"/>
          <w:szCs w:val="24"/>
          <w:lang w:eastAsia="tr-TR"/>
        </w:rPr>
      </w:pPr>
    </w:p>
    <w:p w:rsidR="00F64AA0" w:rsidRPr="00231367" w:rsidRDefault="00FC099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color w:val="000000"/>
          <w:sz w:val="24"/>
          <w:szCs w:val="24"/>
          <w:lang w:eastAsia="tr-TR"/>
        </w:rPr>
        <w:t>Örnek:</w:t>
      </w:r>
      <w:r w:rsidRPr="00231367">
        <w:rPr>
          <w:rFonts w:ascii="Times New Roman" w:eastAsia="+mn-ea" w:hAnsi="Times New Roman" w:cs="Times New Roman"/>
          <w:color w:val="000000"/>
          <w:sz w:val="24"/>
          <w:szCs w:val="24"/>
          <w:lang w:eastAsia="tr-TR"/>
        </w:rPr>
        <w:t xml:space="preserve"> İncelemeci tarafından tamamlanan inceleme dosyasının İnceleme Emrini veren makama teslimine dair ÜST YAZI.</w:t>
      </w:r>
    </w:p>
    <w:p w:rsidR="00FC0999" w:rsidRPr="00231367" w:rsidRDefault="00FC0999" w:rsidP="00733B5C">
      <w:pPr>
        <w:spacing w:before="120" w:after="120" w:line="360" w:lineRule="auto"/>
        <w:jc w:val="both"/>
        <w:rPr>
          <w:rFonts w:ascii="Times New Roman" w:eastAsia="+mn-ea" w:hAnsi="Times New Roman" w:cs="Times New Roman"/>
          <w:color w:val="000000"/>
          <w:sz w:val="24"/>
          <w:szCs w:val="24"/>
          <w:lang w:eastAsia="tr-TR"/>
        </w:rPr>
      </w:pPr>
    </w:p>
    <w:p w:rsidR="007A7A18" w:rsidRPr="00231367" w:rsidRDefault="00B81F2B" w:rsidP="00733B5C">
      <w:pPr>
        <w:spacing w:before="120" w:after="120" w:line="360" w:lineRule="auto"/>
        <w:jc w:val="center"/>
        <w:rPr>
          <w:rFonts w:ascii="Times New Roman" w:eastAsia="+mn-ea" w:hAnsi="Times New Roman" w:cs="Times New Roman"/>
          <w:b/>
          <w:color w:val="000000"/>
          <w:sz w:val="24"/>
          <w:szCs w:val="24"/>
          <w:lang w:eastAsia="tr-TR"/>
        </w:rPr>
      </w:pPr>
      <w:r w:rsidRPr="00231367">
        <w:rPr>
          <w:rFonts w:ascii="Times New Roman" w:eastAsia="+mn-ea" w:hAnsi="Times New Roman" w:cs="Times New Roman"/>
          <w:b/>
          <w:color w:val="000000"/>
          <w:sz w:val="24"/>
          <w:szCs w:val="24"/>
          <w:lang w:eastAsia="tr-TR"/>
        </w:rPr>
        <w:t>SELÇUK ÜNİVERSİTESİ REKTÖRLÜĞÜNE</w:t>
      </w:r>
    </w:p>
    <w:p w:rsidR="007A7A18" w:rsidRPr="00231367" w:rsidRDefault="007A7A18" w:rsidP="00733B5C">
      <w:pPr>
        <w:spacing w:before="120" w:after="120" w:line="360" w:lineRule="auto"/>
        <w:jc w:val="both"/>
        <w:rPr>
          <w:rFonts w:ascii="Times New Roman" w:eastAsia="+mn-ea" w:hAnsi="Times New Roman" w:cs="Times New Roman"/>
          <w:b/>
          <w:color w:val="000000"/>
          <w:sz w:val="24"/>
          <w:szCs w:val="24"/>
          <w:lang w:eastAsia="tr-TR"/>
        </w:rPr>
      </w:pPr>
    </w:p>
    <w:p w:rsidR="00E37062" w:rsidRPr="00231367" w:rsidRDefault="00B81F2B" w:rsidP="00733B5C">
      <w:pPr>
        <w:spacing w:before="120" w:after="120" w:line="360" w:lineRule="auto"/>
        <w:jc w:val="both"/>
        <w:rPr>
          <w:rFonts w:ascii="Times New Roman" w:eastAsia="+mn-ea" w:hAnsi="Times New Roman" w:cs="Times New Roman"/>
          <w:b/>
          <w:color w:val="000000"/>
          <w:sz w:val="24"/>
          <w:szCs w:val="24"/>
          <w:lang w:eastAsia="tr-TR"/>
        </w:rPr>
      </w:pPr>
      <w:r w:rsidRPr="002E7466">
        <w:rPr>
          <w:rFonts w:ascii="Times New Roman" w:eastAsia="+mn-ea" w:hAnsi="Times New Roman" w:cs="Times New Roman"/>
          <w:b/>
          <w:color w:val="000000"/>
          <w:sz w:val="24"/>
          <w:szCs w:val="24"/>
          <w:lang w:eastAsia="tr-TR"/>
        </w:rPr>
        <w:t>İlgi</w:t>
      </w:r>
      <w:r w:rsidR="002E7466">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 ...../....../20.......... tarih ve sayılı yazınız.</w:t>
      </w:r>
    </w:p>
    <w:p w:rsidR="007A7A18" w:rsidRPr="00231367" w:rsidRDefault="007A7A18" w:rsidP="00733B5C">
      <w:pPr>
        <w:spacing w:before="120" w:after="120" w:line="360" w:lineRule="auto"/>
        <w:jc w:val="both"/>
        <w:rPr>
          <w:rFonts w:ascii="Times New Roman" w:eastAsia="+mn-ea" w:hAnsi="Times New Roman" w:cs="Times New Roman"/>
          <w:color w:val="000000"/>
          <w:sz w:val="24"/>
          <w:szCs w:val="24"/>
          <w:lang w:eastAsia="tr-TR"/>
        </w:rPr>
      </w:pPr>
    </w:p>
    <w:p w:rsidR="00E37062" w:rsidRPr="00231367" w:rsidRDefault="009B755B" w:rsidP="00733B5C">
      <w:pPr>
        <w:spacing w:before="120" w:after="120" w:line="360" w:lineRule="auto"/>
        <w:jc w:val="both"/>
        <w:rPr>
          <w:rFonts w:ascii="Times New Roman" w:eastAsia="+mn-ea" w:hAnsi="Times New Roman" w:cs="Times New Roman"/>
          <w:color w:val="000000"/>
          <w:sz w:val="24"/>
          <w:szCs w:val="24"/>
          <w:lang w:eastAsia="tr-TR"/>
        </w:rPr>
      </w:pPr>
      <w:r>
        <w:rPr>
          <w:rFonts w:ascii="Times New Roman" w:eastAsia="+mn-ea" w:hAnsi="Times New Roman" w:cs="Times New Roman"/>
          <w:color w:val="000000"/>
          <w:sz w:val="24"/>
          <w:szCs w:val="24"/>
          <w:lang w:eastAsia="tr-TR"/>
        </w:rPr>
        <w:t xml:space="preserve">Selçuk Üniversitesi </w:t>
      </w:r>
      <w:r w:rsidR="002E7466">
        <w:rPr>
          <w:rFonts w:ascii="Times New Roman" w:eastAsia="+mn-ea" w:hAnsi="Times New Roman" w:cs="Times New Roman"/>
          <w:color w:val="000000"/>
          <w:sz w:val="24"/>
          <w:szCs w:val="24"/>
          <w:lang w:eastAsia="tr-TR"/>
        </w:rPr>
        <w:t>Personel Daire Başkanlığının</w:t>
      </w:r>
      <w:r>
        <w:rPr>
          <w:rFonts w:ascii="Times New Roman" w:eastAsia="+mn-ea" w:hAnsi="Times New Roman" w:cs="Times New Roman"/>
          <w:color w:val="000000"/>
          <w:sz w:val="24"/>
          <w:szCs w:val="24"/>
          <w:lang w:eastAsia="tr-TR"/>
        </w:rPr>
        <w:t xml:space="preserve"> ilgi yazısı ile</w:t>
      </w:r>
      <w:r w:rsidR="00B81F2B" w:rsidRPr="00231367">
        <w:rPr>
          <w:rFonts w:ascii="Times New Roman" w:eastAsia="+mn-ea" w:hAnsi="Times New Roman" w:cs="Times New Roman"/>
          <w:color w:val="000000"/>
          <w:sz w:val="24"/>
          <w:szCs w:val="24"/>
          <w:lang w:eastAsia="tr-TR"/>
        </w:rPr>
        <w:t xml:space="preserve"> başlatılan inceleme tamamlanmış olup </w:t>
      </w:r>
      <w:r w:rsidR="003D1765">
        <w:rPr>
          <w:rFonts w:ascii="Times New Roman" w:eastAsia="+mn-ea" w:hAnsi="Times New Roman" w:cs="Times New Roman"/>
          <w:color w:val="000000"/>
          <w:sz w:val="24"/>
          <w:szCs w:val="24"/>
          <w:lang w:eastAsia="tr-TR"/>
        </w:rPr>
        <w:t xml:space="preserve">İnceleme Raporu ve Dizi </w:t>
      </w:r>
      <w:r w:rsidR="00B77F50">
        <w:rPr>
          <w:rFonts w:ascii="Times New Roman" w:eastAsia="+mn-ea" w:hAnsi="Times New Roman" w:cs="Times New Roman"/>
          <w:color w:val="000000"/>
          <w:sz w:val="24"/>
          <w:szCs w:val="24"/>
          <w:lang w:eastAsia="tr-TR"/>
        </w:rPr>
        <w:t>Pusulasının da</w:t>
      </w:r>
      <w:r w:rsidR="003D1765">
        <w:rPr>
          <w:rFonts w:ascii="Times New Roman" w:eastAsia="+mn-ea" w:hAnsi="Times New Roman" w:cs="Times New Roman"/>
          <w:color w:val="000000"/>
          <w:sz w:val="24"/>
          <w:szCs w:val="24"/>
          <w:lang w:eastAsia="tr-TR"/>
        </w:rPr>
        <w:t xml:space="preserve"> içinde bulunduğu </w:t>
      </w:r>
      <w:r w:rsidR="00B81F2B" w:rsidRPr="00231367">
        <w:rPr>
          <w:rFonts w:ascii="Times New Roman" w:eastAsia="+mn-ea" w:hAnsi="Times New Roman" w:cs="Times New Roman"/>
          <w:color w:val="000000"/>
          <w:sz w:val="24"/>
          <w:szCs w:val="24"/>
          <w:lang w:eastAsia="tr-TR"/>
        </w:rPr>
        <w:t>İnceleme Dosyası yazı ekinde sunulmuştur.</w:t>
      </w:r>
    </w:p>
    <w:p w:rsidR="00E37062" w:rsidRDefault="00B81F2B" w:rsidP="00733B5C">
      <w:pPr>
        <w:spacing w:before="120" w:after="120" w:line="360" w:lineRule="auto"/>
        <w:jc w:val="both"/>
        <w:rPr>
          <w:rFonts w:ascii="Times New Roman" w:eastAsia="+mn-ea" w:hAnsi="Times New Roman" w:cs="Times New Roman"/>
          <w:color w:val="C00000"/>
          <w:sz w:val="24"/>
          <w:szCs w:val="24"/>
          <w:lang w:eastAsia="tr-TR"/>
        </w:rPr>
      </w:pPr>
      <w:r w:rsidRPr="00231367">
        <w:rPr>
          <w:rFonts w:ascii="Times New Roman" w:eastAsia="+mn-ea" w:hAnsi="Times New Roman" w:cs="Times New Roman"/>
          <w:color w:val="000000"/>
          <w:sz w:val="24"/>
          <w:szCs w:val="24"/>
          <w:lang w:eastAsia="tr-TR"/>
        </w:rPr>
        <w:t xml:space="preserve">Bilgilerinize arz ederim. </w:t>
      </w:r>
      <w:r w:rsidRPr="00A116F9">
        <w:rPr>
          <w:rFonts w:ascii="Times New Roman" w:eastAsia="+mn-ea" w:hAnsi="Times New Roman" w:cs="Times New Roman"/>
          <w:color w:val="C00000"/>
          <w:sz w:val="24"/>
          <w:szCs w:val="24"/>
          <w:lang w:eastAsia="tr-TR"/>
        </w:rPr>
        <w:t>....../..../20... Tarih</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İncelemeci</w:t>
      </w:r>
    </w:p>
    <w:p w:rsidR="00B77F50" w:rsidRPr="00231367" w:rsidRDefault="00B77F50" w:rsidP="00B77F50">
      <w:pPr>
        <w:tabs>
          <w:tab w:val="left" w:pos="7110"/>
        </w:tabs>
        <w:spacing w:before="120" w:after="120" w:line="360" w:lineRule="auto"/>
        <w:ind w:left="6521"/>
        <w:jc w:val="center"/>
        <w:rPr>
          <w:rFonts w:ascii="Times New Roman" w:eastAsia="+mn-ea" w:hAnsi="Times New Roman" w:cs="Times New Roman"/>
          <w:color w:val="000000"/>
          <w:sz w:val="24"/>
          <w:szCs w:val="24"/>
          <w:lang w:eastAsia="tr-TR"/>
        </w:rPr>
      </w:pPr>
    </w:p>
    <w:p w:rsidR="00E37062" w:rsidRPr="00231367" w:rsidRDefault="00B81F2B" w:rsidP="00733B5C">
      <w:pPr>
        <w:spacing w:before="120" w:after="120" w:line="360" w:lineRule="auto"/>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color w:val="000000"/>
          <w:sz w:val="24"/>
          <w:szCs w:val="24"/>
          <w:lang w:eastAsia="tr-TR"/>
        </w:rPr>
        <w:t>EK:</w:t>
      </w:r>
      <w:r w:rsidRPr="00231367">
        <w:rPr>
          <w:rFonts w:ascii="Times New Roman" w:eastAsia="+mn-ea" w:hAnsi="Times New Roman" w:cs="Times New Roman"/>
          <w:color w:val="000000"/>
          <w:sz w:val="24"/>
          <w:szCs w:val="24"/>
          <w:lang w:eastAsia="tr-TR"/>
        </w:rPr>
        <w:t xml:space="preserve"> İnceleme Dosyası.</w:t>
      </w:r>
    </w:p>
    <w:p w:rsidR="00582C54" w:rsidRPr="00231367" w:rsidRDefault="00582C54" w:rsidP="00733B5C">
      <w:pPr>
        <w:spacing w:before="120" w:after="120" w:line="360" w:lineRule="auto"/>
        <w:jc w:val="both"/>
        <w:rPr>
          <w:rFonts w:ascii="Times New Roman" w:eastAsia="+mn-ea" w:hAnsi="Times New Roman" w:cs="Times New Roman"/>
          <w:color w:val="000000"/>
          <w:sz w:val="24"/>
          <w:szCs w:val="24"/>
          <w:lang w:eastAsia="tr-TR"/>
        </w:rPr>
      </w:pPr>
    </w:p>
    <w:p w:rsidR="00582C54" w:rsidRPr="00231367" w:rsidRDefault="00582C54" w:rsidP="00733B5C">
      <w:pPr>
        <w:spacing w:before="120" w:after="120" w:line="360" w:lineRule="auto"/>
        <w:jc w:val="both"/>
        <w:rPr>
          <w:rFonts w:ascii="Times New Roman" w:eastAsia="+mn-ea" w:hAnsi="Times New Roman" w:cs="Times New Roman"/>
          <w:color w:val="000000"/>
          <w:sz w:val="24"/>
          <w:szCs w:val="24"/>
          <w:lang w:eastAsia="tr-TR"/>
        </w:rPr>
      </w:pPr>
    </w:p>
    <w:p w:rsidR="00582C54" w:rsidRPr="00231367" w:rsidRDefault="00582C54" w:rsidP="00733B5C">
      <w:pPr>
        <w:spacing w:before="120" w:after="120" w:line="360" w:lineRule="auto"/>
        <w:contextualSpacing/>
        <w:jc w:val="both"/>
        <w:rPr>
          <w:rFonts w:ascii="Times New Roman" w:eastAsia="+mn-ea" w:hAnsi="Times New Roman" w:cs="Times New Roman"/>
          <w:color w:val="000000"/>
          <w:sz w:val="24"/>
          <w:szCs w:val="24"/>
          <w:lang w:eastAsia="tr-TR"/>
        </w:rPr>
      </w:pPr>
    </w:p>
    <w:p w:rsidR="00C268CF" w:rsidRDefault="00C268CF" w:rsidP="00733B5C">
      <w:pPr>
        <w:spacing w:before="120"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811A82" w:rsidRPr="00231367" w:rsidRDefault="00811A82" w:rsidP="00733B5C">
      <w:pPr>
        <w:spacing w:before="120" w:after="120" w:line="360" w:lineRule="auto"/>
        <w:jc w:val="both"/>
        <w:rPr>
          <w:rFonts w:ascii="Times New Roman" w:hAnsi="Times New Roman" w:cs="Times New Roman"/>
          <w:sz w:val="24"/>
          <w:szCs w:val="24"/>
        </w:rPr>
      </w:pPr>
    </w:p>
    <w:p w:rsidR="0075643F" w:rsidRPr="00231367" w:rsidRDefault="00661E76" w:rsidP="00733B5C">
      <w:pPr>
        <w:spacing w:before="120" w:after="120" w:line="360" w:lineRule="auto"/>
        <w:jc w:val="both"/>
        <w:rPr>
          <w:rFonts w:ascii="Times New Roman" w:hAnsi="Times New Roman" w:cs="Times New Roman"/>
          <w:b/>
          <w:sz w:val="28"/>
          <w:szCs w:val="24"/>
        </w:rPr>
      </w:pPr>
      <w:r w:rsidRPr="00231367">
        <w:rPr>
          <w:rFonts w:ascii="Times New Roman" w:hAnsi="Times New Roman" w:cs="Times New Roman"/>
          <w:b/>
          <w:sz w:val="28"/>
          <w:szCs w:val="24"/>
        </w:rPr>
        <w:t>İnceleme emri veren makama inceleme dosyasının tesliminden sonra yapılacak işlemler:</w:t>
      </w:r>
    </w:p>
    <w:p w:rsidR="002603A0" w:rsidRPr="00231367" w:rsidRDefault="002603A0" w:rsidP="00733B5C">
      <w:pPr>
        <w:pStyle w:val="ListeParagraf"/>
        <w:numPr>
          <w:ilvl w:val="0"/>
          <w:numId w:val="2"/>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İnceleme Raporunun </w:t>
      </w:r>
      <w:r w:rsidR="004B0F7D">
        <w:rPr>
          <w:rFonts w:ascii="Times New Roman" w:hAnsi="Times New Roman" w:cs="Times New Roman"/>
          <w:sz w:val="24"/>
          <w:szCs w:val="24"/>
        </w:rPr>
        <w:t>“</w:t>
      </w:r>
      <w:r w:rsidRPr="00231367">
        <w:rPr>
          <w:rFonts w:ascii="Times New Roman" w:hAnsi="Times New Roman" w:cs="Times New Roman"/>
          <w:sz w:val="24"/>
          <w:szCs w:val="24"/>
        </w:rPr>
        <w:t>Sonuç ve Teklif</w:t>
      </w:r>
      <w:r w:rsidR="004B0F7D">
        <w:rPr>
          <w:rFonts w:ascii="Times New Roman" w:hAnsi="Times New Roman" w:cs="Times New Roman"/>
          <w:sz w:val="24"/>
          <w:szCs w:val="24"/>
        </w:rPr>
        <w:t>”</w:t>
      </w:r>
      <w:r w:rsidRPr="00231367">
        <w:rPr>
          <w:rFonts w:ascii="Times New Roman" w:hAnsi="Times New Roman" w:cs="Times New Roman"/>
          <w:sz w:val="24"/>
          <w:szCs w:val="24"/>
        </w:rPr>
        <w:t xml:space="preserve"> kısmında inceleme konusu iddialara ilişkin olarak sorumluların tespit edilip edilemediği, suç şüphesinin görülüp görülmediği ve </w:t>
      </w:r>
      <w:r w:rsidR="00B61723" w:rsidRPr="00231367">
        <w:rPr>
          <w:rFonts w:ascii="Times New Roman" w:hAnsi="Times New Roman" w:cs="Times New Roman"/>
          <w:sz w:val="24"/>
          <w:szCs w:val="24"/>
        </w:rPr>
        <w:t xml:space="preserve">disiplin ve ceza soruşturması başlatılmasına gerekip gerekmediği hususları açıkça yer almalıdır. </w:t>
      </w:r>
    </w:p>
    <w:p w:rsidR="002817CC" w:rsidRPr="00231367" w:rsidRDefault="002817CC" w:rsidP="00733B5C">
      <w:pPr>
        <w:pStyle w:val="ListeParagraf"/>
        <w:numPr>
          <w:ilvl w:val="0"/>
          <w:numId w:val="2"/>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İncele</w:t>
      </w:r>
      <w:r w:rsidR="0091271A" w:rsidRPr="00231367">
        <w:rPr>
          <w:rFonts w:ascii="Times New Roman" w:hAnsi="Times New Roman" w:cs="Times New Roman"/>
          <w:sz w:val="24"/>
          <w:szCs w:val="24"/>
        </w:rPr>
        <w:t xml:space="preserve">me Emrini veren makam, incelemede belirtilen kanaatleri değerlendirir. Sorumlu olarak gösterilen kişilerin disiplin amiri ise disiplin ve ceza soruşturması açma ya da açmama yönünde </w:t>
      </w:r>
      <w:r w:rsidR="0046423B" w:rsidRPr="00231367">
        <w:rPr>
          <w:rFonts w:ascii="Times New Roman" w:hAnsi="Times New Roman" w:cs="Times New Roman"/>
          <w:sz w:val="24"/>
          <w:szCs w:val="24"/>
        </w:rPr>
        <w:t xml:space="preserve">işlem yapar. </w:t>
      </w:r>
      <w:r w:rsidR="00317C8A" w:rsidRPr="00231367">
        <w:rPr>
          <w:rFonts w:ascii="Times New Roman" w:hAnsi="Times New Roman" w:cs="Times New Roman"/>
          <w:sz w:val="24"/>
          <w:szCs w:val="24"/>
        </w:rPr>
        <w:t>Sorumlu olarak gösterilen kişilerin di</w:t>
      </w:r>
      <w:r w:rsidR="00FF6D0E" w:rsidRPr="00231367">
        <w:rPr>
          <w:rFonts w:ascii="Times New Roman" w:hAnsi="Times New Roman" w:cs="Times New Roman"/>
          <w:sz w:val="24"/>
          <w:szCs w:val="24"/>
        </w:rPr>
        <w:t>siplin amiri değilse, yetkili makama durum hakkında bilgi verir.</w:t>
      </w:r>
    </w:p>
    <w:p w:rsidR="00B61723" w:rsidRPr="00231367" w:rsidRDefault="00B61723" w:rsidP="00733B5C">
      <w:pPr>
        <w:pStyle w:val="ListeParagraf"/>
        <w:numPr>
          <w:ilvl w:val="0"/>
          <w:numId w:val="2"/>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İncelemeye konu iddialarla ilgili olarak sorumlu görülen kişiler hakkında disiplin ve</w:t>
      </w:r>
      <w:r w:rsidR="007649C3" w:rsidRPr="00231367">
        <w:rPr>
          <w:rFonts w:ascii="Times New Roman" w:hAnsi="Times New Roman" w:cs="Times New Roman"/>
          <w:sz w:val="24"/>
          <w:szCs w:val="24"/>
        </w:rPr>
        <w:t>ya</w:t>
      </w:r>
      <w:r w:rsidRPr="00231367">
        <w:rPr>
          <w:rFonts w:ascii="Times New Roman" w:hAnsi="Times New Roman" w:cs="Times New Roman"/>
          <w:sz w:val="24"/>
          <w:szCs w:val="24"/>
        </w:rPr>
        <w:t xml:space="preserve"> ceza soruşturması açmaya yetkili makam, </w:t>
      </w:r>
      <w:r w:rsidR="00740A92" w:rsidRPr="00231367">
        <w:rPr>
          <w:rFonts w:ascii="Times New Roman" w:hAnsi="Times New Roman" w:cs="Times New Roman"/>
          <w:sz w:val="24"/>
          <w:szCs w:val="24"/>
        </w:rPr>
        <w:t>değ</w:t>
      </w:r>
      <w:r w:rsidR="007649C3" w:rsidRPr="00231367">
        <w:rPr>
          <w:rFonts w:ascii="Times New Roman" w:hAnsi="Times New Roman" w:cs="Times New Roman"/>
          <w:sz w:val="24"/>
          <w:szCs w:val="24"/>
        </w:rPr>
        <w:t xml:space="preserve">erlendirmesi sonucunda disiplin/ceza </w:t>
      </w:r>
      <w:r w:rsidR="00740A92" w:rsidRPr="00231367">
        <w:rPr>
          <w:rFonts w:ascii="Times New Roman" w:hAnsi="Times New Roman" w:cs="Times New Roman"/>
          <w:sz w:val="24"/>
          <w:szCs w:val="24"/>
        </w:rPr>
        <w:t xml:space="preserve">soruşturması açmama yönünde işlem tesis ederse </w:t>
      </w:r>
      <w:r w:rsidR="007649C3" w:rsidRPr="00231367">
        <w:rPr>
          <w:rFonts w:ascii="Times New Roman" w:hAnsi="Times New Roman" w:cs="Times New Roman"/>
          <w:sz w:val="24"/>
          <w:szCs w:val="24"/>
        </w:rPr>
        <w:t xml:space="preserve">şikayetçi varsa durumu şikayetçiye bildirir ve böylece dosya kapatılır. </w:t>
      </w:r>
    </w:p>
    <w:p w:rsidR="007649C3" w:rsidRPr="00231367" w:rsidRDefault="007649C3" w:rsidP="00733B5C">
      <w:pPr>
        <w:pStyle w:val="ListeParagraf"/>
        <w:numPr>
          <w:ilvl w:val="0"/>
          <w:numId w:val="2"/>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Disiplin/ceza soruşturması açılırsa soruşturma emrinin ekine İnceleme Raporu eklenir. </w:t>
      </w:r>
    </w:p>
    <w:p w:rsidR="00F61EDB" w:rsidRPr="00231367" w:rsidRDefault="00F61EDB" w:rsidP="00733B5C">
      <w:pPr>
        <w:pStyle w:val="ListeParagraf"/>
        <w:spacing w:before="120" w:after="120" w:line="360" w:lineRule="auto"/>
        <w:ind w:left="0"/>
        <w:jc w:val="both"/>
        <w:rPr>
          <w:rFonts w:ascii="Times New Roman" w:hAnsi="Times New Roman" w:cs="Times New Roman"/>
          <w:sz w:val="24"/>
          <w:szCs w:val="24"/>
        </w:rPr>
      </w:pPr>
    </w:p>
    <w:p w:rsidR="00F61EDB" w:rsidRPr="00231367" w:rsidRDefault="00F61EDB" w:rsidP="00733B5C">
      <w:pPr>
        <w:pStyle w:val="ListeParagraf"/>
        <w:spacing w:before="120" w:after="120" w:line="360" w:lineRule="auto"/>
        <w:ind w:left="0"/>
        <w:jc w:val="both"/>
        <w:rPr>
          <w:rFonts w:ascii="Times New Roman" w:hAnsi="Times New Roman" w:cs="Times New Roman"/>
          <w:sz w:val="24"/>
          <w:szCs w:val="24"/>
        </w:rPr>
      </w:pPr>
    </w:p>
    <w:p w:rsidR="00300C96" w:rsidRDefault="0055151A" w:rsidP="0055151A">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b/>
          <w:color w:val="C00000"/>
          <w:sz w:val="24"/>
          <w:szCs w:val="24"/>
        </w:rPr>
        <w:t xml:space="preserve">NOT: </w:t>
      </w:r>
      <w:r>
        <w:rPr>
          <w:rFonts w:ascii="Times New Roman" w:hAnsi="Times New Roman" w:cs="Times New Roman"/>
          <w:color w:val="C00000"/>
          <w:sz w:val="24"/>
          <w:szCs w:val="24"/>
        </w:rPr>
        <w:t xml:space="preserve">Yazışma örneklerindeki dipnotlar, İnceleme veya soruşturma görevi verilen kişilere bilgi vermek amacıyla konulmuş olup yazışma örneği kullanılmak istenirse yazı oluşturulurken bu dipnotların bulunmaması gerekmektedir. </w:t>
      </w:r>
    </w:p>
    <w:p w:rsidR="0055151A" w:rsidRDefault="00CE0BDF" w:rsidP="0055151A">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color w:val="C00000"/>
          <w:sz w:val="24"/>
          <w:szCs w:val="24"/>
        </w:rPr>
        <w:t>Yazışma örneklerindeki dipnotları, dipnotlar kısmından değil, dipnotu işaret eden sayı yoluyla silmek gerekir. (Örnek</w:t>
      </w:r>
      <w:r>
        <w:rPr>
          <w:rStyle w:val="DipnotBavurusu"/>
          <w:rFonts w:ascii="Times New Roman" w:hAnsi="Times New Roman" w:cs="Times New Roman"/>
          <w:color w:val="C00000"/>
          <w:sz w:val="24"/>
          <w:szCs w:val="24"/>
        </w:rPr>
        <w:footnoteReference w:id="40"/>
      </w:r>
      <w:r>
        <w:rPr>
          <w:rFonts w:ascii="Times New Roman" w:hAnsi="Times New Roman" w:cs="Times New Roman"/>
          <w:color w:val="C00000"/>
          <w:sz w:val="24"/>
          <w:szCs w:val="24"/>
        </w:rPr>
        <w:t xml:space="preserve"> burada 1 in silinmesi aşağıdaki dipnotun da silinmiş olması için yeterlidir.)</w:t>
      </w:r>
    </w:p>
    <w:p w:rsidR="0055151A" w:rsidRDefault="0055151A">
      <w:pPr>
        <w:rPr>
          <w:rFonts w:ascii="Times New Roman" w:hAnsi="Times New Roman" w:cs="Times New Roman"/>
          <w:sz w:val="24"/>
          <w:szCs w:val="24"/>
        </w:rPr>
      </w:pPr>
      <w:r>
        <w:rPr>
          <w:rFonts w:ascii="Times New Roman" w:hAnsi="Times New Roman" w:cs="Times New Roman"/>
          <w:sz w:val="24"/>
          <w:szCs w:val="24"/>
        </w:rPr>
        <w:br w:type="page"/>
      </w:r>
    </w:p>
    <w:p w:rsidR="003D1765" w:rsidRPr="0005042C" w:rsidRDefault="003D1765" w:rsidP="003D1765">
      <w:pPr>
        <w:keepNext/>
        <w:keepLines/>
        <w:spacing w:before="240" w:after="0"/>
        <w:outlineLvl w:val="0"/>
        <w:rPr>
          <w:rFonts w:ascii="Times New Roman" w:eastAsiaTheme="majorEastAsia" w:hAnsi="Times New Roman" w:cs="Times New Roman"/>
          <w:b/>
          <w:sz w:val="32"/>
          <w:szCs w:val="24"/>
        </w:rPr>
      </w:pPr>
      <w:bookmarkStart w:id="35" w:name="_Toc121871736"/>
      <w:bookmarkStart w:id="36" w:name="_Toc149846556"/>
      <w:r>
        <w:rPr>
          <w:rFonts w:ascii="Times New Roman" w:eastAsiaTheme="majorEastAsia" w:hAnsi="Times New Roman" w:cstheme="majorBidi"/>
          <w:b/>
          <w:sz w:val="32"/>
          <w:szCs w:val="32"/>
        </w:rPr>
        <w:lastRenderedPageBreak/>
        <w:t>ÖRNEK (Şikayetçi varsa İnceleme sonucunda yetkili makamın kararının bildirilmesine ilişkin yazı örneği)</w:t>
      </w:r>
      <w:bookmarkEnd w:id="35"/>
      <w:bookmarkEnd w:id="36"/>
    </w:p>
    <w:p w:rsidR="00FC0999" w:rsidRPr="00231367" w:rsidRDefault="00FC0999" w:rsidP="00733B5C">
      <w:pPr>
        <w:spacing w:before="120" w:after="120" w:line="360" w:lineRule="auto"/>
        <w:jc w:val="both"/>
        <w:rPr>
          <w:rFonts w:ascii="Times New Roman" w:hAnsi="Times New Roman" w:cs="Times New Roman"/>
          <w:sz w:val="24"/>
          <w:szCs w:val="24"/>
        </w:rPr>
      </w:pPr>
    </w:p>
    <w:p w:rsidR="00FC0999" w:rsidRPr="00231367" w:rsidRDefault="00FC0999" w:rsidP="00733B5C">
      <w:pPr>
        <w:spacing w:before="120" w:after="120" w:line="360" w:lineRule="auto"/>
        <w:ind w:firstLine="708"/>
        <w:contextualSpacing/>
        <w:jc w:val="both"/>
        <w:rPr>
          <w:rFonts w:ascii="Times New Roman" w:eastAsia="Times New Roman" w:hAnsi="Times New Roman" w:cs="Times New Roman"/>
          <w:b/>
          <w:sz w:val="24"/>
          <w:szCs w:val="24"/>
          <w:lang w:eastAsia="tr-TR"/>
        </w:rPr>
      </w:pPr>
      <w:r w:rsidRPr="00231367">
        <w:rPr>
          <w:rFonts w:ascii="Times New Roman" w:eastAsia="+mn-ea" w:hAnsi="Times New Roman" w:cs="Times New Roman"/>
          <w:b/>
          <w:color w:val="000000"/>
          <w:sz w:val="24"/>
          <w:szCs w:val="24"/>
          <w:lang w:eastAsia="tr-TR"/>
        </w:rPr>
        <w:t>Sayın; ........................</w:t>
      </w:r>
    </w:p>
    <w:p w:rsidR="00661E76" w:rsidRPr="00231367" w:rsidRDefault="00661E76" w:rsidP="00733B5C">
      <w:pPr>
        <w:spacing w:before="120" w:after="120" w:line="360" w:lineRule="auto"/>
        <w:contextualSpacing/>
        <w:jc w:val="both"/>
        <w:rPr>
          <w:rFonts w:ascii="Times New Roman" w:eastAsia="+mn-ea" w:hAnsi="Times New Roman" w:cs="Times New Roman"/>
          <w:color w:val="000000"/>
          <w:sz w:val="24"/>
          <w:szCs w:val="24"/>
          <w:lang w:eastAsia="tr-TR"/>
        </w:rPr>
      </w:pPr>
    </w:p>
    <w:p w:rsidR="00FC0999" w:rsidRPr="00231367" w:rsidRDefault="00FC099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color w:val="000000"/>
          <w:sz w:val="24"/>
          <w:szCs w:val="24"/>
          <w:lang w:eastAsia="tr-TR"/>
        </w:rPr>
        <w:t>İlgi:</w:t>
      </w:r>
      <w:r w:rsidRPr="00231367">
        <w:rPr>
          <w:rFonts w:ascii="Times New Roman" w:eastAsia="+mn-ea" w:hAnsi="Times New Roman" w:cs="Times New Roman"/>
          <w:color w:val="000000"/>
          <w:sz w:val="24"/>
          <w:szCs w:val="24"/>
          <w:lang w:eastAsia="tr-TR"/>
        </w:rPr>
        <w:t>...../..../20..... tarihli şikayet dilekçeniz</w:t>
      </w:r>
      <w:r w:rsidR="00CD7575" w:rsidRPr="00231367">
        <w:rPr>
          <w:rStyle w:val="DipnotBavurusu"/>
          <w:rFonts w:ascii="Times New Roman" w:eastAsia="+mn-ea" w:hAnsi="Times New Roman" w:cs="Times New Roman"/>
          <w:color w:val="000000"/>
          <w:sz w:val="24"/>
          <w:szCs w:val="24"/>
          <w:lang w:eastAsia="tr-TR"/>
        </w:rPr>
        <w:footnoteReference w:id="41"/>
      </w:r>
      <w:r w:rsidRPr="00231367">
        <w:rPr>
          <w:rFonts w:ascii="Times New Roman" w:eastAsia="+mn-ea" w:hAnsi="Times New Roman" w:cs="Times New Roman"/>
          <w:color w:val="000000"/>
          <w:sz w:val="24"/>
          <w:szCs w:val="24"/>
          <w:lang w:eastAsia="tr-TR"/>
        </w:rPr>
        <w:t xml:space="preserve">. </w:t>
      </w:r>
    </w:p>
    <w:p w:rsidR="00661E76" w:rsidRPr="00231367" w:rsidRDefault="00661E76" w:rsidP="00733B5C">
      <w:pPr>
        <w:spacing w:before="120" w:after="120" w:line="360" w:lineRule="auto"/>
        <w:contextualSpacing/>
        <w:jc w:val="both"/>
        <w:rPr>
          <w:rFonts w:ascii="Times New Roman" w:eastAsia="Times New Roman" w:hAnsi="Times New Roman" w:cs="Times New Roman"/>
          <w:sz w:val="24"/>
          <w:szCs w:val="24"/>
          <w:lang w:eastAsia="tr-TR"/>
        </w:rPr>
      </w:pPr>
    </w:p>
    <w:p w:rsidR="00FC0999" w:rsidRPr="00231367" w:rsidRDefault="00026070"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İlgi dilekçeniz</w:t>
      </w:r>
      <w:r w:rsidR="00884C1B">
        <w:rPr>
          <w:rFonts w:ascii="Times New Roman" w:eastAsia="+mn-ea" w:hAnsi="Times New Roman" w:cs="Times New Roman"/>
          <w:color w:val="000000"/>
          <w:sz w:val="24"/>
          <w:szCs w:val="24"/>
          <w:lang w:eastAsia="tr-TR"/>
        </w:rPr>
        <w:t>in değerlendirilmesi</w:t>
      </w:r>
      <w:r w:rsidR="00FC0999" w:rsidRPr="00231367">
        <w:rPr>
          <w:rFonts w:ascii="Times New Roman" w:eastAsia="+mn-ea" w:hAnsi="Times New Roman" w:cs="Times New Roman"/>
          <w:color w:val="000000"/>
          <w:sz w:val="24"/>
          <w:szCs w:val="24"/>
          <w:lang w:eastAsia="tr-TR"/>
        </w:rPr>
        <w:t xml:space="preserve"> üzerine başlatılan inceleme tamamlanmış olup inceleme sonucunda adli/idari soruşturma başlatılmasına yer olmadığına karar verilmiştir. </w:t>
      </w:r>
    </w:p>
    <w:p w:rsidR="00FC0999" w:rsidRPr="00231367" w:rsidRDefault="00FC099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Bilgilerinizi rica ederim. </w:t>
      </w:r>
      <w:r w:rsidRPr="004B0F7D">
        <w:rPr>
          <w:rFonts w:ascii="Times New Roman" w:eastAsia="+mn-ea" w:hAnsi="Times New Roman" w:cs="Times New Roman"/>
          <w:color w:val="FF0000"/>
          <w:sz w:val="24"/>
          <w:szCs w:val="24"/>
          <w:lang w:eastAsia="tr-TR"/>
        </w:rPr>
        <w:t xml:space="preserve">....../..../20... </w:t>
      </w:r>
      <w:r w:rsidRPr="00231367">
        <w:rPr>
          <w:rFonts w:ascii="Times New Roman" w:eastAsia="+mn-ea" w:hAnsi="Times New Roman" w:cs="Times New Roman"/>
          <w:color w:val="C00000"/>
          <w:sz w:val="24"/>
          <w:szCs w:val="24"/>
          <w:lang w:eastAsia="tr-TR"/>
        </w:rPr>
        <w:t>Tarih</w:t>
      </w:r>
    </w:p>
    <w:p w:rsidR="00FC0999" w:rsidRDefault="00E9534E" w:rsidP="00733B5C">
      <w:pPr>
        <w:spacing w:before="120" w:after="120" w:line="360" w:lineRule="auto"/>
        <w:ind w:left="6804"/>
        <w:contextualSpacing/>
        <w:jc w:val="center"/>
        <w:rPr>
          <w:rFonts w:ascii="Times New Roman" w:eastAsia="+mn-ea" w:hAnsi="Times New Roman" w:cs="Times New Roman"/>
          <w:color w:val="FF0000"/>
          <w:sz w:val="24"/>
          <w:szCs w:val="24"/>
          <w:lang w:eastAsia="tr-TR"/>
        </w:rPr>
      </w:pPr>
      <w:r w:rsidRPr="00231367">
        <w:rPr>
          <w:rFonts w:ascii="Times New Roman" w:eastAsia="+mn-ea" w:hAnsi="Times New Roman" w:cs="Times New Roman"/>
          <w:color w:val="FF0000"/>
          <w:sz w:val="24"/>
          <w:szCs w:val="24"/>
          <w:lang w:eastAsia="tr-TR"/>
        </w:rPr>
        <w:t xml:space="preserve">İsim ve </w:t>
      </w:r>
      <w:r w:rsidR="00FC0999" w:rsidRPr="00231367">
        <w:rPr>
          <w:rFonts w:ascii="Times New Roman" w:eastAsia="+mn-ea" w:hAnsi="Times New Roman" w:cs="Times New Roman"/>
          <w:color w:val="FF0000"/>
          <w:sz w:val="24"/>
          <w:szCs w:val="24"/>
          <w:lang w:eastAsia="tr-TR"/>
        </w:rPr>
        <w:t>İmza</w:t>
      </w:r>
    </w:p>
    <w:p w:rsidR="004B0F7D" w:rsidRPr="00231367" w:rsidRDefault="004B0F7D" w:rsidP="00733B5C">
      <w:pPr>
        <w:spacing w:before="120" w:after="120" w:line="360" w:lineRule="auto"/>
        <w:ind w:left="6804"/>
        <w:contextualSpacing/>
        <w:jc w:val="center"/>
        <w:rPr>
          <w:rFonts w:ascii="Times New Roman" w:eastAsia="Times New Roman" w:hAnsi="Times New Roman" w:cs="Times New Roman"/>
          <w:color w:val="FF0000"/>
          <w:sz w:val="24"/>
          <w:szCs w:val="24"/>
          <w:lang w:eastAsia="tr-TR"/>
        </w:rPr>
      </w:pPr>
      <w:r>
        <w:rPr>
          <w:rFonts w:ascii="Times New Roman" w:eastAsia="+mn-ea" w:hAnsi="Times New Roman" w:cs="Times New Roman"/>
          <w:color w:val="FF0000"/>
          <w:sz w:val="24"/>
          <w:szCs w:val="24"/>
          <w:lang w:eastAsia="tr-TR"/>
        </w:rPr>
        <w:t>Yetkili Makam</w:t>
      </w:r>
    </w:p>
    <w:p w:rsidR="00D57774" w:rsidRPr="00231367" w:rsidRDefault="00D57774" w:rsidP="00733B5C">
      <w:pPr>
        <w:spacing w:before="120" w:after="120" w:line="360" w:lineRule="auto"/>
        <w:rPr>
          <w:rFonts w:ascii="Times New Roman" w:hAnsi="Times New Roman" w:cs="Times New Roman"/>
          <w:sz w:val="24"/>
          <w:szCs w:val="24"/>
        </w:rPr>
      </w:pPr>
      <w:r w:rsidRPr="00231367">
        <w:rPr>
          <w:rFonts w:ascii="Times New Roman" w:hAnsi="Times New Roman" w:cs="Times New Roman"/>
          <w:sz w:val="24"/>
          <w:szCs w:val="24"/>
        </w:rPr>
        <w:br w:type="page"/>
      </w:r>
    </w:p>
    <w:p w:rsidR="00460DCB" w:rsidRDefault="00460DCB" w:rsidP="00733B5C">
      <w:pPr>
        <w:pStyle w:val="ListeParagraf"/>
        <w:spacing w:before="120" w:after="120" w:line="360" w:lineRule="auto"/>
        <w:ind w:left="0"/>
        <w:jc w:val="center"/>
        <w:rPr>
          <w:rFonts w:ascii="Times New Roman" w:hAnsi="Times New Roman" w:cs="Times New Roman"/>
          <w:b/>
          <w:sz w:val="40"/>
          <w:szCs w:val="24"/>
        </w:rPr>
        <w:sectPr w:rsidR="00460DCB">
          <w:pgSz w:w="11906" w:h="16838"/>
          <w:pgMar w:top="1417" w:right="1417" w:bottom="1417" w:left="1417" w:header="708" w:footer="708" w:gutter="0"/>
          <w:cols w:space="708"/>
          <w:docGrid w:linePitch="360"/>
        </w:sectPr>
      </w:pPr>
    </w:p>
    <w:p w:rsidR="002511AA" w:rsidRDefault="002511AA" w:rsidP="00733B5C">
      <w:pPr>
        <w:pStyle w:val="Balk1"/>
        <w:spacing w:before="120" w:after="120" w:line="360" w:lineRule="auto"/>
        <w:jc w:val="center"/>
        <w:rPr>
          <w:sz w:val="36"/>
        </w:rPr>
      </w:pPr>
      <w:bookmarkStart w:id="37" w:name="_Toc149846557"/>
      <w:r w:rsidRPr="00BE50BF">
        <w:rPr>
          <w:sz w:val="36"/>
        </w:rPr>
        <w:lastRenderedPageBreak/>
        <w:t>DİSİPLİN SORUŞTURMASI</w:t>
      </w:r>
      <w:bookmarkEnd w:id="37"/>
    </w:p>
    <w:p w:rsidR="002511AA" w:rsidRPr="00231367" w:rsidRDefault="00642FCB" w:rsidP="00733B5C">
      <w:pPr>
        <w:spacing w:before="120" w:after="120" w:line="360" w:lineRule="auto"/>
        <w:jc w:val="both"/>
        <w:rPr>
          <w:rFonts w:ascii="Times New Roman" w:hAnsi="Times New Roman" w:cs="Times New Roman"/>
          <w:b/>
          <w:color w:val="4472C4" w:themeColor="accent5"/>
          <w:sz w:val="24"/>
          <w:szCs w:val="24"/>
        </w:rPr>
      </w:pPr>
      <w:r w:rsidRPr="00231367">
        <w:rPr>
          <w:rFonts w:ascii="Times New Roman" w:hAnsi="Times New Roman" w:cs="Times New Roman"/>
          <w:b/>
          <w:noProof/>
          <w:color w:val="4472C4" w:themeColor="accent5"/>
          <w:sz w:val="24"/>
          <w:szCs w:val="24"/>
          <w:lang w:eastAsia="tr-TR"/>
        </w:rPr>
        <w:drawing>
          <wp:inline distT="0" distB="0" distL="0" distR="0">
            <wp:extent cx="5486400" cy="2647950"/>
            <wp:effectExtent l="0" t="0" r="19050" b="0"/>
            <wp:docPr id="17"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B467C" w:rsidRPr="00F85E26" w:rsidRDefault="00CA5CCC" w:rsidP="00733B5C">
      <w:pPr>
        <w:pStyle w:val="ListeParagraf"/>
        <w:numPr>
          <w:ilvl w:val="0"/>
          <w:numId w:val="3"/>
        </w:numPr>
        <w:spacing w:before="120" w:after="120" w:line="360" w:lineRule="auto"/>
        <w:ind w:left="0" w:firstLine="0"/>
        <w:jc w:val="both"/>
        <w:rPr>
          <w:rFonts w:ascii="Times New Roman" w:hAnsi="Times New Roman" w:cs="Times New Roman"/>
          <w:sz w:val="24"/>
          <w:szCs w:val="24"/>
        </w:rPr>
      </w:pPr>
      <w:r w:rsidRPr="00F85E26">
        <w:rPr>
          <w:rFonts w:ascii="Times New Roman" w:hAnsi="Times New Roman" w:cs="Times New Roman"/>
          <w:sz w:val="24"/>
          <w:szCs w:val="24"/>
        </w:rPr>
        <w:t xml:space="preserve">Disiplin Soruşturması, Disiplin amirinin fail, fiil ve </w:t>
      </w:r>
      <w:r w:rsidR="00CB0783">
        <w:rPr>
          <w:rFonts w:ascii="Times New Roman" w:hAnsi="Times New Roman" w:cs="Times New Roman"/>
          <w:sz w:val="24"/>
          <w:szCs w:val="24"/>
        </w:rPr>
        <w:t>halleri</w:t>
      </w:r>
      <w:r w:rsidRPr="00F85E26">
        <w:rPr>
          <w:rFonts w:ascii="Times New Roman" w:hAnsi="Times New Roman" w:cs="Times New Roman"/>
          <w:sz w:val="24"/>
          <w:szCs w:val="24"/>
        </w:rPr>
        <w:t xml:space="preserve">, ihbar, şikayet üzerine, </w:t>
      </w:r>
      <w:proofErr w:type="spellStart"/>
      <w:r w:rsidRPr="00F85E26">
        <w:rPr>
          <w:rFonts w:ascii="Times New Roman" w:hAnsi="Times New Roman" w:cs="Times New Roman"/>
          <w:sz w:val="24"/>
          <w:szCs w:val="24"/>
        </w:rPr>
        <w:t>re’sen</w:t>
      </w:r>
      <w:proofErr w:type="spellEnd"/>
      <w:r w:rsidR="00026682" w:rsidRPr="00F85E26">
        <w:rPr>
          <w:rFonts w:ascii="Times New Roman" w:hAnsi="Times New Roman" w:cs="Times New Roman"/>
          <w:sz w:val="24"/>
          <w:szCs w:val="24"/>
        </w:rPr>
        <w:t xml:space="preserve"> ya da inceleme sonucunda öğrenmesi üzerine açılabilir.</w:t>
      </w:r>
    </w:p>
    <w:p w:rsidR="00026682" w:rsidRPr="00F85E26" w:rsidRDefault="00026682" w:rsidP="00733B5C">
      <w:pPr>
        <w:pStyle w:val="ListeParagraf"/>
        <w:numPr>
          <w:ilvl w:val="0"/>
          <w:numId w:val="3"/>
        </w:numPr>
        <w:spacing w:before="120" w:after="120" w:line="360" w:lineRule="auto"/>
        <w:ind w:left="0" w:firstLine="0"/>
        <w:jc w:val="both"/>
        <w:rPr>
          <w:rFonts w:ascii="Times New Roman" w:hAnsi="Times New Roman" w:cs="Times New Roman"/>
          <w:sz w:val="24"/>
          <w:szCs w:val="24"/>
        </w:rPr>
      </w:pPr>
      <w:r w:rsidRPr="00F85E26">
        <w:rPr>
          <w:rFonts w:ascii="Times New Roman" w:hAnsi="Times New Roman" w:cs="Times New Roman"/>
          <w:sz w:val="24"/>
          <w:szCs w:val="24"/>
        </w:rPr>
        <w:t xml:space="preserve">Aynı konuda daha önce disiplin soruşturması açılmışsa tekrar disiplin soruşturması açılamaz. </w:t>
      </w:r>
    </w:p>
    <w:p w:rsidR="007C55BD" w:rsidRPr="00F85E26" w:rsidRDefault="007C55BD" w:rsidP="00733B5C">
      <w:pPr>
        <w:pStyle w:val="ListeParagraf"/>
        <w:numPr>
          <w:ilvl w:val="0"/>
          <w:numId w:val="3"/>
        </w:numPr>
        <w:spacing w:before="120" w:after="120" w:line="360" w:lineRule="auto"/>
        <w:ind w:left="0" w:firstLine="0"/>
        <w:jc w:val="both"/>
        <w:rPr>
          <w:rFonts w:ascii="Times New Roman" w:hAnsi="Times New Roman" w:cs="Times New Roman"/>
          <w:sz w:val="24"/>
          <w:szCs w:val="24"/>
        </w:rPr>
      </w:pPr>
      <w:r w:rsidRPr="00F85E26">
        <w:rPr>
          <w:rFonts w:ascii="Times New Roman" w:hAnsi="Times New Roman" w:cs="Times New Roman"/>
          <w:sz w:val="24"/>
          <w:szCs w:val="24"/>
        </w:rPr>
        <w:t xml:space="preserve">Aynı konu daha önce disiplin amirince öğrenilmiş ve disiplin soruşturması başlatma süresi içinde disiplin soruşturması açmama yönünde karar veya işlem tesis edilmişse, aynı konuda disiplin soruşturması açılamaz. </w:t>
      </w:r>
    </w:p>
    <w:p w:rsidR="00026682" w:rsidRPr="00F85E26" w:rsidRDefault="00026682" w:rsidP="00733B5C">
      <w:pPr>
        <w:pStyle w:val="ListeParagraf"/>
        <w:numPr>
          <w:ilvl w:val="0"/>
          <w:numId w:val="3"/>
        </w:numPr>
        <w:spacing w:before="120" w:after="120" w:line="360" w:lineRule="auto"/>
        <w:ind w:left="0" w:firstLine="0"/>
        <w:jc w:val="both"/>
        <w:rPr>
          <w:rFonts w:ascii="Times New Roman" w:hAnsi="Times New Roman" w:cs="Times New Roman"/>
          <w:sz w:val="24"/>
          <w:szCs w:val="24"/>
        </w:rPr>
      </w:pPr>
      <w:r w:rsidRPr="00F85E26">
        <w:rPr>
          <w:rFonts w:ascii="Times New Roman" w:hAnsi="Times New Roman" w:cs="Times New Roman"/>
          <w:sz w:val="24"/>
          <w:szCs w:val="24"/>
        </w:rPr>
        <w:t xml:space="preserve">Disiplin soruşturması açmaya yetkili disiplin amirlerinden herhangi biri daha önce </w:t>
      </w:r>
      <w:r w:rsidR="00CB0783">
        <w:rPr>
          <w:rFonts w:ascii="Times New Roman" w:hAnsi="Times New Roman" w:cs="Times New Roman"/>
          <w:sz w:val="24"/>
          <w:szCs w:val="24"/>
        </w:rPr>
        <w:t>fiil ve haller</w:t>
      </w:r>
      <w:r w:rsidRPr="00F85E26">
        <w:rPr>
          <w:rFonts w:ascii="Times New Roman" w:hAnsi="Times New Roman" w:cs="Times New Roman"/>
          <w:sz w:val="24"/>
          <w:szCs w:val="24"/>
        </w:rPr>
        <w:t xml:space="preserve">i </w:t>
      </w:r>
      <w:r w:rsidR="00E40059" w:rsidRPr="00F85E26">
        <w:rPr>
          <w:rFonts w:ascii="Times New Roman" w:hAnsi="Times New Roman" w:cs="Times New Roman"/>
          <w:sz w:val="24"/>
          <w:szCs w:val="24"/>
        </w:rPr>
        <w:t xml:space="preserve">ve faili </w:t>
      </w:r>
      <w:r w:rsidRPr="00F85E26">
        <w:rPr>
          <w:rFonts w:ascii="Times New Roman" w:hAnsi="Times New Roman" w:cs="Times New Roman"/>
          <w:sz w:val="24"/>
          <w:szCs w:val="24"/>
        </w:rPr>
        <w:t>öğrenmiş, disiplin soruşturması açılabilecek sürede</w:t>
      </w:r>
      <w:r w:rsidR="00E40059" w:rsidRPr="00F85E26">
        <w:rPr>
          <w:rFonts w:ascii="Times New Roman" w:hAnsi="Times New Roman" w:cs="Times New Roman"/>
          <w:sz w:val="24"/>
          <w:szCs w:val="24"/>
        </w:rPr>
        <w:t xml:space="preserve"> </w:t>
      </w:r>
      <w:r w:rsidR="00B54509" w:rsidRPr="00F85E26">
        <w:rPr>
          <w:rFonts w:ascii="Times New Roman" w:hAnsi="Times New Roman" w:cs="Times New Roman"/>
          <w:sz w:val="24"/>
          <w:szCs w:val="24"/>
        </w:rPr>
        <w:t xml:space="preserve"> </w:t>
      </w:r>
      <w:r w:rsidR="00E40059" w:rsidRPr="00F85E26">
        <w:rPr>
          <w:rFonts w:ascii="Times New Roman" w:hAnsi="Times New Roman" w:cs="Times New Roman"/>
          <w:sz w:val="24"/>
          <w:szCs w:val="24"/>
        </w:rPr>
        <w:t>(</w:t>
      </w:r>
      <w:r w:rsidR="00B54509" w:rsidRPr="00F85E26">
        <w:rPr>
          <w:rFonts w:ascii="Times New Roman" w:hAnsi="Times New Roman" w:cs="Times New Roman"/>
          <w:sz w:val="24"/>
          <w:szCs w:val="24"/>
        </w:rPr>
        <w:t xml:space="preserve">disiplin soruşturması başlatma yetkisi </w:t>
      </w:r>
      <w:r w:rsidR="00E40059" w:rsidRPr="00F85E26">
        <w:rPr>
          <w:rFonts w:ascii="Times New Roman" w:hAnsi="Times New Roman" w:cs="Times New Roman"/>
          <w:sz w:val="24"/>
          <w:szCs w:val="24"/>
        </w:rPr>
        <w:t>zamanaşımına uğramadan</w:t>
      </w:r>
      <w:r w:rsidR="001D3967" w:rsidRPr="00F85E26">
        <w:rPr>
          <w:rStyle w:val="DipnotBavurusu"/>
          <w:rFonts w:ascii="Times New Roman" w:hAnsi="Times New Roman" w:cs="Times New Roman"/>
          <w:sz w:val="24"/>
          <w:szCs w:val="24"/>
        </w:rPr>
        <w:footnoteReference w:id="42"/>
      </w:r>
      <w:r w:rsidR="00E40059" w:rsidRPr="00F85E26">
        <w:rPr>
          <w:rFonts w:ascii="Times New Roman" w:hAnsi="Times New Roman" w:cs="Times New Roman"/>
          <w:sz w:val="24"/>
          <w:szCs w:val="24"/>
        </w:rPr>
        <w:t>)</w:t>
      </w:r>
      <w:r w:rsidRPr="00F85E26">
        <w:rPr>
          <w:rFonts w:ascii="Times New Roman" w:hAnsi="Times New Roman" w:cs="Times New Roman"/>
          <w:sz w:val="24"/>
          <w:szCs w:val="24"/>
        </w:rPr>
        <w:t xml:space="preserve"> disiplin soruşturması açmaya gerek görmemişse, aynı konuda disiplin soruşturması açılamaz.</w:t>
      </w:r>
    </w:p>
    <w:p w:rsidR="00E40059" w:rsidRPr="00F85E26" w:rsidRDefault="00E40059" w:rsidP="00733B5C">
      <w:pPr>
        <w:pStyle w:val="ListeParagraf"/>
        <w:numPr>
          <w:ilvl w:val="0"/>
          <w:numId w:val="3"/>
        </w:numPr>
        <w:spacing w:before="120" w:after="120" w:line="360" w:lineRule="auto"/>
        <w:ind w:left="0" w:firstLine="0"/>
        <w:jc w:val="both"/>
        <w:rPr>
          <w:rFonts w:ascii="Times New Roman" w:hAnsi="Times New Roman" w:cs="Times New Roman"/>
          <w:sz w:val="24"/>
          <w:szCs w:val="24"/>
        </w:rPr>
      </w:pPr>
      <w:r w:rsidRPr="00F85E26">
        <w:rPr>
          <w:rFonts w:ascii="Times New Roman" w:hAnsi="Times New Roman" w:cs="Times New Roman"/>
          <w:sz w:val="24"/>
          <w:szCs w:val="18"/>
        </w:rPr>
        <w:t>Bir fiilden dolayı ilgili hakkında ceza soruşturması veya kovuşturması yapılıyor olması, aynı fiilden dolayı disiplin soruşturması yapılmasına, ceza verilmesine ve bu cezanın yerine getirilmesine engel değildir. Gerektiğinde ceza kovuşturması bekletici mesele yapılabilir. Bu durumda disiplin soruşturmasına ilişkin zamanaşımı süreleri durur.</w:t>
      </w:r>
    </w:p>
    <w:p w:rsidR="00DA7AEC" w:rsidRPr="00231367" w:rsidRDefault="00D85C53" w:rsidP="00733B5C">
      <w:pPr>
        <w:pStyle w:val="ListeParagraf"/>
        <w:spacing w:before="120" w:after="120" w:line="360" w:lineRule="auto"/>
        <w:ind w:left="0"/>
        <w:jc w:val="center"/>
        <w:rPr>
          <w:rFonts w:ascii="Times New Roman" w:hAnsi="Times New Roman" w:cs="Times New Roman"/>
          <w:b/>
          <w:sz w:val="24"/>
          <w:szCs w:val="24"/>
        </w:rPr>
      </w:pPr>
      <w:r w:rsidRPr="00231367">
        <w:rPr>
          <w:rFonts w:ascii="Times New Roman" w:hAnsi="Times New Roman" w:cs="Times New Roman"/>
          <w:b/>
          <w:sz w:val="24"/>
          <w:szCs w:val="24"/>
        </w:rPr>
        <w:br w:type="page"/>
      </w:r>
      <w:bookmarkStart w:id="38" w:name="_Toc149846558"/>
      <w:r w:rsidRPr="00B77F0E">
        <w:rPr>
          <w:rStyle w:val="Balk1Char"/>
        </w:rPr>
        <w:lastRenderedPageBreak/>
        <w:t>SORUŞTURULAN PERSONELE UYGULANABİLECEK CEZALAR</w:t>
      </w:r>
      <w:bookmarkEnd w:id="38"/>
      <w:r w:rsidR="00854C3B">
        <w:rPr>
          <w:rStyle w:val="DipnotBavurusu"/>
          <w:sz w:val="28"/>
        </w:rPr>
        <w:footnoteReference w:id="43"/>
      </w:r>
    </w:p>
    <w:p w:rsidR="00BD0465" w:rsidRPr="00231367" w:rsidRDefault="00BD0465" w:rsidP="00733B5C">
      <w:pPr>
        <w:pStyle w:val="ListeParagraf"/>
        <w:spacing w:before="120" w:after="120" w:line="360" w:lineRule="auto"/>
        <w:ind w:left="0"/>
        <w:jc w:val="center"/>
        <w:rPr>
          <w:rFonts w:ascii="Times New Roman" w:hAnsi="Times New Roman" w:cs="Times New Roman"/>
          <w:b/>
          <w:sz w:val="24"/>
          <w:szCs w:val="24"/>
        </w:rPr>
      </w:pPr>
    </w:p>
    <w:p w:rsidR="00DA7AEC" w:rsidRPr="00231367" w:rsidRDefault="00036A52" w:rsidP="00733B5C">
      <w:pPr>
        <w:spacing w:before="120" w:after="120" w:line="360" w:lineRule="auto"/>
        <w:jc w:val="both"/>
        <w:rPr>
          <w:rFonts w:ascii="Times New Roman" w:hAnsi="Times New Roman" w:cs="Times New Roman"/>
          <w:b/>
          <w:color w:val="4472C4" w:themeColor="accent5"/>
          <w:sz w:val="24"/>
          <w:szCs w:val="24"/>
        </w:rPr>
      </w:pPr>
      <w:r w:rsidRPr="00231367">
        <w:rPr>
          <w:rFonts w:ascii="Times New Roman" w:hAnsi="Times New Roman" w:cs="Times New Roman"/>
          <w:b/>
          <w:noProof/>
          <w:color w:val="4472C4" w:themeColor="accent5"/>
          <w:sz w:val="24"/>
          <w:szCs w:val="24"/>
          <w:lang w:eastAsia="tr-TR"/>
        </w:rPr>
        <w:drawing>
          <wp:inline distT="0" distB="0" distL="0" distR="0">
            <wp:extent cx="5505450" cy="6134100"/>
            <wp:effectExtent l="0" t="0" r="38100" b="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9B755B" w:rsidRDefault="009B755B" w:rsidP="00733B5C">
      <w:pPr>
        <w:spacing w:before="120" w:after="120" w:line="360" w:lineRule="auto"/>
        <w:rPr>
          <w:rFonts w:ascii="Times New Roman" w:eastAsia="Times New Roman" w:hAnsi="Times New Roman" w:cs="Times New Roman"/>
          <w:b/>
          <w:i/>
          <w:iCs/>
          <w:color w:val="000000"/>
          <w:sz w:val="24"/>
          <w:szCs w:val="24"/>
          <w:lang w:eastAsia="tr-TR"/>
        </w:rPr>
      </w:pPr>
      <w:r>
        <w:rPr>
          <w:rFonts w:ascii="Times New Roman" w:eastAsia="Times New Roman" w:hAnsi="Times New Roman" w:cs="Times New Roman"/>
          <w:b/>
          <w:i/>
          <w:iCs/>
          <w:color w:val="000000"/>
          <w:sz w:val="24"/>
          <w:szCs w:val="24"/>
          <w:lang w:eastAsia="tr-TR"/>
        </w:rPr>
        <w:br w:type="page"/>
      </w:r>
    </w:p>
    <w:p w:rsidR="00E9296A" w:rsidRPr="002F1859" w:rsidRDefault="00E9296A" w:rsidP="00733B5C">
      <w:pPr>
        <w:pStyle w:val="Balk1"/>
        <w:spacing w:before="120" w:after="120" w:line="360" w:lineRule="auto"/>
        <w:jc w:val="center"/>
        <w:rPr>
          <w:szCs w:val="26"/>
        </w:rPr>
      </w:pPr>
      <w:bookmarkStart w:id="39" w:name="_Toc149846559"/>
      <w:r w:rsidRPr="002F1859">
        <w:rPr>
          <w:szCs w:val="26"/>
        </w:rPr>
        <w:lastRenderedPageBreak/>
        <w:t>ÖĞRETİM ELEMANLARI</w:t>
      </w:r>
      <w:r w:rsidR="002F1859" w:rsidRPr="002F1859">
        <w:rPr>
          <w:szCs w:val="26"/>
        </w:rPr>
        <w:t xml:space="preserve"> HAKKINDA UYGULANABİLECE</w:t>
      </w:r>
      <w:r w:rsidR="00447355">
        <w:rPr>
          <w:szCs w:val="26"/>
        </w:rPr>
        <w:t xml:space="preserve">K </w:t>
      </w:r>
      <w:r w:rsidR="006D166B" w:rsidRPr="002F1859">
        <w:rPr>
          <w:szCs w:val="26"/>
        </w:rPr>
        <w:t>CEZALAR</w:t>
      </w:r>
      <w:r w:rsidR="00911953">
        <w:rPr>
          <w:rStyle w:val="DipnotBavurusu"/>
          <w:sz w:val="28"/>
        </w:rPr>
        <w:footnoteReference w:id="44"/>
      </w:r>
      <w:bookmarkEnd w:id="39"/>
    </w:p>
    <w:p w:rsidR="00E9296A" w:rsidRDefault="00E9296A" w:rsidP="00733B5C">
      <w:pPr>
        <w:tabs>
          <w:tab w:val="left" w:pos="567"/>
        </w:tabs>
        <w:spacing w:before="120" w:after="120" w:line="360" w:lineRule="auto"/>
        <w:jc w:val="both"/>
        <w:rPr>
          <w:rStyle w:val="Balk1Char"/>
        </w:rPr>
      </w:pPr>
    </w:p>
    <w:p w:rsidR="00901DF1" w:rsidRPr="00901DF1" w:rsidRDefault="00901DF1" w:rsidP="00733B5C">
      <w:pPr>
        <w:tabs>
          <w:tab w:val="left" w:pos="567"/>
        </w:tabs>
        <w:spacing w:before="120" w:after="120" w:line="360" w:lineRule="auto"/>
        <w:jc w:val="both"/>
        <w:rPr>
          <w:rFonts w:ascii="Times New Roman" w:eastAsia="Times New Roman" w:hAnsi="Times New Roman" w:cs="Times New Roman"/>
          <w:b/>
          <w:sz w:val="28"/>
          <w:szCs w:val="18"/>
          <w:lang w:eastAsia="tr-TR"/>
        </w:rPr>
      </w:pPr>
      <w:r w:rsidRPr="00901DF1">
        <w:rPr>
          <w:rFonts w:ascii="Times New Roman" w:eastAsia="Times New Roman" w:hAnsi="Times New Roman" w:cs="Times New Roman"/>
          <w:b/>
          <w:sz w:val="28"/>
          <w:szCs w:val="18"/>
          <w:lang w:eastAsia="tr-TR"/>
        </w:rPr>
        <w:t>2547 Sayılı Yükseköğretim Kanununun 53. Maddesinin b bendinde öğretim elemanlarına verilebilecek cezalar düzenlenmiştir:</w:t>
      </w:r>
    </w:p>
    <w:p w:rsidR="00901DF1" w:rsidRPr="00901DF1" w:rsidRDefault="00901DF1" w:rsidP="00733B5C">
      <w:pPr>
        <w:tabs>
          <w:tab w:val="left" w:pos="567"/>
        </w:tabs>
        <w:spacing w:before="120" w:after="120" w:line="360" w:lineRule="auto"/>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b/>
          <w:sz w:val="28"/>
          <w:szCs w:val="18"/>
          <w:lang w:eastAsia="tr-TR"/>
        </w:rPr>
        <w:t>b.</w:t>
      </w:r>
      <w:r w:rsidRPr="00901DF1">
        <w:rPr>
          <w:rFonts w:ascii="Times New Roman" w:eastAsia="Times New Roman" w:hAnsi="Times New Roman" w:cs="Times New Roman"/>
          <w:sz w:val="28"/>
          <w:szCs w:val="18"/>
          <w:lang w:eastAsia="tr-TR"/>
        </w:rPr>
        <w:t xml:space="preserve"> </w:t>
      </w:r>
      <w:r w:rsidRPr="00901DF1">
        <w:rPr>
          <w:rFonts w:ascii="Times New Roman" w:eastAsia="Times New Roman" w:hAnsi="Times New Roman" w:cs="Times New Roman"/>
          <w:b/>
          <w:sz w:val="24"/>
          <w:szCs w:val="18"/>
          <w:lang w:eastAsia="tr-TR"/>
        </w:rPr>
        <w:t xml:space="preserve">(Değişik: 2/12/2016 - 6764/26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w:t>
      </w:r>
      <w:r w:rsidRPr="00901DF1">
        <w:rPr>
          <w:rFonts w:ascii="Times New Roman" w:eastAsia="Times New Roman" w:hAnsi="Times New Roman" w:cs="Times New Roman"/>
          <w:b/>
          <w:sz w:val="24"/>
          <w:szCs w:val="18"/>
          <w:vertAlign w:val="superscript"/>
          <w:lang w:eastAsia="tr-TR"/>
        </w:rPr>
        <w:t xml:space="preserve"> </w:t>
      </w:r>
      <w:r w:rsidRPr="00901DF1">
        <w:rPr>
          <w:rFonts w:ascii="Times New Roman" w:eastAsia="Times New Roman" w:hAnsi="Times New Roman" w:cs="Times New Roman"/>
          <w:sz w:val="24"/>
          <w:szCs w:val="18"/>
          <w:lang w:eastAsia="tr-TR"/>
        </w:rPr>
        <w:t>Devlet ve vakıf yükseköğretim kurumlarının öğretim elemanlarına uygulanabilecek disiplin cezaları uyarma, kınama, aylıktan veya ücretten kesme, kademe ilerlemesinin durdurulması veya birden fazla ücretten kesme, üniversite öğretim mesleğinden çıkarma ve kamu görevinden çıkarma cezalarıdır.</w:t>
      </w:r>
      <w:r w:rsidRPr="00901DF1">
        <w:rPr>
          <w:rFonts w:ascii="Times New Roman" w:eastAsia="Calibri" w:hAnsi="Times New Roman" w:cs="Times New Roman"/>
          <w:color w:val="000000"/>
          <w:sz w:val="24"/>
          <w:szCs w:val="18"/>
        </w:rPr>
        <w:t xml:space="preserve"> </w:t>
      </w:r>
      <w:r w:rsidRPr="00901DF1">
        <w:rPr>
          <w:rFonts w:ascii="Times New Roman" w:eastAsia="Calibri" w:hAnsi="Times New Roman" w:cs="Times New Roman"/>
          <w:b/>
          <w:color w:val="000000"/>
          <w:sz w:val="24"/>
          <w:szCs w:val="18"/>
        </w:rPr>
        <w:t xml:space="preserve">(Ek cümleler:15/4/2020-7243/7 </w:t>
      </w:r>
      <w:proofErr w:type="spellStart"/>
      <w:r w:rsidRPr="00901DF1">
        <w:rPr>
          <w:rFonts w:ascii="Times New Roman" w:eastAsia="Calibri" w:hAnsi="Times New Roman" w:cs="Times New Roman"/>
          <w:b/>
          <w:color w:val="000000"/>
          <w:sz w:val="24"/>
          <w:szCs w:val="18"/>
        </w:rPr>
        <w:t>md.</w:t>
      </w:r>
      <w:proofErr w:type="spellEnd"/>
      <w:r w:rsidRPr="00901DF1">
        <w:rPr>
          <w:rFonts w:ascii="Times New Roman" w:eastAsia="Calibri" w:hAnsi="Times New Roman" w:cs="Times New Roman"/>
          <w:b/>
          <w:color w:val="000000"/>
          <w:sz w:val="24"/>
          <w:szCs w:val="18"/>
        </w:rPr>
        <w:t>)</w:t>
      </w:r>
      <w:r w:rsidRPr="00901DF1">
        <w:rPr>
          <w:rFonts w:ascii="Times New Roman" w:eastAsia="Calibri" w:hAnsi="Times New Roman" w:cs="Times New Roman"/>
          <w:color w:val="000000"/>
          <w:sz w:val="24"/>
          <w:szCs w:val="18"/>
        </w:rPr>
        <w:t xml:space="preserve"> </w:t>
      </w:r>
      <w:r w:rsidRPr="00901DF1">
        <w:rPr>
          <w:rFonts w:ascii="Times New Roman" w:eastAsia="Times New Roman" w:hAnsi="Times New Roman" w:cs="Times New Roman"/>
          <w:sz w:val="24"/>
          <w:szCs w:val="18"/>
          <w:lang w:eastAsia="tr-TR"/>
        </w:rPr>
        <w:t>Öğretim elemanları dışında iş sözleşmesiyle çalışan personel 22/5/2003 tarihli ve 4857 sayılı İş Kanunu ve iş sözleşmesi veya toplu iş sözleşmesine tabidir. Memurlar hakkında ise 657 sayılı Devlet Memurları Kanununun 125 inci maddesi uygulanır.</w:t>
      </w:r>
      <w:r w:rsidRPr="00901DF1">
        <w:rPr>
          <w:rFonts w:ascii="Times New Roman" w:eastAsia="Times New Roman" w:hAnsi="Times New Roman" w:cs="Times New Roman"/>
          <w:sz w:val="24"/>
          <w:szCs w:val="18"/>
          <w:vertAlign w:val="superscript"/>
          <w:lang w:eastAsia="tr-TR"/>
        </w:rPr>
        <w:t xml:space="preserve"> (2)</w:t>
      </w:r>
    </w:p>
    <w:p w:rsidR="00247292" w:rsidRPr="00247292" w:rsidRDefault="00247292" w:rsidP="00247292">
      <w:pPr>
        <w:pStyle w:val="Balk1"/>
        <w:spacing w:before="120" w:after="120" w:line="360" w:lineRule="auto"/>
        <w:jc w:val="center"/>
        <w:rPr>
          <w:color w:val="C00000"/>
          <w:sz w:val="32"/>
          <w:szCs w:val="26"/>
        </w:rPr>
      </w:pPr>
      <w:bookmarkStart w:id="40" w:name="_Toc149846560"/>
      <w:r w:rsidRPr="00247292">
        <w:rPr>
          <w:color w:val="C00000"/>
          <w:sz w:val="32"/>
          <w:szCs w:val="26"/>
        </w:rPr>
        <w:t>(1) Uyarma</w:t>
      </w:r>
      <w:bookmarkEnd w:id="40"/>
    </w:p>
    <w:p w:rsidR="00901DF1" w:rsidRPr="00901DF1" w:rsidRDefault="00901DF1" w:rsidP="00733B5C">
      <w:pPr>
        <w:tabs>
          <w:tab w:val="left" w:pos="567"/>
        </w:tabs>
        <w:spacing w:before="120" w:after="120" w:line="360" w:lineRule="auto"/>
        <w:ind w:firstLine="426"/>
        <w:jc w:val="both"/>
        <w:rPr>
          <w:rFonts w:ascii="Times New Roman" w:eastAsia="Times New Roman" w:hAnsi="Times New Roman" w:cs="Times New Roman"/>
          <w:sz w:val="24"/>
          <w:szCs w:val="18"/>
          <w:lang w:val="en-US" w:eastAsia="tr-TR"/>
        </w:rPr>
      </w:pPr>
      <w:r w:rsidRPr="008F57C9">
        <w:rPr>
          <w:rFonts w:ascii="Times New Roman" w:eastAsia="Times New Roman" w:hAnsi="Times New Roman" w:cs="Times New Roman"/>
          <w:b/>
          <w:color w:val="C00000"/>
          <w:sz w:val="28"/>
          <w:szCs w:val="28"/>
          <w:lang w:eastAsia="tr-TR"/>
        </w:rPr>
        <w:t xml:space="preserve">(1) </w:t>
      </w:r>
      <w:proofErr w:type="spellStart"/>
      <w:r w:rsidRPr="008F57C9">
        <w:rPr>
          <w:rFonts w:ascii="Times New Roman" w:eastAsia="Times New Roman" w:hAnsi="Times New Roman" w:cs="Times New Roman"/>
          <w:b/>
          <w:color w:val="C00000"/>
          <w:sz w:val="28"/>
          <w:szCs w:val="28"/>
          <w:lang w:val="en-US" w:eastAsia="tr-TR"/>
        </w:rPr>
        <w:t>Uyarma</w:t>
      </w:r>
      <w:proofErr w:type="spellEnd"/>
      <w:r w:rsidRPr="008F57C9">
        <w:rPr>
          <w:rFonts w:ascii="Times New Roman" w:eastAsia="Times New Roman" w:hAnsi="Times New Roman" w:cs="Times New Roman"/>
          <w:b/>
          <w:color w:val="C00000"/>
          <w:sz w:val="28"/>
          <w:szCs w:val="18"/>
          <w:lang w:val="en-US" w:eastAsia="tr-TR"/>
        </w:rPr>
        <w:t>:</w:t>
      </w:r>
      <w:r w:rsidRPr="008F57C9">
        <w:rPr>
          <w:rFonts w:ascii="Times New Roman" w:eastAsia="Times New Roman" w:hAnsi="Times New Roman" w:cs="Times New Roman"/>
          <w:color w:val="C00000"/>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Öğretim</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elemanına</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görevinde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ve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davranışlarında</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daha</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dikkatli</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olması</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gerektiğinin</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yazı</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ile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bildirilmesidir</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Uyarma</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cezasını</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gerektiren</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fiiller</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şunlardır</w:t>
      </w:r>
      <w:proofErr w:type="spellEnd"/>
      <w:r w:rsidRPr="00901DF1">
        <w:rPr>
          <w:rFonts w:ascii="Times New Roman" w:eastAsia="Times New Roman" w:hAnsi="Times New Roman" w:cs="Times New Roman"/>
          <w:sz w:val="24"/>
          <w:szCs w:val="18"/>
          <w:lang w:val="en-US" w:eastAsia="tr-TR"/>
        </w:rPr>
        <w:t>:</w:t>
      </w:r>
    </w:p>
    <w:p w:rsidR="00901DF1" w:rsidRPr="00901DF1" w:rsidRDefault="00901DF1" w:rsidP="00733B5C">
      <w:pPr>
        <w:tabs>
          <w:tab w:val="left" w:pos="567"/>
        </w:tabs>
        <w:spacing w:before="120" w:after="120" w:line="360" w:lineRule="auto"/>
        <w:ind w:firstLine="426"/>
        <w:jc w:val="both"/>
        <w:rPr>
          <w:rFonts w:ascii="Times New Roman" w:eastAsia="Times New Roman" w:hAnsi="Times New Roman" w:cs="Times New Roman"/>
          <w:sz w:val="24"/>
          <w:szCs w:val="18"/>
          <w:lang w:val="en-US" w:eastAsia="tr-TR"/>
        </w:rPr>
      </w:pPr>
      <w:r w:rsidRPr="00901DF1">
        <w:rPr>
          <w:rFonts w:ascii="Times New Roman" w:eastAsia="Times New Roman" w:hAnsi="Times New Roman" w:cs="Times New Roman"/>
          <w:sz w:val="24"/>
          <w:szCs w:val="18"/>
          <w:lang w:val="en-US" w:eastAsia="tr-TR"/>
        </w:rPr>
        <w:t xml:space="preserve">a) </w:t>
      </w:r>
      <w:proofErr w:type="spellStart"/>
      <w:r w:rsidRPr="00901DF1">
        <w:rPr>
          <w:rFonts w:ascii="Times New Roman" w:eastAsia="Times New Roman" w:hAnsi="Times New Roman" w:cs="Times New Roman"/>
          <w:sz w:val="24"/>
          <w:szCs w:val="18"/>
          <w:lang w:val="en-US" w:eastAsia="tr-TR"/>
        </w:rPr>
        <w:t>Maiyetindeki</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elemanların</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yetiştirilmesinde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özen</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göstermemek</w:t>
      </w:r>
      <w:proofErr w:type="spellEnd"/>
      <w:r w:rsidRPr="00901DF1">
        <w:rPr>
          <w:rFonts w:ascii="Times New Roman" w:eastAsia="Times New Roman" w:hAnsi="Times New Roman" w:cs="Times New Roman"/>
          <w:sz w:val="24"/>
          <w:szCs w:val="18"/>
          <w:lang w:val="en-US" w:eastAsia="tr-TR"/>
        </w:rPr>
        <w:t>.</w:t>
      </w:r>
    </w:p>
    <w:p w:rsidR="00901DF1" w:rsidRPr="00901DF1" w:rsidRDefault="00901DF1" w:rsidP="00733B5C">
      <w:pPr>
        <w:tabs>
          <w:tab w:val="left" w:pos="567"/>
        </w:tabs>
        <w:spacing w:before="120" w:after="120" w:line="360" w:lineRule="auto"/>
        <w:ind w:firstLine="426"/>
        <w:jc w:val="both"/>
        <w:rPr>
          <w:rFonts w:ascii="Times New Roman" w:eastAsia="Times New Roman" w:hAnsi="Times New Roman" w:cs="Times New Roman"/>
          <w:sz w:val="24"/>
          <w:szCs w:val="18"/>
          <w:lang w:val="en-US" w:eastAsia="tr-TR"/>
        </w:rPr>
      </w:pPr>
      <w:r w:rsidRPr="00901DF1">
        <w:rPr>
          <w:rFonts w:ascii="Times New Roman" w:eastAsia="Times New Roman" w:hAnsi="Times New Roman" w:cs="Times New Roman"/>
          <w:sz w:val="24"/>
          <w:szCs w:val="18"/>
          <w:lang w:val="en-US" w:eastAsia="tr-TR"/>
        </w:rPr>
        <w:t xml:space="preserve">b) </w:t>
      </w:r>
      <w:proofErr w:type="spellStart"/>
      <w:r w:rsidRPr="00901DF1">
        <w:rPr>
          <w:rFonts w:ascii="Times New Roman" w:eastAsia="Times New Roman" w:hAnsi="Times New Roman" w:cs="Times New Roman"/>
          <w:sz w:val="24"/>
          <w:szCs w:val="18"/>
          <w:lang w:val="en-US" w:eastAsia="tr-TR"/>
        </w:rPr>
        <w:t>Destek</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alınarak</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yürütülen</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araştırmalar</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sonucu</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yapılan</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yayınlarda</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destek</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veren</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kişi</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kurum</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veya</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kuruluşlar</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ile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bunların</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katkılarını</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belirtmemek</w:t>
      </w:r>
      <w:proofErr w:type="spellEnd"/>
      <w:r w:rsidRPr="00901DF1">
        <w:rPr>
          <w:rFonts w:ascii="Times New Roman" w:eastAsia="Times New Roman" w:hAnsi="Times New Roman" w:cs="Times New Roman"/>
          <w:sz w:val="24"/>
          <w:szCs w:val="18"/>
          <w:lang w:val="en-US" w:eastAsia="tr-TR"/>
        </w:rPr>
        <w:t>.</w:t>
      </w:r>
    </w:p>
    <w:p w:rsidR="00901DF1" w:rsidRPr="008F57C9" w:rsidRDefault="00901DF1" w:rsidP="00733B5C">
      <w:pPr>
        <w:tabs>
          <w:tab w:val="left" w:pos="567"/>
        </w:tabs>
        <w:spacing w:before="120" w:after="120" w:line="360" w:lineRule="auto"/>
        <w:ind w:firstLine="426"/>
        <w:jc w:val="both"/>
        <w:rPr>
          <w:rFonts w:ascii="Times New Roman" w:eastAsia="Times New Roman" w:hAnsi="Times New Roman" w:cs="Times New Roman"/>
          <w:b/>
          <w:sz w:val="24"/>
          <w:szCs w:val="18"/>
          <w:lang w:eastAsia="tr-TR"/>
        </w:rPr>
      </w:pPr>
      <w:r w:rsidRPr="008F57C9">
        <w:rPr>
          <w:rFonts w:ascii="Times New Roman" w:eastAsia="Times New Roman" w:hAnsi="Times New Roman" w:cs="Times New Roman"/>
          <w:b/>
          <w:sz w:val="24"/>
          <w:szCs w:val="18"/>
          <w:lang w:eastAsia="tr-TR"/>
        </w:rPr>
        <w:t xml:space="preserve">c) Görevin tam ve zamanında yapılmasında, görev mahallinde kurumlarca belirlenen usul ve esasların yerine getirilmesinde, kayıtsızlık göstermek veya düzensiz davranmak. </w:t>
      </w:r>
    </w:p>
    <w:p w:rsidR="00901DF1" w:rsidRPr="00901DF1" w:rsidRDefault="00901DF1" w:rsidP="00733B5C">
      <w:pPr>
        <w:spacing w:before="120" w:after="120" w:line="360" w:lineRule="auto"/>
        <w:ind w:firstLine="426"/>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d) Usulsüz müracaat veya şikayette bulunmak.</w:t>
      </w:r>
    </w:p>
    <w:p w:rsidR="00247292" w:rsidRPr="00247292" w:rsidRDefault="00247292" w:rsidP="00247292">
      <w:pPr>
        <w:pStyle w:val="Balk1"/>
        <w:spacing w:before="120" w:after="120" w:line="360" w:lineRule="auto"/>
        <w:jc w:val="center"/>
        <w:rPr>
          <w:color w:val="C00000"/>
          <w:sz w:val="32"/>
          <w:szCs w:val="26"/>
        </w:rPr>
      </w:pPr>
      <w:bookmarkStart w:id="41" w:name="_Toc149846561"/>
      <w:r w:rsidRPr="00247292">
        <w:rPr>
          <w:color w:val="C00000"/>
          <w:sz w:val="32"/>
          <w:szCs w:val="26"/>
        </w:rPr>
        <w:t>(</w:t>
      </w:r>
      <w:r>
        <w:rPr>
          <w:color w:val="C00000"/>
          <w:sz w:val="32"/>
          <w:szCs w:val="26"/>
        </w:rPr>
        <w:t>2</w:t>
      </w:r>
      <w:r w:rsidRPr="00247292">
        <w:rPr>
          <w:color w:val="C00000"/>
          <w:sz w:val="32"/>
          <w:szCs w:val="26"/>
        </w:rPr>
        <w:t xml:space="preserve">) </w:t>
      </w:r>
      <w:r>
        <w:rPr>
          <w:color w:val="C00000"/>
          <w:sz w:val="32"/>
          <w:szCs w:val="26"/>
        </w:rPr>
        <w:t>Kınama</w:t>
      </w:r>
      <w:bookmarkEnd w:id="41"/>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b/>
          <w:color w:val="C00000"/>
          <w:sz w:val="28"/>
          <w:szCs w:val="18"/>
          <w:lang w:eastAsia="tr-TR"/>
        </w:rPr>
        <w:t>(2)</w:t>
      </w:r>
      <w:r w:rsidR="002422F3" w:rsidRPr="008F57C9">
        <w:rPr>
          <w:rFonts w:ascii="Times New Roman" w:eastAsia="Times New Roman" w:hAnsi="Times New Roman" w:cs="Times New Roman"/>
          <w:color w:val="C00000"/>
          <w:sz w:val="24"/>
          <w:szCs w:val="18"/>
          <w:lang w:eastAsia="tr-TR"/>
        </w:rPr>
        <w:t xml:space="preserve"> </w:t>
      </w:r>
      <w:r w:rsidRPr="008F57C9">
        <w:rPr>
          <w:rFonts w:ascii="Times New Roman" w:eastAsia="Times New Roman" w:hAnsi="Times New Roman" w:cs="Times New Roman"/>
          <w:color w:val="C00000"/>
          <w:sz w:val="24"/>
          <w:szCs w:val="18"/>
          <w:lang w:eastAsia="tr-TR"/>
        </w:rPr>
        <w:t xml:space="preserve"> </w:t>
      </w:r>
      <w:r w:rsidRPr="008F57C9">
        <w:rPr>
          <w:rFonts w:ascii="Times New Roman" w:eastAsia="Times New Roman" w:hAnsi="Times New Roman" w:cs="Times New Roman"/>
          <w:b/>
          <w:color w:val="C00000"/>
          <w:sz w:val="28"/>
          <w:szCs w:val="18"/>
          <w:lang w:eastAsia="tr-TR"/>
        </w:rPr>
        <w:t>Kınama:</w:t>
      </w:r>
      <w:r w:rsidRPr="008F57C9">
        <w:rPr>
          <w:rFonts w:ascii="Times New Roman" w:eastAsia="Times New Roman" w:hAnsi="Times New Roman" w:cs="Times New Roman"/>
          <w:color w:val="C00000"/>
          <w:sz w:val="24"/>
          <w:szCs w:val="18"/>
          <w:lang w:eastAsia="tr-TR"/>
        </w:rPr>
        <w:t xml:space="preserve"> </w:t>
      </w:r>
      <w:r w:rsidRPr="00901DF1">
        <w:rPr>
          <w:rFonts w:ascii="Times New Roman" w:eastAsia="Times New Roman" w:hAnsi="Times New Roman" w:cs="Times New Roman"/>
          <w:sz w:val="24"/>
          <w:szCs w:val="18"/>
          <w:lang w:eastAsia="tr-TR"/>
        </w:rPr>
        <w:t>Öğretim elemanına, görevinde ve davranışlarında kusurlu olduğunun yazı ile bildirilmesidir. Kınama cezasını gerektiren fiiller şunlardır:</w:t>
      </w:r>
      <w:r w:rsidRPr="00901DF1">
        <w:rPr>
          <w:rFonts w:ascii="Times New Roman" w:eastAsia="Times New Roman" w:hAnsi="Times New Roman" w:cs="Times New Roman"/>
          <w:sz w:val="24"/>
          <w:szCs w:val="18"/>
          <w:vertAlign w:val="superscript"/>
          <w:lang w:eastAsia="tr-TR"/>
        </w:rPr>
        <w:t xml:space="preserve">(1)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lastRenderedPageBreak/>
        <w:t xml:space="preserve">a) </w:t>
      </w:r>
      <w:r w:rsidRPr="00901DF1">
        <w:rPr>
          <w:rFonts w:ascii="Times New Roman" w:eastAsia="Times New Roman" w:hAnsi="Times New Roman" w:cs="Times New Roman"/>
          <w:b/>
          <w:sz w:val="24"/>
          <w:szCs w:val="18"/>
          <w:lang w:eastAsia="tr-TR"/>
        </w:rPr>
        <w:t xml:space="preserve">(Mülga:15/4/2020-7243/7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w:t>
      </w:r>
      <w:r w:rsidRPr="00901DF1">
        <w:rPr>
          <w:rFonts w:ascii="Times New Roman" w:eastAsia="Times New Roman" w:hAnsi="Times New Roman" w:cs="Times New Roman"/>
          <w:sz w:val="24"/>
          <w:szCs w:val="18"/>
          <w:lang w:eastAsia="tr-TR"/>
        </w:rPr>
        <w:t xml:space="preserve">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b) Resmi olarak ders vermekle yükümlü bulunulan öğrencilere özel ders vermek.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c) </w:t>
      </w:r>
      <w:r w:rsidRPr="00901DF1">
        <w:rPr>
          <w:rFonts w:ascii="Times New Roman" w:eastAsia="Times New Roman" w:hAnsi="Times New Roman" w:cs="Times New Roman"/>
          <w:b/>
          <w:sz w:val="24"/>
          <w:szCs w:val="18"/>
          <w:lang w:eastAsia="tr-TR"/>
        </w:rPr>
        <w:t xml:space="preserve">(Mülga:15/4/2020-7243/7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d) Üniversite veya bağlı birimlerin sınırları içinde herhangi bir yeri kurumun izni olmadan hizmetin amaçları dışında kullanmak veya kullandırmak.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e) Yayınlarında hasta haklarına riayet etmemek.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f) İnsanlarla ilgili biyomedikal araştırmalarda veya diğer klinik araştırmalarda ilgili mevzuat hükümlerine aykırı davranmak.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g) İncelemek üzere görevlendirildiği bir eserde yer alan bilgileri eser sahibinin açık izni olmaksızın yayımlanmadan önce başkalarıyla paylaşmak.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h) Bilimsel bir çalışma kapsamında yapılan anket ve tutum araştırmalarında katılımcıların açık rızasını almadan ya da araştırma bir kurumda yapılacaksa ayrıca kurumun iznini almadan elde edilen verileri yayımlamak.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ı) Araştırma ve deneylerde, çalışmalara başlamadan önce alınması gereken izinleri yetkili birimlerden yazılı olarak almamak.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j) Araştırma ve deneylerde mevzuatın veya Türkiye’nin taraf olduğu uluslararası sözleşmelerin ilgili araştırma ve deneylere dair hükümlerine aykırı çalışmalarda bulunmak.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k) Araştırmacılar veya yetkililerce, yapılan bilimsel araştırma ile ilgili olarak muhtemel zararlı uygulamalar konusunda ilgilileri bilgilendirme ve uyarma yükümlülüğüne uymamak.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l) </w:t>
      </w:r>
      <w:r w:rsidRPr="00901DF1">
        <w:rPr>
          <w:rFonts w:ascii="Times New Roman" w:eastAsia="Times New Roman" w:hAnsi="Times New Roman" w:cs="Times New Roman"/>
          <w:b/>
          <w:sz w:val="24"/>
          <w:szCs w:val="18"/>
          <w:lang w:eastAsia="tr-TR"/>
        </w:rPr>
        <w:t xml:space="preserve">(Mülga:15/4/2020-7243/7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w:t>
      </w:r>
      <w:r w:rsidRPr="00901DF1">
        <w:rPr>
          <w:rFonts w:ascii="Times New Roman" w:eastAsia="Times New Roman" w:hAnsi="Times New Roman" w:cs="Times New Roman"/>
          <w:sz w:val="24"/>
          <w:szCs w:val="18"/>
          <w:lang w:eastAsia="tr-TR"/>
        </w:rPr>
        <w:t xml:space="preserve">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m) İçeriği itibarıyla şiddet veya nefret amaçlı bildiri, afiş, pankart, bant ve benzerlerini basmak, çoğaltmak, dağıtmak veya bunları teşhir etmek yahut kurumların herhangi bir yerine asmak.</w:t>
      </w:r>
      <w:r w:rsidRPr="00901DF1">
        <w:rPr>
          <w:rFonts w:ascii="Times New Roman" w:eastAsia="Times New Roman" w:hAnsi="Times New Roman" w:cs="Times New Roman"/>
          <w:i/>
          <w:sz w:val="24"/>
          <w:szCs w:val="18"/>
          <w:vertAlign w:val="superscript"/>
          <w:lang w:eastAsia="tr-TR"/>
        </w:rPr>
        <w:t>(2)</w:t>
      </w:r>
    </w:p>
    <w:p w:rsidR="00901DF1" w:rsidRPr="008F57C9"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sz w:val="24"/>
          <w:szCs w:val="18"/>
          <w:lang w:eastAsia="tr-TR"/>
        </w:rPr>
        <w:t>n) Yükseköğretim kurumları içinde siyasi parti faaliyetinde bulunmak veya siyasi parti propagandası yapmak.</w:t>
      </w:r>
    </w:p>
    <w:p w:rsidR="00901DF1" w:rsidRPr="008F57C9"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sz w:val="24"/>
          <w:szCs w:val="18"/>
          <w:lang w:eastAsia="tr-TR"/>
        </w:rPr>
        <w:t xml:space="preserve">o) </w:t>
      </w:r>
      <w:r w:rsidRPr="008F57C9">
        <w:rPr>
          <w:rFonts w:ascii="Times New Roman" w:eastAsia="Times New Roman" w:hAnsi="Times New Roman" w:cs="Times New Roman"/>
          <w:b/>
          <w:sz w:val="24"/>
          <w:szCs w:val="18"/>
          <w:lang w:eastAsia="tr-TR"/>
        </w:rPr>
        <w:t xml:space="preserve">(Ek:15/4/2020-7243/7 </w:t>
      </w:r>
      <w:proofErr w:type="spellStart"/>
      <w:r w:rsidRPr="008F57C9">
        <w:rPr>
          <w:rFonts w:ascii="Times New Roman" w:eastAsia="Times New Roman" w:hAnsi="Times New Roman" w:cs="Times New Roman"/>
          <w:b/>
          <w:sz w:val="24"/>
          <w:szCs w:val="18"/>
          <w:lang w:eastAsia="tr-TR"/>
        </w:rPr>
        <w:t>md.</w:t>
      </w:r>
      <w:proofErr w:type="spellEnd"/>
      <w:r w:rsidRPr="008F57C9">
        <w:rPr>
          <w:rFonts w:ascii="Times New Roman" w:eastAsia="Times New Roman" w:hAnsi="Times New Roman" w:cs="Times New Roman"/>
          <w:b/>
          <w:sz w:val="24"/>
          <w:szCs w:val="18"/>
          <w:lang w:eastAsia="tr-TR"/>
        </w:rPr>
        <w:t>)</w:t>
      </w:r>
      <w:r w:rsidRPr="008F57C9">
        <w:rPr>
          <w:rFonts w:ascii="Times New Roman" w:eastAsia="Times New Roman" w:hAnsi="Times New Roman" w:cs="Times New Roman"/>
          <w:sz w:val="24"/>
          <w:szCs w:val="18"/>
          <w:lang w:eastAsia="tr-TR"/>
        </w:rPr>
        <w:t xml:space="preserve"> Görevin tam ve zamanında yapılmasında, görev mahallinde kurumlarca belirlenen usul ve esasların yerine getirilmesinde, kusurlu davranmak.</w:t>
      </w:r>
    </w:p>
    <w:p w:rsidR="00901DF1" w:rsidRPr="008F57C9"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sz w:val="24"/>
          <w:szCs w:val="18"/>
          <w:lang w:eastAsia="tr-TR"/>
        </w:rPr>
        <w:t xml:space="preserve">p) </w:t>
      </w:r>
      <w:r w:rsidRPr="008F57C9">
        <w:rPr>
          <w:rFonts w:ascii="Times New Roman" w:eastAsia="Times New Roman" w:hAnsi="Times New Roman" w:cs="Times New Roman"/>
          <w:b/>
          <w:sz w:val="24"/>
          <w:szCs w:val="18"/>
          <w:lang w:eastAsia="tr-TR"/>
        </w:rPr>
        <w:t xml:space="preserve">(Ek:15/4/2020-7243/7 </w:t>
      </w:r>
      <w:proofErr w:type="spellStart"/>
      <w:r w:rsidRPr="008F57C9">
        <w:rPr>
          <w:rFonts w:ascii="Times New Roman" w:eastAsia="Times New Roman" w:hAnsi="Times New Roman" w:cs="Times New Roman"/>
          <w:b/>
          <w:sz w:val="24"/>
          <w:szCs w:val="18"/>
          <w:lang w:eastAsia="tr-TR"/>
        </w:rPr>
        <w:t>md.</w:t>
      </w:r>
      <w:proofErr w:type="spellEnd"/>
      <w:r w:rsidRPr="008F57C9">
        <w:rPr>
          <w:rFonts w:ascii="Times New Roman" w:eastAsia="Times New Roman" w:hAnsi="Times New Roman" w:cs="Times New Roman"/>
          <w:b/>
          <w:sz w:val="24"/>
          <w:szCs w:val="18"/>
          <w:lang w:eastAsia="tr-TR"/>
        </w:rPr>
        <w:t>)</w:t>
      </w:r>
      <w:r w:rsidRPr="008F57C9">
        <w:rPr>
          <w:rFonts w:ascii="Times New Roman" w:eastAsia="Times New Roman" w:hAnsi="Times New Roman" w:cs="Times New Roman"/>
          <w:sz w:val="24"/>
          <w:szCs w:val="18"/>
          <w:lang w:eastAsia="tr-TR"/>
        </w:rPr>
        <w:t xml:space="preserve"> Mevzuatta öngörülen bildirim yükümlülüğünü yerine getirmemek.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lastRenderedPageBreak/>
        <w:t xml:space="preserve">r) </w:t>
      </w:r>
      <w:r w:rsidRPr="00901DF1">
        <w:rPr>
          <w:rFonts w:ascii="Times New Roman" w:eastAsia="Times New Roman" w:hAnsi="Times New Roman" w:cs="Times New Roman"/>
          <w:b/>
          <w:sz w:val="24"/>
          <w:szCs w:val="18"/>
          <w:lang w:eastAsia="tr-TR"/>
        </w:rPr>
        <w:t xml:space="preserve">(Ek:15/4/2020-7243/7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w:t>
      </w:r>
      <w:r w:rsidRPr="00901DF1">
        <w:rPr>
          <w:rFonts w:ascii="Times New Roman" w:eastAsia="Times New Roman" w:hAnsi="Times New Roman" w:cs="Times New Roman"/>
          <w:sz w:val="24"/>
          <w:szCs w:val="18"/>
          <w:lang w:eastAsia="tr-TR"/>
        </w:rPr>
        <w:t xml:space="preserve"> Görevi sırasında amirine sözle saygısızlık etmek.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s) </w:t>
      </w:r>
      <w:r w:rsidRPr="00901DF1">
        <w:rPr>
          <w:rFonts w:ascii="Times New Roman" w:eastAsia="Times New Roman" w:hAnsi="Times New Roman" w:cs="Times New Roman"/>
          <w:b/>
          <w:sz w:val="24"/>
          <w:szCs w:val="18"/>
          <w:lang w:eastAsia="tr-TR"/>
        </w:rPr>
        <w:t xml:space="preserve">(Ek:15/4/2020-7243/7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w:t>
      </w:r>
      <w:r w:rsidRPr="00901DF1">
        <w:rPr>
          <w:rFonts w:ascii="Times New Roman" w:eastAsia="Times New Roman" w:hAnsi="Times New Roman" w:cs="Times New Roman"/>
          <w:sz w:val="24"/>
          <w:szCs w:val="18"/>
          <w:lang w:eastAsia="tr-TR"/>
        </w:rPr>
        <w:t xml:space="preserve"> Görevle ilgili resmi araç, gereç ve benzeri eşyayı özel işlerinde kullanmak, kaybetmek veya kusurlu davranışlarıyla bunlara zarar vermek.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t) </w:t>
      </w:r>
      <w:r w:rsidRPr="00901DF1">
        <w:rPr>
          <w:rFonts w:ascii="Times New Roman" w:eastAsia="Times New Roman" w:hAnsi="Times New Roman" w:cs="Times New Roman"/>
          <w:b/>
          <w:sz w:val="24"/>
          <w:szCs w:val="18"/>
          <w:lang w:eastAsia="tr-TR"/>
        </w:rPr>
        <w:t xml:space="preserve">(Ek:15/4/2020-7243/7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w:t>
      </w:r>
      <w:r w:rsidRPr="00901DF1">
        <w:rPr>
          <w:rFonts w:ascii="Times New Roman" w:eastAsia="Times New Roman" w:hAnsi="Times New Roman" w:cs="Times New Roman"/>
          <w:sz w:val="24"/>
          <w:szCs w:val="18"/>
          <w:lang w:eastAsia="tr-TR"/>
        </w:rPr>
        <w:t xml:space="preserve"> Taşıdığı sıfatın gerektirdiği özen yükümlülüğüne aykırı, genel ahlak ve edep dışı tutum ve davranışlarda bulunmak.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u) </w:t>
      </w:r>
      <w:r w:rsidRPr="00901DF1">
        <w:rPr>
          <w:rFonts w:ascii="Times New Roman" w:eastAsia="Times New Roman" w:hAnsi="Times New Roman" w:cs="Times New Roman"/>
          <w:b/>
          <w:sz w:val="24"/>
          <w:szCs w:val="18"/>
          <w:lang w:eastAsia="tr-TR"/>
        </w:rPr>
        <w:t xml:space="preserve">(Ek:15/4/2020-7243/7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w:t>
      </w:r>
      <w:r w:rsidRPr="00901DF1">
        <w:rPr>
          <w:rFonts w:ascii="Times New Roman" w:eastAsia="Times New Roman" w:hAnsi="Times New Roman" w:cs="Times New Roman"/>
          <w:sz w:val="24"/>
          <w:szCs w:val="18"/>
          <w:lang w:eastAsia="tr-TR"/>
        </w:rPr>
        <w:t xml:space="preserve"> Görevi gereği katılmakla yükümlü olduğu kurul ve toplantılara izinsiz veya özürsüz olarak bir yıl içinde birden fazla katılmamak.</w:t>
      </w:r>
    </w:p>
    <w:p w:rsidR="00247292" w:rsidRPr="00247292" w:rsidRDefault="00247292" w:rsidP="00247292">
      <w:pPr>
        <w:pStyle w:val="Balk1"/>
        <w:spacing w:before="120" w:after="120" w:line="360" w:lineRule="auto"/>
        <w:jc w:val="center"/>
        <w:rPr>
          <w:color w:val="C00000"/>
          <w:sz w:val="32"/>
          <w:szCs w:val="26"/>
        </w:rPr>
      </w:pPr>
      <w:bookmarkStart w:id="42" w:name="_Toc149846562"/>
      <w:r w:rsidRPr="00247292">
        <w:rPr>
          <w:color w:val="C00000"/>
          <w:sz w:val="32"/>
          <w:szCs w:val="26"/>
        </w:rPr>
        <w:t>(</w:t>
      </w:r>
      <w:r>
        <w:rPr>
          <w:color w:val="C00000"/>
          <w:sz w:val="32"/>
          <w:szCs w:val="26"/>
        </w:rPr>
        <w:t>3</w:t>
      </w:r>
      <w:r w:rsidRPr="00247292">
        <w:rPr>
          <w:color w:val="C00000"/>
          <w:sz w:val="32"/>
          <w:szCs w:val="26"/>
        </w:rPr>
        <w:t xml:space="preserve">) </w:t>
      </w:r>
      <w:r>
        <w:rPr>
          <w:color w:val="C00000"/>
          <w:sz w:val="32"/>
          <w:szCs w:val="26"/>
        </w:rPr>
        <w:t xml:space="preserve">Aylıktan </w:t>
      </w:r>
      <w:r w:rsidRPr="00247292">
        <w:rPr>
          <w:color w:val="5B9BD5" w:themeColor="accent1"/>
          <w:sz w:val="32"/>
          <w:szCs w:val="26"/>
        </w:rPr>
        <w:t xml:space="preserve">veya ücretten </w:t>
      </w:r>
      <w:r>
        <w:rPr>
          <w:color w:val="C00000"/>
          <w:sz w:val="32"/>
          <w:szCs w:val="26"/>
        </w:rPr>
        <w:t>kesme</w:t>
      </w:r>
      <w:bookmarkEnd w:id="42"/>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b/>
          <w:color w:val="C00000"/>
          <w:sz w:val="28"/>
          <w:szCs w:val="18"/>
          <w:lang w:eastAsia="tr-TR"/>
        </w:rPr>
        <w:t xml:space="preserve">(3) Aylıktan </w:t>
      </w:r>
      <w:r w:rsidRPr="005928E6">
        <w:rPr>
          <w:rFonts w:ascii="Times New Roman" w:eastAsia="Times New Roman" w:hAnsi="Times New Roman" w:cs="Times New Roman"/>
          <w:b/>
          <w:sz w:val="28"/>
          <w:szCs w:val="18"/>
          <w:lang w:eastAsia="tr-TR"/>
        </w:rPr>
        <w:t>veya ücretten</w:t>
      </w:r>
      <w:r w:rsidRPr="008F57C9">
        <w:rPr>
          <w:rFonts w:ascii="Times New Roman" w:eastAsia="Times New Roman" w:hAnsi="Times New Roman" w:cs="Times New Roman"/>
          <w:b/>
          <w:color w:val="C00000"/>
          <w:sz w:val="28"/>
          <w:szCs w:val="18"/>
          <w:lang w:eastAsia="tr-TR"/>
        </w:rPr>
        <w:t xml:space="preserve"> kesme</w:t>
      </w:r>
      <w:r w:rsidR="00AF564E">
        <w:rPr>
          <w:rStyle w:val="DipnotBavurusu"/>
          <w:rFonts w:ascii="Times New Roman" w:eastAsia="Times New Roman" w:hAnsi="Times New Roman" w:cs="Times New Roman"/>
          <w:b/>
          <w:color w:val="C00000"/>
          <w:sz w:val="28"/>
          <w:szCs w:val="18"/>
          <w:lang w:eastAsia="tr-TR"/>
        </w:rPr>
        <w:footnoteReference w:id="45"/>
      </w:r>
      <w:r w:rsidRPr="008F57C9">
        <w:rPr>
          <w:rFonts w:ascii="Times New Roman" w:eastAsia="Times New Roman" w:hAnsi="Times New Roman" w:cs="Times New Roman"/>
          <w:b/>
          <w:color w:val="C00000"/>
          <w:sz w:val="28"/>
          <w:szCs w:val="18"/>
          <w:lang w:eastAsia="tr-TR"/>
        </w:rPr>
        <w:t>:</w:t>
      </w:r>
      <w:r w:rsidRPr="008F57C9">
        <w:rPr>
          <w:rFonts w:ascii="Times New Roman" w:eastAsia="Times New Roman" w:hAnsi="Times New Roman" w:cs="Times New Roman"/>
          <w:color w:val="C00000"/>
          <w:sz w:val="28"/>
          <w:szCs w:val="18"/>
          <w:lang w:eastAsia="tr-TR"/>
        </w:rPr>
        <w:t xml:space="preserve"> </w:t>
      </w:r>
      <w:r w:rsidRPr="00901DF1">
        <w:rPr>
          <w:rFonts w:ascii="Times New Roman" w:eastAsia="Times New Roman" w:hAnsi="Times New Roman" w:cs="Times New Roman"/>
          <w:sz w:val="24"/>
          <w:szCs w:val="18"/>
          <w:lang w:eastAsia="tr-TR"/>
        </w:rPr>
        <w:t xml:space="preserve">Brüt </w:t>
      </w:r>
      <w:r w:rsidR="00290575" w:rsidRPr="00901DF1">
        <w:rPr>
          <w:rFonts w:ascii="Times New Roman" w:eastAsia="Times New Roman" w:hAnsi="Times New Roman" w:cs="Times New Roman"/>
          <w:sz w:val="24"/>
          <w:szCs w:val="18"/>
          <w:lang w:eastAsia="tr-TR"/>
        </w:rPr>
        <w:t>aylıktan</w:t>
      </w:r>
      <w:r w:rsidRPr="00901DF1">
        <w:rPr>
          <w:rFonts w:ascii="Times New Roman" w:eastAsia="Times New Roman" w:hAnsi="Times New Roman" w:cs="Times New Roman"/>
          <w:sz w:val="24"/>
          <w:szCs w:val="18"/>
          <w:lang w:eastAsia="tr-TR"/>
        </w:rPr>
        <w:t xml:space="preserve"> veya ücretten bir defaya mahsus olmak üzere 1/30 ila 1/8 arasında kesinti yapılmasıdır. Aylıktan veya ücretten kesme cezasını gerektiren fiiller şunlardır:</w:t>
      </w:r>
    </w:p>
    <w:p w:rsidR="00901DF1" w:rsidRPr="008F57C9" w:rsidRDefault="00901DF1" w:rsidP="00733B5C">
      <w:pPr>
        <w:tabs>
          <w:tab w:val="left" w:pos="567"/>
        </w:tabs>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8F57C9">
        <w:rPr>
          <w:rFonts w:ascii="Times New Roman" w:eastAsia="Times New Roman" w:hAnsi="Times New Roman" w:cs="Times New Roman"/>
          <w:color w:val="000000" w:themeColor="text1"/>
          <w:sz w:val="24"/>
          <w:szCs w:val="18"/>
          <w:lang w:eastAsia="tr-TR"/>
        </w:rPr>
        <w:t>a) Yükseköğretim üst kuruluşları ile yükseköğretim kurumlarının organlarında yapılan konuşma ve alınan kararları, yetkili olmadığı halde organ veya üyelerinin aleyhinde davranışlara yol açmak maksadıyla dışarı yaymak.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color w:val="000000" w:themeColor="text1"/>
          <w:sz w:val="24"/>
          <w:szCs w:val="18"/>
          <w:lang w:eastAsia="tr-TR"/>
        </w:rPr>
        <w:t xml:space="preserve">b) Kuruma ait araç, gereç, belge ve benzeri eşyayı </w:t>
      </w:r>
      <w:r w:rsidRPr="00901DF1">
        <w:rPr>
          <w:rFonts w:ascii="Times New Roman" w:eastAsia="Times New Roman" w:hAnsi="Times New Roman" w:cs="Times New Roman"/>
          <w:sz w:val="24"/>
          <w:szCs w:val="18"/>
          <w:lang w:eastAsia="tr-TR"/>
        </w:rPr>
        <w:t>görevin sona ermesine ve kurumca yazı ile istenmesine rağmen belirlenen süre içinde geri vermemek.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c) Araştırma ve deneylerde, hayvanlara ve ekolojik dengeye zarar vermek.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d) Bilimsel çalışmalarda, diğer kişi ve kurumlardan temin edilen veri ve bilgileri, izin verildiği ölçüde ve şekilde kullanmamak, bu bilgilerin gizliliğine riayet etmemek ve korunmasını sağlamamak.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e) Bilimsel araştırma için sağlanan veya ayrılan kaynakları, mekânları, imkânları ve cihazları amaç dışı kullanmak.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f) </w:t>
      </w:r>
      <w:r w:rsidRPr="00901DF1">
        <w:rPr>
          <w:rFonts w:ascii="Times New Roman" w:eastAsia="Times New Roman" w:hAnsi="Times New Roman" w:cs="Times New Roman"/>
          <w:b/>
          <w:sz w:val="24"/>
          <w:szCs w:val="18"/>
          <w:lang w:eastAsia="tr-TR"/>
        </w:rPr>
        <w:t xml:space="preserve">(Mülga:15/4/2020-7243/7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w:t>
      </w:r>
      <w:r w:rsidRPr="00901DF1">
        <w:rPr>
          <w:rFonts w:ascii="Times New Roman" w:eastAsia="Times New Roman" w:hAnsi="Times New Roman" w:cs="Times New Roman"/>
          <w:sz w:val="24"/>
          <w:szCs w:val="18"/>
          <w:lang w:eastAsia="tr-TR"/>
        </w:rPr>
        <w:t xml:space="preserve">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g) Bir araştırmanın sonuçlarını, araştırmanın bütünlüğünü bozacak şekilde ve uygun olmayan biçimde parçalara ayırıp birden fazla sayıda yayımlayarak bu yayınları akademik atama ve yükselmelerde ayrı yayınlar olarak sunmak.</w:t>
      </w:r>
    </w:p>
    <w:p w:rsidR="00901DF1" w:rsidRPr="008F57C9" w:rsidRDefault="00901DF1" w:rsidP="00733B5C">
      <w:pPr>
        <w:tabs>
          <w:tab w:val="left" w:pos="567"/>
        </w:tabs>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901DF1">
        <w:rPr>
          <w:rFonts w:ascii="Times New Roman" w:eastAsia="Times New Roman" w:hAnsi="Times New Roman" w:cs="Times New Roman"/>
          <w:sz w:val="24"/>
          <w:szCs w:val="18"/>
          <w:lang w:eastAsia="tr-TR"/>
        </w:rPr>
        <w:lastRenderedPageBreak/>
        <w:t xml:space="preserve">h) Aktif katkısı olmayan kişileri yazarlar arasına dâhil etmek veya olan kişileri dâhil </w:t>
      </w:r>
      <w:r w:rsidRPr="008F57C9">
        <w:rPr>
          <w:rFonts w:ascii="Times New Roman" w:eastAsia="Times New Roman" w:hAnsi="Times New Roman" w:cs="Times New Roman"/>
          <w:color w:val="000000" w:themeColor="text1"/>
          <w:sz w:val="24"/>
          <w:szCs w:val="18"/>
          <w:lang w:eastAsia="tr-TR"/>
        </w:rPr>
        <w:t xml:space="preserve">etmemek, yazar sıralamasını gerekçesiz ve uygun olmayan bir biçimde değiştirmek, aktif katkısı olanların isimlerini sonraki baskılarda eserden çıkartmak, aktif katkısı olmadığı hâlde nüfuzunu kullanarak ismini yazarlar arasına dâhil ettirmek. </w:t>
      </w:r>
    </w:p>
    <w:p w:rsidR="00901DF1" w:rsidRPr="008F57C9" w:rsidRDefault="00901DF1" w:rsidP="00733B5C">
      <w:pPr>
        <w:tabs>
          <w:tab w:val="left" w:pos="567"/>
        </w:tabs>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8F57C9">
        <w:rPr>
          <w:rFonts w:ascii="Times New Roman" w:eastAsia="Times New Roman" w:hAnsi="Times New Roman" w:cs="Times New Roman"/>
          <w:color w:val="000000" w:themeColor="text1"/>
          <w:sz w:val="24"/>
          <w:szCs w:val="18"/>
          <w:lang w:eastAsia="tr-TR"/>
        </w:rPr>
        <w:t xml:space="preserve">ı) Dayanaksız, yersiz ve kasıtlı olarak suç isnadında bulunmak. </w:t>
      </w:r>
    </w:p>
    <w:p w:rsidR="00901DF1" w:rsidRPr="008F57C9" w:rsidRDefault="00901DF1" w:rsidP="00733B5C">
      <w:pPr>
        <w:tabs>
          <w:tab w:val="left" w:pos="567"/>
        </w:tabs>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8F57C9">
        <w:rPr>
          <w:rFonts w:ascii="Times New Roman" w:eastAsia="Times New Roman" w:hAnsi="Times New Roman" w:cs="Times New Roman"/>
          <w:color w:val="000000" w:themeColor="text1"/>
          <w:sz w:val="24"/>
          <w:szCs w:val="18"/>
          <w:lang w:eastAsia="tr-TR"/>
        </w:rPr>
        <w:t>j) Hukuka aykırı olarak kurumun bilişim sisteminin bütününe veya bir kısmına kasten girmek veya orada kalmak.</w:t>
      </w:r>
    </w:p>
    <w:p w:rsidR="00901DF1" w:rsidRPr="008F57C9" w:rsidRDefault="00901DF1" w:rsidP="00733B5C">
      <w:pPr>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8F57C9">
        <w:rPr>
          <w:rFonts w:ascii="Times New Roman" w:eastAsia="Times New Roman" w:hAnsi="Times New Roman" w:cs="Times New Roman"/>
          <w:color w:val="000000" w:themeColor="text1"/>
          <w:sz w:val="24"/>
          <w:szCs w:val="18"/>
          <w:lang w:eastAsia="tr-TR"/>
        </w:rPr>
        <w:t xml:space="preserve">k) </w:t>
      </w:r>
      <w:r w:rsidRPr="008F57C9">
        <w:rPr>
          <w:rFonts w:ascii="Times New Roman" w:eastAsia="Times New Roman" w:hAnsi="Times New Roman" w:cs="Times New Roman"/>
          <w:b/>
          <w:color w:val="000000" w:themeColor="text1"/>
          <w:sz w:val="24"/>
          <w:szCs w:val="18"/>
          <w:lang w:eastAsia="tr-TR"/>
        </w:rPr>
        <w:t xml:space="preserve">(Ek:15/4/2020-7243/7 </w:t>
      </w:r>
      <w:proofErr w:type="spellStart"/>
      <w:r w:rsidRPr="008F57C9">
        <w:rPr>
          <w:rFonts w:ascii="Times New Roman" w:eastAsia="Times New Roman" w:hAnsi="Times New Roman" w:cs="Times New Roman"/>
          <w:b/>
          <w:color w:val="000000" w:themeColor="text1"/>
          <w:sz w:val="24"/>
          <w:szCs w:val="18"/>
          <w:lang w:eastAsia="tr-TR"/>
        </w:rPr>
        <w:t>md.</w:t>
      </w:r>
      <w:proofErr w:type="spellEnd"/>
      <w:r w:rsidRPr="008F57C9">
        <w:rPr>
          <w:rFonts w:ascii="Times New Roman" w:eastAsia="Times New Roman" w:hAnsi="Times New Roman" w:cs="Times New Roman"/>
          <w:b/>
          <w:color w:val="000000" w:themeColor="text1"/>
          <w:sz w:val="24"/>
          <w:szCs w:val="18"/>
          <w:lang w:eastAsia="tr-TR"/>
        </w:rPr>
        <w:t>)</w:t>
      </w:r>
      <w:r w:rsidRPr="008F57C9">
        <w:rPr>
          <w:rFonts w:ascii="Times New Roman" w:eastAsia="Times New Roman" w:hAnsi="Times New Roman" w:cs="Times New Roman"/>
          <w:color w:val="000000" w:themeColor="text1"/>
          <w:sz w:val="24"/>
          <w:szCs w:val="18"/>
          <w:lang w:eastAsia="tr-TR"/>
        </w:rPr>
        <w:t xml:space="preserve"> Akademik atama ve yükseltmelere ilişkin başvurularda bilimsel araştırma ve yayınlara ilişkin yanlış veya yanıltıcı beyanda bulunmak.</w:t>
      </w:r>
    </w:p>
    <w:p w:rsidR="00901DF1" w:rsidRPr="008F57C9" w:rsidRDefault="00901DF1" w:rsidP="00733B5C">
      <w:pPr>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8F57C9">
        <w:rPr>
          <w:rFonts w:ascii="Times New Roman" w:eastAsia="Times New Roman" w:hAnsi="Times New Roman" w:cs="Times New Roman"/>
          <w:color w:val="000000" w:themeColor="text1"/>
          <w:sz w:val="24"/>
          <w:szCs w:val="18"/>
          <w:lang w:eastAsia="tr-TR"/>
        </w:rPr>
        <w:t xml:space="preserve">l) </w:t>
      </w:r>
      <w:r w:rsidRPr="008F57C9">
        <w:rPr>
          <w:rFonts w:ascii="Times New Roman" w:eastAsia="Times New Roman" w:hAnsi="Times New Roman" w:cs="Times New Roman"/>
          <w:b/>
          <w:color w:val="000000" w:themeColor="text1"/>
          <w:sz w:val="24"/>
          <w:szCs w:val="18"/>
          <w:lang w:eastAsia="tr-TR"/>
        </w:rPr>
        <w:t xml:space="preserve">(Ek:15/4/2020-7243/7 </w:t>
      </w:r>
      <w:proofErr w:type="spellStart"/>
      <w:r w:rsidRPr="008F57C9">
        <w:rPr>
          <w:rFonts w:ascii="Times New Roman" w:eastAsia="Times New Roman" w:hAnsi="Times New Roman" w:cs="Times New Roman"/>
          <w:b/>
          <w:color w:val="000000" w:themeColor="text1"/>
          <w:sz w:val="24"/>
          <w:szCs w:val="18"/>
          <w:lang w:eastAsia="tr-TR"/>
        </w:rPr>
        <w:t>md.</w:t>
      </w:r>
      <w:proofErr w:type="spellEnd"/>
      <w:r w:rsidRPr="008F57C9">
        <w:rPr>
          <w:rFonts w:ascii="Times New Roman" w:eastAsia="Times New Roman" w:hAnsi="Times New Roman" w:cs="Times New Roman"/>
          <w:b/>
          <w:color w:val="000000" w:themeColor="text1"/>
          <w:sz w:val="24"/>
          <w:szCs w:val="18"/>
          <w:lang w:eastAsia="tr-TR"/>
        </w:rPr>
        <w:t>)</w:t>
      </w:r>
      <w:r w:rsidRPr="008F57C9">
        <w:rPr>
          <w:rFonts w:ascii="Times New Roman" w:eastAsia="Times New Roman" w:hAnsi="Times New Roman" w:cs="Times New Roman"/>
          <w:color w:val="000000" w:themeColor="text1"/>
          <w:sz w:val="24"/>
          <w:szCs w:val="18"/>
          <w:lang w:eastAsia="tr-TR"/>
        </w:rPr>
        <w:t xml:space="preserve"> Kasıtlı olarak; görevi tam ve zamanında yapmamak, görev mahallinde kurumlarca belirlenen usul ve esasları yerine getirmemek.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color w:val="000000" w:themeColor="text1"/>
          <w:sz w:val="24"/>
          <w:szCs w:val="18"/>
          <w:lang w:eastAsia="tr-TR"/>
        </w:rPr>
        <w:t xml:space="preserve">m) </w:t>
      </w:r>
      <w:r w:rsidRPr="008F57C9">
        <w:rPr>
          <w:rFonts w:ascii="Times New Roman" w:eastAsia="Times New Roman" w:hAnsi="Times New Roman" w:cs="Times New Roman"/>
          <w:b/>
          <w:color w:val="000000" w:themeColor="text1"/>
          <w:sz w:val="24"/>
          <w:szCs w:val="18"/>
          <w:lang w:eastAsia="tr-TR"/>
        </w:rPr>
        <w:t xml:space="preserve">(Ek:15/4/2020-7243/7 </w:t>
      </w:r>
      <w:proofErr w:type="spellStart"/>
      <w:r w:rsidRPr="008F57C9">
        <w:rPr>
          <w:rFonts w:ascii="Times New Roman" w:eastAsia="Times New Roman" w:hAnsi="Times New Roman" w:cs="Times New Roman"/>
          <w:b/>
          <w:color w:val="000000" w:themeColor="text1"/>
          <w:sz w:val="24"/>
          <w:szCs w:val="18"/>
          <w:lang w:eastAsia="tr-TR"/>
        </w:rPr>
        <w:t>md.</w:t>
      </w:r>
      <w:proofErr w:type="spellEnd"/>
      <w:r w:rsidRPr="008F57C9">
        <w:rPr>
          <w:rFonts w:ascii="Times New Roman" w:eastAsia="Times New Roman" w:hAnsi="Times New Roman" w:cs="Times New Roman"/>
          <w:b/>
          <w:color w:val="000000" w:themeColor="text1"/>
          <w:sz w:val="24"/>
          <w:szCs w:val="18"/>
          <w:lang w:eastAsia="tr-TR"/>
        </w:rPr>
        <w:t>)</w:t>
      </w:r>
      <w:r w:rsidRPr="008F57C9">
        <w:rPr>
          <w:rFonts w:ascii="Times New Roman" w:eastAsia="Times New Roman" w:hAnsi="Times New Roman" w:cs="Times New Roman"/>
          <w:color w:val="000000" w:themeColor="text1"/>
          <w:sz w:val="24"/>
          <w:szCs w:val="18"/>
          <w:lang w:eastAsia="tr-TR"/>
        </w:rPr>
        <w:t xml:space="preserve"> Özürsüz ve kesintisiz 3 - 9 gün göreve </w:t>
      </w:r>
      <w:r w:rsidRPr="00901DF1">
        <w:rPr>
          <w:rFonts w:ascii="Times New Roman" w:eastAsia="Times New Roman" w:hAnsi="Times New Roman" w:cs="Times New Roman"/>
          <w:sz w:val="24"/>
          <w:szCs w:val="18"/>
          <w:lang w:eastAsia="tr-TR"/>
        </w:rPr>
        <w:t>gelmemek.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n) </w:t>
      </w:r>
      <w:r w:rsidRPr="00901DF1">
        <w:rPr>
          <w:rFonts w:ascii="Times New Roman" w:eastAsia="Times New Roman" w:hAnsi="Times New Roman" w:cs="Times New Roman"/>
          <w:b/>
          <w:sz w:val="24"/>
          <w:szCs w:val="18"/>
          <w:lang w:eastAsia="tr-TR"/>
        </w:rPr>
        <w:t xml:space="preserve">(Ek:15/4/2020-7243/7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w:t>
      </w:r>
      <w:r w:rsidRPr="00901DF1">
        <w:rPr>
          <w:rFonts w:ascii="Times New Roman" w:eastAsia="Times New Roman" w:hAnsi="Times New Roman" w:cs="Times New Roman"/>
          <w:sz w:val="24"/>
          <w:szCs w:val="18"/>
          <w:lang w:eastAsia="tr-TR"/>
        </w:rPr>
        <w:t xml:space="preserve"> Görev yeri sınırları içerisinde herhangi bir yerin toplantı, tören ve benzeri amaçlarla izinsiz olarak kullanılmasına yardımcı olmak, bu yeri kullanmak veya kullandırmak.</w:t>
      </w:r>
    </w:p>
    <w:p w:rsid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o) </w:t>
      </w:r>
      <w:r w:rsidRPr="00901DF1">
        <w:rPr>
          <w:rFonts w:ascii="Times New Roman" w:eastAsia="Times New Roman" w:hAnsi="Times New Roman" w:cs="Times New Roman"/>
          <w:b/>
          <w:sz w:val="24"/>
          <w:szCs w:val="18"/>
          <w:lang w:eastAsia="tr-TR"/>
        </w:rPr>
        <w:t xml:space="preserve">(Ek:15/4/2020-7243/7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w:t>
      </w:r>
      <w:r w:rsidRPr="00901DF1">
        <w:rPr>
          <w:rFonts w:ascii="Times New Roman" w:eastAsia="Times New Roman" w:hAnsi="Times New Roman" w:cs="Times New Roman"/>
          <w:sz w:val="24"/>
          <w:szCs w:val="18"/>
          <w:lang w:eastAsia="tr-TR"/>
        </w:rPr>
        <w:t xml:space="preserve"> Yasaklanmış her türlü yayını basmak, çoğaltmak, dağıtmak veya teşhir etmek.</w:t>
      </w:r>
    </w:p>
    <w:p w:rsidR="00247292" w:rsidRPr="00247292" w:rsidRDefault="00247292" w:rsidP="00247292">
      <w:pPr>
        <w:pStyle w:val="Balk1"/>
        <w:spacing w:before="120" w:after="120" w:line="360" w:lineRule="auto"/>
        <w:jc w:val="center"/>
        <w:rPr>
          <w:color w:val="C00000"/>
          <w:sz w:val="32"/>
          <w:szCs w:val="26"/>
        </w:rPr>
      </w:pPr>
      <w:bookmarkStart w:id="43" w:name="_Toc149846563"/>
      <w:r w:rsidRPr="00247292">
        <w:rPr>
          <w:color w:val="C00000"/>
          <w:sz w:val="32"/>
          <w:szCs w:val="26"/>
        </w:rPr>
        <w:t>(</w:t>
      </w:r>
      <w:r>
        <w:rPr>
          <w:color w:val="C00000"/>
          <w:sz w:val="32"/>
          <w:szCs w:val="26"/>
        </w:rPr>
        <w:t>4</w:t>
      </w:r>
      <w:r w:rsidRPr="00247292">
        <w:rPr>
          <w:color w:val="C00000"/>
          <w:sz w:val="32"/>
          <w:szCs w:val="26"/>
        </w:rPr>
        <w:t xml:space="preserve">) </w:t>
      </w:r>
      <w:r>
        <w:rPr>
          <w:color w:val="C00000"/>
          <w:sz w:val="32"/>
          <w:szCs w:val="26"/>
        </w:rPr>
        <w:t>Kademe İlerlemesinin Durdurulması</w:t>
      </w:r>
      <w:r w:rsidRPr="00247292">
        <w:rPr>
          <w:color w:val="5B9BD5" w:themeColor="accent1"/>
          <w:sz w:val="32"/>
          <w:szCs w:val="26"/>
        </w:rPr>
        <w:t xml:space="preserve"> veya birden fazla ücretten kesme</w:t>
      </w:r>
      <w:bookmarkEnd w:id="43"/>
    </w:p>
    <w:p w:rsidR="00901DF1" w:rsidRPr="00901DF1" w:rsidRDefault="00247292"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2E7466">
        <w:rPr>
          <w:rFonts w:ascii="Times New Roman" w:eastAsia="Times New Roman" w:hAnsi="Times New Roman" w:cs="Times New Roman"/>
          <w:b/>
          <w:color w:val="C00000"/>
          <w:sz w:val="28"/>
          <w:szCs w:val="18"/>
          <w:lang w:eastAsia="tr-TR"/>
        </w:rPr>
        <w:t xml:space="preserve"> </w:t>
      </w:r>
      <w:r w:rsidR="00901DF1" w:rsidRPr="002E7466">
        <w:rPr>
          <w:rFonts w:ascii="Times New Roman" w:eastAsia="Times New Roman" w:hAnsi="Times New Roman" w:cs="Times New Roman"/>
          <w:b/>
          <w:color w:val="C00000"/>
          <w:sz w:val="28"/>
          <w:szCs w:val="18"/>
          <w:lang w:eastAsia="tr-TR"/>
        </w:rPr>
        <w:t xml:space="preserve">(4) Kademe ilerlemesinin durdurulması </w:t>
      </w:r>
      <w:r w:rsidR="00901DF1" w:rsidRPr="005928E6">
        <w:rPr>
          <w:rFonts w:ascii="Times New Roman" w:eastAsia="Times New Roman" w:hAnsi="Times New Roman" w:cs="Times New Roman"/>
          <w:b/>
          <w:sz w:val="28"/>
          <w:szCs w:val="18"/>
          <w:lang w:eastAsia="tr-TR"/>
        </w:rPr>
        <w:t>veya birden fazla ücretten kesme</w:t>
      </w:r>
      <w:r w:rsidR="00AF564E" w:rsidRPr="003530E4">
        <w:rPr>
          <w:rStyle w:val="DipnotBavurusu"/>
          <w:rFonts w:ascii="Times New Roman" w:eastAsia="Times New Roman" w:hAnsi="Times New Roman" w:cs="Times New Roman"/>
          <w:b/>
          <w:color w:val="C00000"/>
          <w:sz w:val="28"/>
          <w:szCs w:val="18"/>
          <w:lang w:eastAsia="tr-TR"/>
        </w:rPr>
        <w:footnoteReference w:id="46"/>
      </w:r>
      <w:r w:rsidR="00AF564E" w:rsidRPr="003530E4">
        <w:rPr>
          <w:rFonts w:ascii="Times New Roman" w:eastAsia="Times New Roman" w:hAnsi="Times New Roman" w:cs="Times New Roman"/>
          <w:b/>
          <w:color w:val="C00000"/>
          <w:sz w:val="28"/>
          <w:szCs w:val="18"/>
          <w:lang w:eastAsia="tr-TR"/>
        </w:rPr>
        <w:t>:</w:t>
      </w:r>
      <w:r w:rsidR="00901DF1" w:rsidRPr="008F57C9">
        <w:rPr>
          <w:rFonts w:ascii="Times New Roman" w:eastAsia="Times New Roman" w:hAnsi="Times New Roman" w:cs="Times New Roman"/>
          <w:color w:val="FF0000"/>
          <w:sz w:val="28"/>
          <w:szCs w:val="18"/>
          <w:lang w:eastAsia="tr-TR"/>
        </w:rPr>
        <w:t xml:space="preserve"> </w:t>
      </w:r>
      <w:r w:rsidR="00901DF1" w:rsidRPr="00901DF1">
        <w:rPr>
          <w:rFonts w:ascii="Times New Roman" w:eastAsia="Times New Roman" w:hAnsi="Times New Roman" w:cs="Times New Roman"/>
          <w:sz w:val="24"/>
          <w:szCs w:val="18"/>
          <w:lang w:eastAsia="tr-TR"/>
        </w:rPr>
        <w:t xml:space="preserve">Devlet yükseköğretim kurumlarında görev yapan aylıklı öğretim elemanlarının </w:t>
      </w:r>
      <w:r w:rsidR="00901DF1" w:rsidRPr="00901DF1">
        <w:rPr>
          <w:rFonts w:ascii="Times New Roman" w:eastAsia="Times New Roman" w:hAnsi="Times New Roman" w:cs="Times New Roman"/>
          <w:sz w:val="24"/>
          <w:szCs w:val="18"/>
          <w:lang w:eastAsia="tr-TR"/>
        </w:rPr>
        <w:lastRenderedPageBreak/>
        <w:t>bulundukları kademedeki ilerlemelerinin fiilin ağırlık derecesine göre bir ila üç yıl arasında durdurulması; vakıf yükseköğretim kurumları öğretim elemanlarının ise fiilin ağırlık derecesine göre üç ila altı ay süreyle brüt ücretinden 1/30 ila 1/8 arasında kesintiye gidilmesidir. Kademe ilerlemesinin durdurulması veya birden fazla ücretten kesme cezasını gerektiren fiiller şunlardır:</w:t>
      </w:r>
      <w:r w:rsidR="00901DF1" w:rsidRPr="00901DF1">
        <w:rPr>
          <w:rFonts w:ascii="Times New Roman" w:eastAsia="Times New Roman" w:hAnsi="Times New Roman" w:cs="Times New Roman"/>
          <w:sz w:val="24"/>
          <w:szCs w:val="18"/>
          <w:vertAlign w:val="superscript"/>
          <w:lang w:eastAsia="tr-TR"/>
        </w:rPr>
        <w:t>(1)</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a) Hizmet içinde resmi bir belgeyi tahrif etmek, yok etmek, gizlemek veya sahte olarak düzenlemek, sahte belgeyi bilerek kullanmak, kullandırmak.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b) Görevi sebebiyle veya görevi sırasında doğrudan veya dolaylı olarak her ne ad altında olursa olsun menfaat sağlamak, iş sahiplerinden veya öğrencilerden borç para istemek veya almak.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c) Kamu hizmetlerinin yürütülmesini engellemek, boykot ve işgal eyleminde bulunmak.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d) Ders, seminer, konferans, laboratuvar, grafik çalışma ve sınav gibi öğretim çalışmalarının yapılmasına engel olmak; görevlileri, öğrencileri eğitim-öğretim alanı dışına çıkartmak; görev yapılmasına engel olmak; öğrencileri bu tür davranışlara teşvik etmek veya zorlamak ya da bu maksatla yapılacak hareketlere iştirak etmek.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e) Basın-yayın veya bilişim sistemlerini kullanarak amiri, iş arkadaşları, personeli, hizmetten yararlananlar veya öğrencileri hakkında gerçeğe aykırı açıklamada veya haksız isnatta bulunmak veya rızaları olmaksızın özel hayatlarıyla ilgili açıklama yapmak.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f) İnsanlarla ilgili biyomedikal araştırmalarda ve diğer klinik araştırmalarda ilgili mevzuat hükümlerine aykırı davranmak suretiyle kişilere zarar vermek.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g) Bilimsel araştırmalarda gerçekte var olmayan veya tahrif edilmiş verileri kullanmak, araştırma kayıtları veya elde edilen verileri tahrif etmek, araştırmada kullanılmayan cihaz veya materyalleri kullanılmış gibi göstermek, destek alınan kişi ve kuruluşların çıkarları doğrultusunda araştırma sonuçlarını tahrif etmek veya şekillendirmek. </w:t>
      </w:r>
    </w:p>
    <w:p w:rsidR="00901DF1" w:rsidRPr="00247292"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h) Görevin yerine getirilmesinde dil, ırk, renk, cinsiyet, siyasi düşünce, felsefi inanç, din ve mezhep ayrımı yapmak, görevin gereklerine aykırı davranmak suretiyle kişilerin yarar veya zarar</w:t>
      </w:r>
      <w:r w:rsidRPr="00247292">
        <w:rPr>
          <w:rFonts w:ascii="Times New Roman" w:eastAsia="Times New Roman" w:hAnsi="Times New Roman" w:cs="Times New Roman"/>
          <w:sz w:val="24"/>
          <w:szCs w:val="18"/>
          <w:lang w:eastAsia="tr-TR"/>
        </w:rPr>
        <w:t>ını hedef tutan davranışlarda bulunmak.</w:t>
      </w:r>
      <w:r w:rsidRPr="00247292">
        <w:rPr>
          <w:rFonts w:ascii="Times New Roman" w:eastAsia="Times New Roman" w:hAnsi="Times New Roman" w:cs="Times New Roman"/>
          <w:sz w:val="24"/>
          <w:szCs w:val="18"/>
          <w:vertAlign w:val="superscript"/>
          <w:lang w:eastAsia="tr-TR"/>
        </w:rPr>
        <w:t xml:space="preserve"> (1)</w:t>
      </w:r>
    </w:p>
    <w:p w:rsidR="00901DF1" w:rsidRPr="00247292"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247292">
        <w:rPr>
          <w:rFonts w:ascii="Times New Roman" w:eastAsia="Times New Roman" w:hAnsi="Times New Roman" w:cs="Times New Roman"/>
          <w:sz w:val="24"/>
          <w:szCs w:val="18"/>
          <w:lang w:eastAsia="tr-TR"/>
        </w:rPr>
        <w:t xml:space="preserve">ı) </w:t>
      </w:r>
      <w:r w:rsidRPr="00247292">
        <w:rPr>
          <w:rFonts w:ascii="Times New Roman" w:eastAsia="Times New Roman" w:hAnsi="Times New Roman" w:cs="Times New Roman"/>
          <w:b/>
          <w:sz w:val="24"/>
          <w:szCs w:val="18"/>
          <w:lang w:eastAsia="tr-TR"/>
        </w:rPr>
        <w:t xml:space="preserve">(Mülga:15/4/2020-7243/7 </w:t>
      </w:r>
      <w:proofErr w:type="spellStart"/>
      <w:r w:rsidRPr="00247292">
        <w:rPr>
          <w:rFonts w:ascii="Times New Roman" w:eastAsia="Times New Roman" w:hAnsi="Times New Roman" w:cs="Times New Roman"/>
          <w:b/>
          <w:sz w:val="24"/>
          <w:szCs w:val="18"/>
          <w:lang w:eastAsia="tr-TR"/>
        </w:rPr>
        <w:t>md.</w:t>
      </w:r>
      <w:proofErr w:type="spellEnd"/>
      <w:r w:rsidRPr="00247292">
        <w:rPr>
          <w:rFonts w:ascii="Times New Roman" w:eastAsia="Times New Roman" w:hAnsi="Times New Roman" w:cs="Times New Roman"/>
          <w:b/>
          <w:sz w:val="24"/>
          <w:szCs w:val="18"/>
          <w:lang w:eastAsia="tr-TR"/>
        </w:rPr>
        <w:t xml:space="preserve">) </w:t>
      </w:r>
    </w:p>
    <w:p w:rsidR="00901DF1" w:rsidRPr="00247292"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247292">
        <w:rPr>
          <w:rFonts w:ascii="Times New Roman" w:eastAsia="Times New Roman" w:hAnsi="Times New Roman" w:cs="Times New Roman"/>
          <w:sz w:val="24"/>
          <w:szCs w:val="18"/>
          <w:lang w:val="en-US" w:eastAsia="tr-TR"/>
        </w:rPr>
        <w:lastRenderedPageBreak/>
        <w:t xml:space="preserve">j) </w:t>
      </w:r>
      <w:r w:rsidRPr="00247292">
        <w:rPr>
          <w:rFonts w:ascii="Times New Roman" w:eastAsia="Times New Roman" w:hAnsi="Times New Roman" w:cs="Times New Roman"/>
          <w:b/>
          <w:sz w:val="24"/>
          <w:szCs w:val="18"/>
          <w:lang w:eastAsia="tr-TR"/>
        </w:rPr>
        <w:t xml:space="preserve">(Ek:15/4/2020-7243/7 </w:t>
      </w:r>
      <w:proofErr w:type="spellStart"/>
      <w:r w:rsidRPr="00247292">
        <w:rPr>
          <w:rFonts w:ascii="Times New Roman" w:eastAsia="Times New Roman" w:hAnsi="Times New Roman" w:cs="Times New Roman"/>
          <w:b/>
          <w:sz w:val="24"/>
          <w:szCs w:val="18"/>
          <w:lang w:eastAsia="tr-TR"/>
        </w:rPr>
        <w:t>md.</w:t>
      </w:r>
      <w:proofErr w:type="spellEnd"/>
      <w:r w:rsidRPr="00247292">
        <w:rPr>
          <w:rFonts w:ascii="Times New Roman" w:eastAsia="Times New Roman" w:hAnsi="Times New Roman" w:cs="Times New Roman"/>
          <w:b/>
          <w:sz w:val="24"/>
          <w:szCs w:val="18"/>
          <w:lang w:eastAsia="tr-TR"/>
        </w:rPr>
        <w:t xml:space="preserve">) </w:t>
      </w:r>
      <w:proofErr w:type="spellStart"/>
      <w:r w:rsidRPr="00247292">
        <w:rPr>
          <w:rFonts w:ascii="Times New Roman" w:eastAsia="Times New Roman" w:hAnsi="Times New Roman" w:cs="Times New Roman"/>
          <w:sz w:val="24"/>
          <w:szCs w:val="18"/>
          <w:lang w:val="en-US" w:eastAsia="tr-TR"/>
        </w:rPr>
        <w:t>Mükerrer</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yayınlarını</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akademik</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atama</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ve</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yükselmelerde</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ayrı</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yayınlar</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olarak</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sunmak</w:t>
      </w:r>
      <w:proofErr w:type="spellEnd"/>
      <w:r w:rsidRPr="00247292">
        <w:rPr>
          <w:rFonts w:ascii="Times New Roman" w:eastAsia="Times New Roman" w:hAnsi="Times New Roman" w:cs="Times New Roman"/>
          <w:sz w:val="24"/>
          <w:szCs w:val="18"/>
          <w:lang w:val="en-US" w:eastAsia="tr-TR"/>
        </w:rPr>
        <w:t>.</w:t>
      </w:r>
    </w:p>
    <w:p w:rsidR="00901DF1" w:rsidRPr="00247292"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247292">
        <w:rPr>
          <w:rFonts w:ascii="Times New Roman" w:eastAsia="Times New Roman" w:hAnsi="Times New Roman" w:cs="Times New Roman"/>
          <w:sz w:val="24"/>
          <w:szCs w:val="18"/>
          <w:lang w:val="en-US" w:eastAsia="tr-TR"/>
        </w:rPr>
        <w:t xml:space="preserve">k) </w:t>
      </w:r>
      <w:r w:rsidRPr="00247292">
        <w:rPr>
          <w:rFonts w:ascii="Times New Roman" w:eastAsia="Times New Roman" w:hAnsi="Times New Roman" w:cs="Times New Roman"/>
          <w:b/>
          <w:sz w:val="24"/>
          <w:szCs w:val="18"/>
          <w:lang w:eastAsia="tr-TR"/>
        </w:rPr>
        <w:t xml:space="preserve">(Ek:15/4/2020-7243/7 </w:t>
      </w:r>
      <w:proofErr w:type="spellStart"/>
      <w:r w:rsidRPr="00247292">
        <w:rPr>
          <w:rFonts w:ascii="Times New Roman" w:eastAsia="Times New Roman" w:hAnsi="Times New Roman" w:cs="Times New Roman"/>
          <w:b/>
          <w:sz w:val="24"/>
          <w:szCs w:val="18"/>
          <w:lang w:eastAsia="tr-TR"/>
        </w:rPr>
        <w:t>md.</w:t>
      </w:r>
      <w:proofErr w:type="spellEnd"/>
      <w:r w:rsidRPr="00247292">
        <w:rPr>
          <w:rFonts w:ascii="Times New Roman" w:eastAsia="Times New Roman" w:hAnsi="Times New Roman" w:cs="Times New Roman"/>
          <w:b/>
          <w:sz w:val="24"/>
          <w:szCs w:val="18"/>
          <w:lang w:eastAsia="tr-TR"/>
        </w:rPr>
        <w:t xml:space="preserve">) </w:t>
      </w:r>
      <w:proofErr w:type="spellStart"/>
      <w:r w:rsidRPr="00247292">
        <w:rPr>
          <w:rFonts w:ascii="Times New Roman" w:eastAsia="Times New Roman" w:hAnsi="Times New Roman" w:cs="Times New Roman"/>
          <w:sz w:val="24"/>
          <w:szCs w:val="18"/>
          <w:lang w:val="en-US" w:eastAsia="tr-TR"/>
        </w:rPr>
        <w:t>Göreve</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sarhoş</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gelmek</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görev</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yerinde</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alkollü</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içki</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içmek</w:t>
      </w:r>
      <w:proofErr w:type="spellEnd"/>
      <w:r w:rsidRPr="00247292">
        <w:rPr>
          <w:rFonts w:ascii="Times New Roman" w:eastAsia="Times New Roman" w:hAnsi="Times New Roman" w:cs="Times New Roman"/>
          <w:sz w:val="24"/>
          <w:szCs w:val="18"/>
          <w:lang w:val="en-US" w:eastAsia="tr-TR"/>
        </w:rPr>
        <w:t>.</w:t>
      </w:r>
    </w:p>
    <w:p w:rsidR="00901DF1" w:rsidRPr="00247292"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247292">
        <w:rPr>
          <w:rFonts w:ascii="Times New Roman" w:eastAsia="Times New Roman" w:hAnsi="Times New Roman" w:cs="Times New Roman"/>
          <w:sz w:val="24"/>
          <w:szCs w:val="18"/>
          <w:lang w:val="en-US" w:eastAsia="tr-TR"/>
        </w:rPr>
        <w:t xml:space="preserve">l) </w:t>
      </w:r>
      <w:r w:rsidRPr="00247292">
        <w:rPr>
          <w:rFonts w:ascii="Times New Roman" w:eastAsia="Times New Roman" w:hAnsi="Times New Roman" w:cs="Times New Roman"/>
          <w:b/>
          <w:sz w:val="24"/>
          <w:szCs w:val="18"/>
          <w:lang w:eastAsia="tr-TR"/>
        </w:rPr>
        <w:t xml:space="preserve">(Ek:15/4/2020-7243/7 </w:t>
      </w:r>
      <w:proofErr w:type="spellStart"/>
      <w:r w:rsidRPr="00247292">
        <w:rPr>
          <w:rFonts w:ascii="Times New Roman" w:eastAsia="Times New Roman" w:hAnsi="Times New Roman" w:cs="Times New Roman"/>
          <w:b/>
          <w:sz w:val="24"/>
          <w:szCs w:val="18"/>
          <w:lang w:eastAsia="tr-TR"/>
        </w:rPr>
        <w:t>md.</w:t>
      </w:r>
      <w:proofErr w:type="spellEnd"/>
      <w:r w:rsidRPr="00247292">
        <w:rPr>
          <w:rFonts w:ascii="Times New Roman" w:eastAsia="Times New Roman" w:hAnsi="Times New Roman" w:cs="Times New Roman"/>
          <w:b/>
          <w:sz w:val="24"/>
          <w:szCs w:val="18"/>
          <w:lang w:eastAsia="tr-TR"/>
        </w:rPr>
        <w:t xml:space="preserve">) </w:t>
      </w:r>
      <w:proofErr w:type="spellStart"/>
      <w:r w:rsidRPr="00247292">
        <w:rPr>
          <w:rFonts w:ascii="Times New Roman" w:eastAsia="Times New Roman" w:hAnsi="Times New Roman" w:cs="Times New Roman"/>
          <w:sz w:val="24"/>
          <w:szCs w:val="18"/>
          <w:lang w:val="en-US" w:eastAsia="tr-TR"/>
        </w:rPr>
        <w:t>Gerçeğe</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aykırı</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rapor</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ve</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belge</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düzenlemek</w:t>
      </w:r>
      <w:proofErr w:type="spellEnd"/>
      <w:r w:rsidRPr="00247292">
        <w:rPr>
          <w:rFonts w:ascii="Times New Roman" w:eastAsia="Times New Roman" w:hAnsi="Times New Roman" w:cs="Times New Roman"/>
          <w:sz w:val="24"/>
          <w:szCs w:val="18"/>
          <w:lang w:val="en-US" w:eastAsia="tr-TR"/>
        </w:rPr>
        <w:t>.</w:t>
      </w:r>
    </w:p>
    <w:p w:rsidR="00901DF1" w:rsidRPr="00247292"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247292">
        <w:rPr>
          <w:rFonts w:ascii="Times New Roman" w:eastAsia="Times New Roman" w:hAnsi="Times New Roman" w:cs="Times New Roman"/>
          <w:sz w:val="24"/>
          <w:szCs w:val="18"/>
          <w:lang w:val="en-US" w:eastAsia="tr-TR"/>
        </w:rPr>
        <w:t xml:space="preserve">m) </w:t>
      </w:r>
      <w:r w:rsidRPr="00247292">
        <w:rPr>
          <w:rFonts w:ascii="Times New Roman" w:eastAsia="Times New Roman" w:hAnsi="Times New Roman" w:cs="Times New Roman"/>
          <w:b/>
          <w:sz w:val="24"/>
          <w:szCs w:val="18"/>
          <w:lang w:eastAsia="tr-TR"/>
        </w:rPr>
        <w:t xml:space="preserve">(Ek:15/4/2020-7243/7 </w:t>
      </w:r>
      <w:proofErr w:type="spellStart"/>
      <w:r w:rsidRPr="00247292">
        <w:rPr>
          <w:rFonts w:ascii="Times New Roman" w:eastAsia="Times New Roman" w:hAnsi="Times New Roman" w:cs="Times New Roman"/>
          <w:b/>
          <w:sz w:val="24"/>
          <w:szCs w:val="18"/>
          <w:lang w:eastAsia="tr-TR"/>
        </w:rPr>
        <w:t>md.</w:t>
      </w:r>
      <w:proofErr w:type="spellEnd"/>
      <w:r w:rsidRPr="00247292">
        <w:rPr>
          <w:rFonts w:ascii="Times New Roman" w:eastAsia="Times New Roman" w:hAnsi="Times New Roman" w:cs="Times New Roman"/>
          <w:b/>
          <w:sz w:val="24"/>
          <w:szCs w:val="18"/>
          <w:lang w:eastAsia="tr-TR"/>
        </w:rPr>
        <w:t xml:space="preserve">) </w:t>
      </w:r>
      <w:proofErr w:type="spellStart"/>
      <w:r w:rsidRPr="00247292">
        <w:rPr>
          <w:rFonts w:ascii="Times New Roman" w:eastAsia="Times New Roman" w:hAnsi="Times New Roman" w:cs="Times New Roman"/>
          <w:sz w:val="24"/>
          <w:szCs w:val="18"/>
          <w:lang w:val="en-US" w:eastAsia="tr-TR"/>
        </w:rPr>
        <w:t>İlgili</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kanunların</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tanıdığı</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istisnalar</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dışında</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ticaret</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yapmak</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yasaklanan</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diğer</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kazanç</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getirici</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faaliyetlerde</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bulunmak</w:t>
      </w:r>
      <w:proofErr w:type="spellEnd"/>
      <w:r w:rsidRPr="00247292">
        <w:rPr>
          <w:rFonts w:ascii="Times New Roman" w:eastAsia="Times New Roman" w:hAnsi="Times New Roman" w:cs="Times New Roman"/>
          <w:sz w:val="24"/>
          <w:szCs w:val="18"/>
          <w:lang w:val="en-US" w:eastAsia="tr-TR"/>
        </w:rPr>
        <w:t>.</w:t>
      </w:r>
    </w:p>
    <w:p w:rsidR="00901DF1" w:rsidRPr="00247292"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247292">
        <w:rPr>
          <w:rFonts w:ascii="Times New Roman" w:eastAsia="Times New Roman" w:hAnsi="Times New Roman" w:cs="Times New Roman"/>
          <w:sz w:val="24"/>
          <w:szCs w:val="18"/>
          <w:lang w:val="en-US" w:eastAsia="tr-TR"/>
        </w:rPr>
        <w:t xml:space="preserve">n) </w:t>
      </w:r>
      <w:r w:rsidRPr="00247292">
        <w:rPr>
          <w:rFonts w:ascii="Times New Roman" w:eastAsia="Times New Roman" w:hAnsi="Times New Roman" w:cs="Times New Roman"/>
          <w:b/>
          <w:sz w:val="24"/>
          <w:szCs w:val="18"/>
          <w:lang w:eastAsia="tr-TR"/>
        </w:rPr>
        <w:t xml:space="preserve">(Ek:15/4/2020-7243/7 </w:t>
      </w:r>
      <w:proofErr w:type="spellStart"/>
      <w:r w:rsidRPr="00247292">
        <w:rPr>
          <w:rFonts w:ascii="Times New Roman" w:eastAsia="Times New Roman" w:hAnsi="Times New Roman" w:cs="Times New Roman"/>
          <w:b/>
          <w:sz w:val="24"/>
          <w:szCs w:val="18"/>
          <w:lang w:eastAsia="tr-TR"/>
        </w:rPr>
        <w:t>md.</w:t>
      </w:r>
      <w:proofErr w:type="spellEnd"/>
      <w:r w:rsidRPr="00247292">
        <w:rPr>
          <w:rFonts w:ascii="Times New Roman" w:eastAsia="Times New Roman" w:hAnsi="Times New Roman" w:cs="Times New Roman"/>
          <w:b/>
          <w:sz w:val="24"/>
          <w:szCs w:val="18"/>
          <w:lang w:eastAsia="tr-TR"/>
        </w:rPr>
        <w:t xml:space="preserve">) </w:t>
      </w:r>
      <w:proofErr w:type="spellStart"/>
      <w:r w:rsidRPr="00247292">
        <w:rPr>
          <w:rFonts w:ascii="Times New Roman" w:eastAsia="Times New Roman" w:hAnsi="Times New Roman" w:cs="Times New Roman"/>
          <w:sz w:val="24"/>
          <w:szCs w:val="18"/>
          <w:lang w:val="en-US" w:eastAsia="tr-TR"/>
        </w:rPr>
        <w:t>Görevi</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gereği</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öğrendiği</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ve</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gizli</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kalması</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gereken</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bilgi</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ve</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belgeleri</w:t>
      </w:r>
      <w:proofErr w:type="spellEnd"/>
      <w:r w:rsidRPr="00247292">
        <w:rPr>
          <w:rFonts w:ascii="Times New Roman" w:eastAsia="Times New Roman" w:hAnsi="Times New Roman" w:cs="Times New Roman"/>
          <w:sz w:val="24"/>
          <w:szCs w:val="18"/>
          <w:lang w:val="en-US" w:eastAsia="tr-TR"/>
        </w:rPr>
        <w:t xml:space="preserve"> </w:t>
      </w:r>
      <w:proofErr w:type="spellStart"/>
      <w:r w:rsidRPr="00247292">
        <w:rPr>
          <w:rFonts w:ascii="Times New Roman" w:eastAsia="Times New Roman" w:hAnsi="Times New Roman" w:cs="Times New Roman"/>
          <w:sz w:val="24"/>
          <w:szCs w:val="18"/>
          <w:lang w:val="en-US" w:eastAsia="tr-TR"/>
        </w:rPr>
        <w:t>açıklamak</w:t>
      </w:r>
      <w:proofErr w:type="spellEnd"/>
      <w:r w:rsidRPr="00247292">
        <w:rPr>
          <w:rFonts w:ascii="Times New Roman" w:eastAsia="Times New Roman" w:hAnsi="Times New Roman" w:cs="Times New Roman"/>
          <w:sz w:val="24"/>
          <w:szCs w:val="18"/>
          <w:lang w:val="en-US" w:eastAsia="tr-TR"/>
        </w:rPr>
        <w:t>.</w:t>
      </w:r>
    </w:p>
    <w:p w:rsid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247292">
        <w:rPr>
          <w:rFonts w:ascii="Times New Roman" w:eastAsia="Times New Roman" w:hAnsi="Times New Roman" w:cs="Times New Roman"/>
          <w:b/>
          <w:sz w:val="24"/>
          <w:szCs w:val="18"/>
          <w:lang w:eastAsia="tr-TR"/>
        </w:rPr>
        <w:t xml:space="preserve">o) (Ek:15/4/2020-7243/7 </w:t>
      </w:r>
      <w:proofErr w:type="spellStart"/>
      <w:r w:rsidRPr="00247292">
        <w:rPr>
          <w:rFonts w:ascii="Times New Roman" w:eastAsia="Times New Roman" w:hAnsi="Times New Roman" w:cs="Times New Roman"/>
          <w:b/>
          <w:sz w:val="24"/>
          <w:szCs w:val="18"/>
          <w:lang w:eastAsia="tr-TR"/>
        </w:rPr>
        <w:t>md.</w:t>
      </w:r>
      <w:proofErr w:type="spellEnd"/>
      <w:r w:rsidRPr="00247292">
        <w:rPr>
          <w:rFonts w:ascii="Times New Roman" w:eastAsia="Times New Roman" w:hAnsi="Times New Roman" w:cs="Times New Roman"/>
          <w:b/>
          <w:sz w:val="24"/>
          <w:szCs w:val="18"/>
          <w:lang w:eastAsia="tr-TR"/>
        </w:rPr>
        <w:t xml:space="preserve">) </w:t>
      </w:r>
      <w:r w:rsidRPr="00247292">
        <w:rPr>
          <w:rFonts w:ascii="Times New Roman" w:eastAsia="Times New Roman" w:hAnsi="Times New Roman" w:cs="Times New Roman"/>
          <w:sz w:val="24"/>
          <w:szCs w:val="18"/>
          <w:lang w:eastAsia="tr-TR"/>
        </w:rPr>
        <w:t>Amirine, maiyetindekilere, iş arkadaşları veya hizmetten yararlananlara hakarette bulunmak veya bunları tehdit etmek.</w:t>
      </w:r>
    </w:p>
    <w:p w:rsidR="00247292" w:rsidRPr="00247292" w:rsidRDefault="00247292" w:rsidP="00247292">
      <w:pPr>
        <w:pStyle w:val="Balk1"/>
        <w:spacing w:before="120" w:after="120" w:line="360" w:lineRule="auto"/>
        <w:jc w:val="center"/>
        <w:rPr>
          <w:color w:val="C00000"/>
          <w:sz w:val="32"/>
          <w:szCs w:val="26"/>
        </w:rPr>
      </w:pPr>
      <w:bookmarkStart w:id="44" w:name="_Toc149846564"/>
      <w:r w:rsidRPr="00247292">
        <w:rPr>
          <w:color w:val="C00000"/>
          <w:sz w:val="32"/>
          <w:szCs w:val="26"/>
        </w:rPr>
        <w:t>(</w:t>
      </w:r>
      <w:r>
        <w:rPr>
          <w:color w:val="C00000"/>
          <w:sz w:val="32"/>
          <w:szCs w:val="26"/>
        </w:rPr>
        <w:t>5</w:t>
      </w:r>
      <w:r w:rsidRPr="00247292">
        <w:rPr>
          <w:color w:val="C00000"/>
          <w:sz w:val="32"/>
          <w:szCs w:val="26"/>
        </w:rPr>
        <w:t xml:space="preserve">) </w:t>
      </w:r>
      <w:r>
        <w:rPr>
          <w:color w:val="C00000"/>
          <w:sz w:val="32"/>
          <w:szCs w:val="26"/>
        </w:rPr>
        <w:t>Üniversite Öğretim Mesleğinden Çıkarma</w:t>
      </w:r>
      <w:bookmarkEnd w:id="44"/>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AF564E">
        <w:rPr>
          <w:rFonts w:ascii="Times New Roman" w:eastAsia="Times New Roman" w:hAnsi="Times New Roman" w:cs="Times New Roman"/>
          <w:b/>
          <w:color w:val="C00000"/>
          <w:sz w:val="28"/>
          <w:szCs w:val="18"/>
          <w:lang w:eastAsia="tr-TR"/>
        </w:rPr>
        <w:t>(5) Üniversite öğretim mesleğinden çıkarma:</w:t>
      </w:r>
      <w:r w:rsidRPr="00AF564E">
        <w:rPr>
          <w:rFonts w:ascii="Times New Roman" w:eastAsia="Times New Roman" w:hAnsi="Times New Roman" w:cs="Times New Roman"/>
          <w:color w:val="C00000"/>
          <w:sz w:val="28"/>
          <w:szCs w:val="18"/>
          <w:lang w:eastAsia="tr-TR"/>
        </w:rPr>
        <w:t xml:space="preserve"> </w:t>
      </w:r>
      <w:r w:rsidRPr="00901DF1">
        <w:rPr>
          <w:rFonts w:ascii="Times New Roman" w:eastAsia="Times New Roman" w:hAnsi="Times New Roman" w:cs="Times New Roman"/>
          <w:sz w:val="24"/>
          <w:szCs w:val="18"/>
          <w:lang w:eastAsia="tr-TR"/>
        </w:rPr>
        <w:t xml:space="preserve">Akademik bir kadroya bir daha atanmamak üzere üniversite öğretim mesleğinden çıkarmadır. </w:t>
      </w:r>
      <w:r w:rsidRPr="00901DF1">
        <w:rPr>
          <w:rFonts w:ascii="Times New Roman" w:eastAsia="Times New Roman" w:hAnsi="Times New Roman" w:cs="Times New Roman"/>
          <w:b/>
          <w:sz w:val="24"/>
          <w:szCs w:val="18"/>
          <w:lang w:eastAsia="tr-TR"/>
        </w:rPr>
        <w:t xml:space="preserve">(Değişik cümle:15/4/2020-7243/7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w:t>
      </w:r>
      <w:r w:rsidRPr="00901DF1">
        <w:rPr>
          <w:rFonts w:ascii="Times New Roman" w:eastAsia="Times New Roman" w:hAnsi="Times New Roman" w:cs="Times New Roman"/>
          <w:sz w:val="24"/>
          <w:szCs w:val="18"/>
          <w:lang w:eastAsia="tr-TR"/>
        </w:rPr>
        <w:t xml:space="preserve"> Üniversite öğretim mesleğinden çıkarma cezasını gerektiren fiiller şunlardır:</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a) </w:t>
      </w:r>
      <w:r w:rsidRPr="00901DF1">
        <w:rPr>
          <w:rFonts w:ascii="Times New Roman" w:eastAsia="Times New Roman" w:hAnsi="Times New Roman" w:cs="Times New Roman"/>
          <w:b/>
          <w:sz w:val="24"/>
          <w:szCs w:val="18"/>
          <w:lang w:eastAsia="tr-TR"/>
        </w:rPr>
        <w:t xml:space="preserve">(Ek:15/4/2020-7243/7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 xml:space="preserve">) </w:t>
      </w:r>
      <w:r w:rsidRPr="00901DF1">
        <w:rPr>
          <w:rFonts w:ascii="Times New Roman" w:eastAsia="Times New Roman" w:hAnsi="Times New Roman" w:cs="Times New Roman"/>
          <w:sz w:val="24"/>
          <w:szCs w:val="18"/>
          <w:lang w:eastAsia="tr-TR"/>
        </w:rPr>
        <w:t>Başkalarına ait özgün fikir, metot, veri veya eserleri bilimsel kurallara uygun biçimde atıf yapmadan kısmen veya tamamen kendisine ait gibi göstermek.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b) </w:t>
      </w:r>
      <w:r w:rsidRPr="00901DF1">
        <w:rPr>
          <w:rFonts w:ascii="Times New Roman" w:eastAsia="Times New Roman" w:hAnsi="Times New Roman" w:cs="Times New Roman"/>
          <w:b/>
          <w:sz w:val="24"/>
          <w:szCs w:val="18"/>
          <w:lang w:eastAsia="tr-TR"/>
        </w:rPr>
        <w:t xml:space="preserve">(Ek:15/4/2020-7243/7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 xml:space="preserve">) </w:t>
      </w:r>
      <w:r w:rsidRPr="00901DF1">
        <w:rPr>
          <w:rFonts w:ascii="Times New Roman" w:eastAsia="Times New Roman" w:hAnsi="Times New Roman" w:cs="Times New Roman"/>
          <w:sz w:val="24"/>
          <w:szCs w:val="18"/>
          <w:lang w:eastAsia="tr-TR"/>
        </w:rPr>
        <w:t>Atama ve yükselmelerde, unvan veya derece kazanılmasında; anket uygulama, veri toplama gibi akademik değerlendirme içermeyen katkılar dışında kişisel emek ve birikimine dayanmayan, başkaları tarafından ücret karşılığında veya ücretsiz olarak üretilmiş yayın ve çalışmalar kullanmak.</w:t>
      </w:r>
    </w:p>
    <w:p w:rsid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c) </w:t>
      </w:r>
      <w:r w:rsidRPr="00901DF1">
        <w:rPr>
          <w:rFonts w:ascii="Times New Roman" w:eastAsia="Times New Roman" w:hAnsi="Times New Roman" w:cs="Times New Roman"/>
          <w:b/>
          <w:sz w:val="24"/>
          <w:szCs w:val="18"/>
          <w:lang w:eastAsia="tr-TR"/>
        </w:rPr>
        <w:t xml:space="preserve">(Ek:15/4/2020-7243/7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 xml:space="preserve">) </w:t>
      </w:r>
      <w:r w:rsidRPr="00901DF1">
        <w:rPr>
          <w:rFonts w:ascii="Times New Roman" w:eastAsia="Times New Roman" w:hAnsi="Times New Roman" w:cs="Times New Roman"/>
          <w:sz w:val="24"/>
          <w:szCs w:val="18"/>
          <w:lang w:eastAsia="tr-TR"/>
        </w:rPr>
        <w:t>Özürsüz veya izinsiz olarak bir yılda toplam 20 gün göreve gelmemek.</w:t>
      </w:r>
    </w:p>
    <w:p w:rsidR="00247292" w:rsidRPr="00247292" w:rsidRDefault="00247292" w:rsidP="00247292">
      <w:pPr>
        <w:pStyle w:val="Balk1"/>
        <w:spacing w:before="120" w:after="120" w:line="360" w:lineRule="auto"/>
        <w:jc w:val="center"/>
        <w:rPr>
          <w:color w:val="C00000"/>
          <w:sz w:val="32"/>
          <w:szCs w:val="26"/>
        </w:rPr>
      </w:pPr>
      <w:bookmarkStart w:id="45" w:name="_Toc149846565"/>
      <w:r w:rsidRPr="00247292">
        <w:rPr>
          <w:color w:val="C00000"/>
          <w:sz w:val="32"/>
          <w:szCs w:val="26"/>
        </w:rPr>
        <w:t>(</w:t>
      </w:r>
      <w:r>
        <w:rPr>
          <w:color w:val="C00000"/>
          <w:sz w:val="32"/>
          <w:szCs w:val="26"/>
        </w:rPr>
        <w:t>6) Kamu Görevinden Çıkarma</w:t>
      </w:r>
      <w:bookmarkEnd w:id="45"/>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5928E6">
        <w:rPr>
          <w:rFonts w:ascii="Times New Roman" w:eastAsia="Times New Roman" w:hAnsi="Times New Roman" w:cs="Times New Roman"/>
          <w:b/>
          <w:color w:val="C00000"/>
          <w:sz w:val="28"/>
          <w:szCs w:val="18"/>
          <w:lang w:eastAsia="tr-TR"/>
        </w:rPr>
        <w:t>(6) Kamu görevinden çıkarma:</w:t>
      </w:r>
      <w:r w:rsidRPr="00901DF1">
        <w:rPr>
          <w:rFonts w:ascii="Times New Roman" w:eastAsia="Times New Roman" w:hAnsi="Times New Roman" w:cs="Times New Roman"/>
          <w:sz w:val="28"/>
          <w:szCs w:val="18"/>
          <w:lang w:eastAsia="tr-TR"/>
        </w:rPr>
        <w:t xml:space="preserve"> </w:t>
      </w:r>
      <w:r w:rsidRPr="00901DF1">
        <w:rPr>
          <w:rFonts w:ascii="Times New Roman" w:eastAsia="Times New Roman" w:hAnsi="Times New Roman" w:cs="Times New Roman"/>
          <w:sz w:val="24"/>
          <w:szCs w:val="18"/>
          <w:lang w:eastAsia="tr-TR"/>
        </w:rPr>
        <w:t>Kamu kurum ve kuruluşları ile vakıf yükseköğretim kurumlarında öğretim elemanı ve memur olarak bir daha atanmamak üzere kamu görevinden çıkarmadır. Kamu görevinden çıkarma cezasını gerektiren fiiller şunlardır:</w:t>
      </w:r>
      <w:r w:rsidRPr="00901DF1">
        <w:rPr>
          <w:rFonts w:ascii="Times New Roman" w:eastAsia="Times New Roman" w:hAnsi="Times New Roman" w:cs="Times New Roman"/>
          <w:sz w:val="24"/>
          <w:szCs w:val="18"/>
          <w:vertAlign w:val="superscript"/>
          <w:lang w:eastAsia="tr-TR"/>
        </w:rPr>
        <w:t>(2)</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901DF1">
        <w:rPr>
          <w:rFonts w:ascii="Times New Roman" w:eastAsia="Times New Roman" w:hAnsi="Times New Roman" w:cs="Times New Roman"/>
          <w:sz w:val="24"/>
          <w:szCs w:val="18"/>
          <w:lang w:val="en-US" w:eastAsia="tr-TR"/>
        </w:rPr>
        <w:lastRenderedPageBreak/>
        <w:t xml:space="preserve">a) </w:t>
      </w:r>
      <w:r w:rsidRPr="00901DF1">
        <w:rPr>
          <w:rFonts w:ascii="Times New Roman" w:eastAsia="Times New Roman" w:hAnsi="Times New Roman" w:cs="Times New Roman"/>
          <w:b/>
          <w:sz w:val="24"/>
          <w:szCs w:val="18"/>
          <w:lang w:eastAsia="tr-TR"/>
        </w:rPr>
        <w:t xml:space="preserve">(Değişik:15/4/2020-7243/7 </w:t>
      </w:r>
      <w:proofErr w:type="spellStart"/>
      <w:r w:rsidRPr="00901DF1">
        <w:rPr>
          <w:rFonts w:ascii="Times New Roman" w:eastAsia="Times New Roman" w:hAnsi="Times New Roman" w:cs="Times New Roman"/>
          <w:b/>
          <w:sz w:val="24"/>
          <w:szCs w:val="18"/>
          <w:lang w:eastAsia="tr-TR"/>
        </w:rPr>
        <w:t>md.</w:t>
      </w:r>
      <w:proofErr w:type="spellEnd"/>
      <w:r w:rsidRPr="00901DF1">
        <w:rPr>
          <w:rFonts w:ascii="Times New Roman" w:eastAsia="Times New Roman" w:hAnsi="Times New Roman" w:cs="Times New Roman"/>
          <w:b/>
          <w:sz w:val="24"/>
          <w:szCs w:val="18"/>
          <w:lang w:eastAsia="tr-TR"/>
        </w:rPr>
        <w:t xml:space="preserve">) </w:t>
      </w:r>
      <w:r w:rsidRPr="00901DF1">
        <w:rPr>
          <w:rFonts w:ascii="Times New Roman" w:eastAsia="Times New Roman" w:hAnsi="Times New Roman" w:cs="Times New Roman"/>
          <w:sz w:val="24"/>
          <w:szCs w:val="18"/>
          <w:lang w:eastAsia="tr-TR"/>
        </w:rPr>
        <w:t>Terör niteliğinde eylemlerde bulunmak veya bu eylemleri desteklemek, kamu imkân ve kaynaklarını bu örgütler için kullanmak ya da kullandırmak.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901DF1">
        <w:rPr>
          <w:rFonts w:ascii="Times New Roman" w:eastAsia="Times New Roman" w:hAnsi="Times New Roman" w:cs="Times New Roman"/>
          <w:sz w:val="24"/>
          <w:szCs w:val="18"/>
          <w:lang w:val="en-US" w:eastAsia="tr-TR"/>
        </w:rPr>
        <w:t xml:space="preserve">b) </w:t>
      </w:r>
      <w:proofErr w:type="spellStart"/>
      <w:r w:rsidRPr="00901DF1">
        <w:rPr>
          <w:rFonts w:ascii="Times New Roman" w:eastAsia="Times New Roman" w:hAnsi="Times New Roman" w:cs="Times New Roman"/>
          <w:sz w:val="24"/>
          <w:szCs w:val="18"/>
          <w:lang w:val="en-US" w:eastAsia="tr-TR"/>
        </w:rPr>
        <w:t>Amire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iş</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arkadaşlarına</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personeline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hizmetten</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yararlananlara</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veya</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öğrencilerine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fiili</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saldırıda</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veya</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cinsel</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tacizde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bulunmak</w:t>
      </w:r>
      <w:proofErr w:type="spellEnd"/>
      <w:r w:rsidRPr="00901DF1">
        <w:rPr>
          <w:rFonts w:ascii="Times New Roman" w:eastAsia="Times New Roman" w:hAnsi="Times New Roman" w:cs="Times New Roman"/>
          <w:sz w:val="24"/>
          <w:szCs w:val="18"/>
          <w:lang w:val="en-US" w:eastAsia="tr-TR"/>
        </w:rPr>
        <w:t>.</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901DF1">
        <w:rPr>
          <w:rFonts w:ascii="Times New Roman" w:eastAsia="Times New Roman" w:hAnsi="Times New Roman" w:cs="Times New Roman"/>
          <w:sz w:val="24"/>
          <w:szCs w:val="18"/>
          <w:lang w:val="en-US" w:eastAsia="tr-TR"/>
        </w:rPr>
        <w:t xml:space="preserve">c) </w:t>
      </w:r>
      <w:proofErr w:type="spellStart"/>
      <w:r w:rsidRPr="00901DF1">
        <w:rPr>
          <w:rFonts w:ascii="Times New Roman" w:eastAsia="Times New Roman" w:hAnsi="Times New Roman" w:cs="Times New Roman"/>
          <w:sz w:val="24"/>
          <w:szCs w:val="18"/>
          <w:lang w:val="en-US" w:eastAsia="tr-TR"/>
        </w:rPr>
        <w:t>Kamu</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hizmeti</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veya</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öğretim</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elemanı</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sıfatı</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ile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bağdaşmayacak</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nitelik</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ve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derecede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yüz</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kızartıcı</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ve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utanç</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verici</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hareketlerde</w:t>
      </w:r>
      <w:proofErr w:type="spellEnd"/>
      <w:r w:rsidRPr="00901DF1">
        <w:rPr>
          <w:rFonts w:ascii="Times New Roman" w:eastAsia="Times New Roman" w:hAnsi="Times New Roman" w:cs="Times New Roman"/>
          <w:sz w:val="24"/>
          <w:szCs w:val="18"/>
          <w:lang w:val="en-US" w:eastAsia="tr-TR"/>
        </w:rPr>
        <w:t xml:space="preserve"> </w:t>
      </w:r>
      <w:proofErr w:type="spellStart"/>
      <w:r w:rsidRPr="00901DF1">
        <w:rPr>
          <w:rFonts w:ascii="Times New Roman" w:eastAsia="Times New Roman" w:hAnsi="Times New Roman" w:cs="Times New Roman"/>
          <w:sz w:val="24"/>
          <w:szCs w:val="18"/>
          <w:lang w:val="en-US" w:eastAsia="tr-TR"/>
        </w:rPr>
        <w:t>bulunmak</w:t>
      </w:r>
      <w:proofErr w:type="spellEnd"/>
      <w:r w:rsidRPr="00901DF1">
        <w:rPr>
          <w:rFonts w:ascii="Times New Roman" w:eastAsia="Times New Roman" w:hAnsi="Times New Roman" w:cs="Times New Roman"/>
          <w:sz w:val="24"/>
          <w:szCs w:val="18"/>
          <w:lang w:val="en-US" w:eastAsia="tr-TR"/>
        </w:rPr>
        <w:t>.</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d) Uyuşturucu veya uyuşturucu olarak kabul edilen diğer uyarıcı maddeleri kullanmak, bulundurmak, başkalarına vermek, kullanılmasını özendirmek, satmak, imal etmek.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e) Hukuka aykırı olarak kurumun verilerini elde etmek, kaydetmek, kullanmak, depolamak, dağıtmak, değiştirmek veya yok etmek.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f) Kurumun bilişim sistemlerinin işleyişini kasten engellemek veya bozmak.</w:t>
      </w:r>
    </w:p>
    <w:p w:rsidR="00901DF1" w:rsidRDefault="00901DF1" w:rsidP="00733B5C">
      <w:pPr>
        <w:spacing w:before="120" w:after="120" w:line="360" w:lineRule="auto"/>
        <w:rPr>
          <w:rFonts w:ascii="Times New Roman" w:eastAsia="Times New Roman" w:hAnsi="Times New Roman" w:cs="Times New Roman"/>
          <w:b/>
          <w:iCs/>
          <w:color w:val="000000"/>
          <w:sz w:val="28"/>
          <w:szCs w:val="24"/>
          <w:lang w:eastAsia="tr-TR"/>
        </w:rPr>
      </w:pPr>
      <w:r>
        <w:rPr>
          <w:rFonts w:ascii="Times New Roman" w:eastAsia="Times New Roman" w:hAnsi="Times New Roman" w:cs="Times New Roman"/>
          <w:b/>
          <w:iCs/>
          <w:color w:val="000000"/>
          <w:sz w:val="28"/>
          <w:szCs w:val="24"/>
          <w:lang w:eastAsia="tr-TR"/>
        </w:rPr>
        <w:br w:type="page"/>
      </w:r>
    </w:p>
    <w:p w:rsidR="006D166B" w:rsidRDefault="002F1859" w:rsidP="00733B5C">
      <w:pPr>
        <w:pStyle w:val="Balk1"/>
        <w:spacing w:before="120" w:after="120" w:line="360" w:lineRule="auto"/>
        <w:jc w:val="center"/>
        <w:rPr>
          <w:sz w:val="28"/>
        </w:rPr>
      </w:pPr>
      <w:bookmarkStart w:id="46" w:name="_Toc149846566"/>
      <w:r>
        <w:rPr>
          <w:sz w:val="28"/>
        </w:rPr>
        <w:lastRenderedPageBreak/>
        <w:t xml:space="preserve">MEMURLAR HAKKINDA UYGULANABİLECEK </w:t>
      </w:r>
      <w:r w:rsidR="006D166B">
        <w:rPr>
          <w:sz w:val="28"/>
        </w:rPr>
        <w:t>CEZALAR</w:t>
      </w:r>
      <w:r w:rsidR="002A17F3">
        <w:rPr>
          <w:rStyle w:val="DipnotBavurusu"/>
          <w:sz w:val="28"/>
        </w:rPr>
        <w:footnoteReference w:id="47"/>
      </w:r>
      <w:bookmarkEnd w:id="46"/>
    </w:p>
    <w:p w:rsidR="00AE1989" w:rsidRPr="00DC583A" w:rsidRDefault="00AE1989" w:rsidP="00DC583A">
      <w:pPr>
        <w:spacing w:before="120" w:after="120" w:line="360" w:lineRule="auto"/>
        <w:ind w:firstLine="567"/>
        <w:jc w:val="both"/>
        <w:rPr>
          <w:rFonts w:ascii="Times New Roman" w:eastAsia="Times New Roman" w:hAnsi="Times New Roman" w:cs="Times New Roman"/>
          <w:color w:val="000000"/>
          <w:sz w:val="24"/>
          <w:szCs w:val="24"/>
          <w:lang w:eastAsia="tr-TR"/>
        </w:rPr>
      </w:pPr>
      <w:r w:rsidRPr="00DC583A">
        <w:rPr>
          <w:rFonts w:ascii="Times New Roman" w:eastAsia="Times New Roman" w:hAnsi="Times New Roman" w:cs="Times New Roman"/>
          <w:b/>
          <w:color w:val="000000"/>
          <w:sz w:val="24"/>
          <w:szCs w:val="24"/>
          <w:lang w:eastAsia="tr-TR"/>
        </w:rPr>
        <w:t>Yükseköğretim kurumları memurlarının</w:t>
      </w:r>
      <w:r w:rsidRPr="00DC583A">
        <w:rPr>
          <w:rFonts w:ascii="Times New Roman" w:eastAsia="Times New Roman" w:hAnsi="Times New Roman" w:cs="Times New Roman"/>
          <w:color w:val="000000"/>
          <w:sz w:val="24"/>
          <w:szCs w:val="24"/>
          <w:lang w:eastAsia="tr-TR"/>
        </w:rPr>
        <w:t xml:space="preserve"> disiplin ve ceza soruşturmasında 2547 Sayılı Kanunun 53. Maddesi uygulanır. Bununla birlikte </w:t>
      </w:r>
      <w:r w:rsidRPr="00DC583A">
        <w:rPr>
          <w:rFonts w:ascii="Times New Roman" w:eastAsia="Times New Roman" w:hAnsi="Times New Roman" w:cs="Times New Roman"/>
          <w:b/>
          <w:color w:val="000000"/>
          <w:sz w:val="24"/>
          <w:szCs w:val="24"/>
          <w:lang w:eastAsia="tr-TR"/>
        </w:rPr>
        <w:t xml:space="preserve">2547 Sayılı Kanunun 53/b bendi </w:t>
      </w:r>
      <w:r w:rsidRPr="00DC583A">
        <w:rPr>
          <w:rFonts w:ascii="Times New Roman" w:eastAsia="Times New Roman" w:hAnsi="Times New Roman" w:cs="Times New Roman"/>
          <w:color w:val="000000"/>
          <w:sz w:val="24"/>
          <w:szCs w:val="24"/>
          <w:lang w:eastAsia="tr-TR"/>
        </w:rPr>
        <w:t>uyarınca memurlar hakkında disiplin soruşturması yürütülürken disipline aykırı eylemin ve verilecek cezanın belirlenmesinde  657 Sayılı Devlet Memurları Kanununun 125. maddesi uygulanır.</w:t>
      </w:r>
      <w:r w:rsidRPr="00DC583A">
        <w:rPr>
          <w:rStyle w:val="DipnotBavurusu"/>
          <w:rFonts w:eastAsiaTheme="majorEastAsia" w:cstheme="majorBidi"/>
          <w:sz w:val="28"/>
          <w:szCs w:val="32"/>
        </w:rPr>
        <w:footnoteReference w:id="48"/>
      </w:r>
      <w:r w:rsidRPr="00DC583A">
        <w:rPr>
          <w:rStyle w:val="DipnotBavurusu"/>
          <w:rFonts w:eastAsiaTheme="majorEastAsia" w:cstheme="majorBidi"/>
          <w:b/>
          <w:sz w:val="28"/>
          <w:szCs w:val="32"/>
        </w:rPr>
        <w:t xml:space="preserve"> </w:t>
      </w:r>
      <w:r w:rsidRPr="00DC583A">
        <w:rPr>
          <w:rFonts w:ascii="Times New Roman" w:eastAsia="Times New Roman" w:hAnsi="Times New Roman" w:cs="Times New Roman"/>
          <w:color w:val="000000"/>
          <w:sz w:val="24"/>
          <w:szCs w:val="24"/>
          <w:lang w:eastAsia="tr-TR"/>
        </w:rPr>
        <w:t xml:space="preserve">Daha açık bir ifadeyle öğretim elemanları için 2547 Sayılı Kanunun 53/b bendinde yer alan eylem ve cezalara göre ceza verme/vermeme yönünde işlem tesis edilirken, memurlar hakkında 657 Sayılı Kanunun 125. Maddesinde belirtilen eylem ve cezalara göre ceza verme ya da vermeme yönünde işlem tesis edilir. </w:t>
      </w:r>
    </w:p>
    <w:p w:rsidR="00AE1989" w:rsidRPr="00DC583A" w:rsidRDefault="00AE1989" w:rsidP="00DC583A">
      <w:pPr>
        <w:spacing w:before="120" w:after="120" w:line="360" w:lineRule="auto"/>
        <w:ind w:firstLine="567"/>
        <w:jc w:val="both"/>
        <w:rPr>
          <w:rFonts w:ascii="Times New Roman" w:eastAsia="Times New Roman" w:hAnsi="Times New Roman" w:cs="Times New Roman"/>
          <w:color w:val="000000"/>
          <w:sz w:val="24"/>
          <w:szCs w:val="24"/>
          <w:lang w:eastAsia="tr-TR"/>
        </w:rPr>
      </w:pPr>
      <w:r w:rsidRPr="00DC583A">
        <w:rPr>
          <w:rFonts w:ascii="Times New Roman" w:eastAsia="Times New Roman" w:hAnsi="Times New Roman" w:cs="Times New Roman"/>
          <w:color w:val="000000"/>
          <w:sz w:val="24"/>
          <w:szCs w:val="24"/>
          <w:lang w:eastAsia="tr-TR"/>
        </w:rPr>
        <w:t>Açıklamakta yarar vardır. Memurlar hakkında sadece cezanın ve eylemin belirlenmesi açısından 657 sayılı kanunun 125. Maddesi uygulanır. Soruşturmanın açılmasından sonuna kadar diğer konularda yine 2547 sayılı kanunun 53.</w:t>
      </w:r>
      <w:r w:rsidR="00DC583A" w:rsidRPr="00DC583A">
        <w:rPr>
          <w:rFonts w:ascii="Times New Roman" w:eastAsia="Times New Roman" w:hAnsi="Times New Roman" w:cs="Times New Roman"/>
          <w:color w:val="000000"/>
          <w:sz w:val="24"/>
          <w:szCs w:val="24"/>
          <w:lang w:eastAsia="tr-TR"/>
        </w:rPr>
        <w:t xml:space="preserve"> </w:t>
      </w:r>
      <w:r w:rsidR="00DC583A">
        <w:rPr>
          <w:rFonts w:ascii="Times New Roman" w:eastAsia="Times New Roman" w:hAnsi="Times New Roman" w:cs="Times New Roman"/>
          <w:color w:val="000000"/>
          <w:sz w:val="24"/>
          <w:szCs w:val="24"/>
          <w:lang w:eastAsia="tr-TR"/>
        </w:rPr>
        <w:t>m</w:t>
      </w:r>
      <w:r w:rsidR="00DC583A" w:rsidRPr="00DC583A">
        <w:rPr>
          <w:rFonts w:ascii="Times New Roman" w:eastAsia="Times New Roman" w:hAnsi="Times New Roman" w:cs="Times New Roman"/>
          <w:color w:val="000000"/>
          <w:sz w:val="24"/>
          <w:szCs w:val="24"/>
          <w:lang w:eastAsia="tr-TR"/>
        </w:rPr>
        <w:t xml:space="preserve">addesi uygulanır. </w:t>
      </w:r>
    </w:p>
    <w:p w:rsidR="009B755B" w:rsidRPr="009B755B" w:rsidRDefault="009B755B" w:rsidP="00733B5C">
      <w:pPr>
        <w:spacing w:before="120" w:after="120" w:line="360" w:lineRule="auto"/>
        <w:ind w:firstLine="567"/>
        <w:jc w:val="both"/>
        <w:rPr>
          <w:rFonts w:ascii="Times New Roman" w:eastAsia="Times New Roman" w:hAnsi="Times New Roman" w:cs="Times New Roman"/>
          <w:b/>
          <w:i/>
          <w:iCs/>
          <w:color w:val="000000"/>
          <w:sz w:val="28"/>
          <w:szCs w:val="24"/>
          <w:lang w:eastAsia="tr-TR"/>
        </w:rPr>
      </w:pPr>
      <w:r w:rsidRPr="00015055">
        <w:rPr>
          <w:rFonts w:ascii="Times New Roman" w:eastAsia="Times New Roman" w:hAnsi="Times New Roman" w:cs="Times New Roman"/>
          <w:b/>
          <w:iCs/>
          <w:color w:val="000000"/>
          <w:sz w:val="28"/>
          <w:szCs w:val="24"/>
          <w:lang w:eastAsia="tr-TR"/>
        </w:rPr>
        <w:t>657 Sayılı Devlet Memurları Kanununun</w:t>
      </w:r>
      <w:r w:rsidRPr="00015055">
        <w:rPr>
          <w:rFonts w:ascii="Times New Roman" w:eastAsia="Times New Roman" w:hAnsi="Times New Roman" w:cs="Times New Roman"/>
          <w:b/>
          <w:i/>
          <w:iCs/>
          <w:color w:val="000000"/>
          <w:sz w:val="28"/>
          <w:szCs w:val="24"/>
          <w:lang w:eastAsia="tr-TR"/>
        </w:rPr>
        <w:t xml:space="preserve"> “</w:t>
      </w:r>
      <w:r w:rsidRPr="009B755B">
        <w:rPr>
          <w:rFonts w:ascii="Times New Roman" w:eastAsia="Times New Roman" w:hAnsi="Times New Roman" w:cs="Times New Roman"/>
          <w:b/>
          <w:i/>
          <w:iCs/>
          <w:color w:val="000000"/>
          <w:sz w:val="28"/>
          <w:szCs w:val="24"/>
          <w:lang w:eastAsia="tr-TR"/>
        </w:rPr>
        <w:t xml:space="preserve">Disiplin cezalarının çeşitleri ile </w:t>
      </w:r>
      <w:r w:rsidRPr="00015055">
        <w:rPr>
          <w:rFonts w:ascii="Times New Roman" w:eastAsia="Times New Roman" w:hAnsi="Times New Roman" w:cs="Times New Roman"/>
          <w:b/>
          <w:i/>
          <w:iCs/>
          <w:color w:val="000000"/>
          <w:sz w:val="28"/>
          <w:szCs w:val="24"/>
          <w:lang w:eastAsia="tr-TR"/>
        </w:rPr>
        <w:t xml:space="preserve">ceza uygulanacak fiil ve haller” </w:t>
      </w:r>
      <w:r w:rsidRPr="00015055">
        <w:rPr>
          <w:rFonts w:ascii="Times New Roman" w:eastAsia="Times New Roman" w:hAnsi="Times New Roman" w:cs="Times New Roman"/>
          <w:b/>
          <w:iCs/>
          <w:color w:val="000000"/>
          <w:sz w:val="28"/>
          <w:szCs w:val="24"/>
          <w:lang w:eastAsia="tr-TR"/>
        </w:rPr>
        <w:t>başlıklı 125. Maddesi:</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b/>
          <w:bCs/>
          <w:color w:val="000000"/>
          <w:sz w:val="28"/>
          <w:szCs w:val="24"/>
          <w:lang w:eastAsia="tr-TR"/>
        </w:rPr>
        <w:t xml:space="preserve">Madde 125 – </w:t>
      </w:r>
      <w:r w:rsidRPr="009B755B">
        <w:rPr>
          <w:rFonts w:ascii="Times New Roman" w:eastAsia="Times New Roman" w:hAnsi="Times New Roman" w:cs="Times New Roman"/>
          <w:b/>
          <w:bCs/>
          <w:color w:val="000000"/>
          <w:sz w:val="24"/>
          <w:szCs w:val="24"/>
          <w:lang w:eastAsia="tr-TR"/>
        </w:rPr>
        <w:t xml:space="preserve">(Değişik: 12/5/1982 - 2670/31 </w:t>
      </w:r>
      <w:proofErr w:type="spellStart"/>
      <w:r w:rsidRPr="009B755B">
        <w:rPr>
          <w:rFonts w:ascii="Times New Roman" w:eastAsia="Times New Roman" w:hAnsi="Times New Roman" w:cs="Times New Roman"/>
          <w:b/>
          <w:bCs/>
          <w:color w:val="000000"/>
          <w:sz w:val="24"/>
          <w:szCs w:val="24"/>
          <w:lang w:eastAsia="tr-TR"/>
        </w:rPr>
        <w:t>md.</w:t>
      </w:r>
      <w:proofErr w:type="spellEnd"/>
      <w:r w:rsidRPr="009B755B">
        <w:rPr>
          <w:rFonts w:ascii="Times New Roman" w:eastAsia="Times New Roman" w:hAnsi="Times New Roman" w:cs="Times New Roman"/>
          <w:b/>
          <w:bCs/>
          <w:color w:val="000000"/>
          <w:sz w:val="24"/>
          <w:szCs w:val="24"/>
          <w:lang w:eastAsia="tr-TR"/>
        </w:rPr>
        <w:t>)</w:t>
      </w:r>
    </w:p>
    <w:p w:rsid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Devlet memurlarına verilecek disiplin cezaları ile her bir disiplin cezasını gerektiren fiil ve haller şunlardır:</w:t>
      </w:r>
    </w:p>
    <w:p w:rsidR="002B0883" w:rsidRPr="00247292" w:rsidRDefault="002B0883" w:rsidP="002B0883">
      <w:pPr>
        <w:pStyle w:val="Balk1"/>
        <w:spacing w:before="120" w:after="120" w:line="360" w:lineRule="auto"/>
        <w:jc w:val="center"/>
        <w:rPr>
          <w:color w:val="C00000"/>
          <w:sz w:val="32"/>
          <w:szCs w:val="26"/>
        </w:rPr>
      </w:pPr>
      <w:bookmarkStart w:id="47" w:name="_Toc149846567"/>
      <w:r>
        <w:rPr>
          <w:color w:val="C00000"/>
          <w:sz w:val="32"/>
          <w:szCs w:val="26"/>
        </w:rPr>
        <w:t>A - Uyarma</w:t>
      </w:r>
      <w:bookmarkEnd w:id="47"/>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884C1B">
        <w:rPr>
          <w:rFonts w:ascii="Times New Roman" w:eastAsia="Times New Roman" w:hAnsi="Times New Roman" w:cs="Times New Roman"/>
          <w:b/>
          <w:color w:val="C00000"/>
          <w:sz w:val="28"/>
          <w:szCs w:val="24"/>
          <w:lang w:eastAsia="tr-TR"/>
        </w:rPr>
        <w:t xml:space="preserve">A - </w:t>
      </w:r>
      <w:r w:rsidR="00884C1B" w:rsidRPr="00884C1B">
        <w:rPr>
          <w:rFonts w:ascii="Times New Roman" w:eastAsia="Times New Roman" w:hAnsi="Times New Roman" w:cs="Times New Roman"/>
          <w:b/>
          <w:color w:val="C00000"/>
          <w:sz w:val="28"/>
          <w:szCs w:val="24"/>
          <w:lang w:eastAsia="tr-TR"/>
        </w:rPr>
        <w:t xml:space="preserve">Uyarma: </w:t>
      </w:r>
      <w:r w:rsidR="00884C1B" w:rsidRPr="00884C1B">
        <w:rPr>
          <w:rFonts w:ascii="Times New Roman" w:eastAsia="Times New Roman" w:hAnsi="Times New Roman" w:cs="Times New Roman"/>
          <w:color w:val="000000"/>
          <w:sz w:val="24"/>
          <w:szCs w:val="24"/>
          <w:lang w:eastAsia="tr-TR"/>
        </w:rPr>
        <w:t>Memura</w:t>
      </w:r>
      <w:r w:rsidRPr="009B755B">
        <w:rPr>
          <w:rFonts w:ascii="Times New Roman" w:eastAsia="Times New Roman" w:hAnsi="Times New Roman" w:cs="Times New Roman"/>
          <w:color w:val="000000"/>
          <w:sz w:val="24"/>
          <w:szCs w:val="24"/>
          <w:lang w:eastAsia="tr-TR"/>
        </w:rPr>
        <w:t>, görevinde ve davranışlarında daha dikkatli olması gerektiğinin yazı ile bildirilmesidir.</w:t>
      </w:r>
    </w:p>
    <w:p w:rsidR="009B755B" w:rsidRPr="009B755B" w:rsidRDefault="009B755B" w:rsidP="00733B5C">
      <w:pPr>
        <w:spacing w:before="120" w:after="120" w:line="360" w:lineRule="auto"/>
        <w:ind w:firstLine="567"/>
        <w:jc w:val="both"/>
        <w:rPr>
          <w:rFonts w:ascii="Times New Roman" w:eastAsia="Times New Roman" w:hAnsi="Times New Roman" w:cs="Times New Roman"/>
          <w:b/>
          <w:color w:val="000000"/>
          <w:sz w:val="24"/>
          <w:szCs w:val="24"/>
          <w:lang w:eastAsia="tr-TR"/>
        </w:rPr>
      </w:pPr>
      <w:r w:rsidRPr="009B755B">
        <w:rPr>
          <w:rFonts w:ascii="Times New Roman" w:eastAsia="Times New Roman" w:hAnsi="Times New Roman" w:cs="Times New Roman"/>
          <w:b/>
          <w:color w:val="000000"/>
          <w:sz w:val="24"/>
          <w:szCs w:val="24"/>
          <w:lang w:eastAsia="tr-TR"/>
        </w:rPr>
        <w:t>Uyarma cezasını gerektiren fiil ve haller şunlardır:</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lastRenderedPageBreak/>
        <w:t>a) Verilen emir ve görevlerin tam ve zamanında yapılmasında, görev mahallinde kurumlarca belirlenen usul ve esasların yerine getirilmesinde, görevle ilgili resmi belge, araç ve gereçlerin korunması, kullanılması ve bakımında kayıtsızlık göstermek veya düzensiz davranmak,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 xml:space="preserve">b) Özürsüz veya izinsiz olarak göreve geç gelmek, erken ayrılmak, görev mahallini </w:t>
      </w:r>
      <w:r w:rsidR="008F0857" w:rsidRPr="009B755B">
        <w:rPr>
          <w:rFonts w:ascii="Times New Roman" w:eastAsia="Times New Roman" w:hAnsi="Times New Roman" w:cs="Times New Roman"/>
          <w:color w:val="000000"/>
          <w:sz w:val="24"/>
          <w:szCs w:val="24"/>
          <w:lang w:eastAsia="tr-TR"/>
        </w:rPr>
        <w:t>terk etmek</w:t>
      </w:r>
      <w:r w:rsidRPr="009B755B">
        <w:rPr>
          <w:rFonts w:ascii="Times New Roman" w:eastAsia="Times New Roman" w:hAnsi="Times New Roman" w:cs="Times New Roman"/>
          <w:color w:val="000000"/>
          <w:sz w:val="24"/>
          <w:szCs w:val="24"/>
          <w:lang w:eastAsia="tr-TR"/>
        </w:rPr>
        <w:t>,</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 xml:space="preserve">c) Kurumca belirlenen </w:t>
      </w:r>
      <w:r w:rsidR="008F0857" w:rsidRPr="009B755B">
        <w:rPr>
          <w:rFonts w:ascii="Times New Roman" w:eastAsia="Times New Roman" w:hAnsi="Times New Roman" w:cs="Times New Roman"/>
          <w:color w:val="000000"/>
          <w:sz w:val="24"/>
          <w:szCs w:val="24"/>
          <w:lang w:eastAsia="tr-TR"/>
        </w:rPr>
        <w:t>tasarruf</w:t>
      </w:r>
      <w:r w:rsidRPr="009B755B">
        <w:rPr>
          <w:rFonts w:ascii="Times New Roman" w:eastAsia="Times New Roman" w:hAnsi="Times New Roman" w:cs="Times New Roman"/>
          <w:color w:val="000000"/>
          <w:sz w:val="24"/>
          <w:szCs w:val="24"/>
          <w:lang w:eastAsia="tr-TR"/>
        </w:rPr>
        <w:t xml:space="preserve"> tedbirlerine riayet etmemek,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d) Usulsüz müracaat veya şikayette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e) Devlet memuru vakarına yakışmayan tutum ve davranışta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f) Görevine veya iş sahiplerine karşı kayıtsızlık göstermek veya ilgisiz kalmak,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g) Belirlenen kılık ve kıyafet hükümlerine aykırı davranmak,</w:t>
      </w:r>
    </w:p>
    <w:p w:rsid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h) Görevin işbirliği içinde yapılması ilkesine aykırı davranışlarda bulunmak.</w:t>
      </w:r>
    </w:p>
    <w:p w:rsidR="002B0883" w:rsidRPr="00247292" w:rsidRDefault="002B0883" w:rsidP="002B0883">
      <w:pPr>
        <w:pStyle w:val="Balk1"/>
        <w:spacing w:before="120" w:after="120" w:line="360" w:lineRule="auto"/>
        <w:jc w:val="center"/>
        <w:rPr>
          <w:color w:val="C00000"/>
          <w:sz w:val="32"/>
          <w:szCs w:val="26"/>
        </w:rPr>
      </w:pPr>
      <w:bookmarkStart w:id="48" w:name="_Toc149846568"/>
      <w:r>
        <w:rPr>
          <w:color w:val="C00000"/>
          <w:sz w:val="32"/>
          <w:szCs w:val="26"/>
        </w:rPr>
        <w:t>B - Kınama</w:t>
      </w:r>
      <w:bookmarkEnd w:id="48"/>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2B0883">
        <w:rPr>
          <w:rFonts w:ascii="Times New Roman" w:eastAsia="Times New Roman" w:hAnsi="Times New Roman" w:cs="Times New Roman"/>
          <w:b/>
          <w:color w:val="C00000"/>
          <w:sz w:val="28"/>
          <w:szCs w:val="24"/>
          <w:lang w:eastAsia="tr-TR"/>
        </w:rPr>
        <w:t xml:space="preserve">B - </w:t>
      </w:r>
      <w:r w:rsidR="008F0857" w:rsidRPr="002B0883">
        <w:rPr>
          <w:rFonts w:ascii="Times New Roman" w:eastAsia="Times New Roman" w:hAnsi="Times New Roman" w:cs="Times New Roman"/>
          <w:b/>
          <w:color w:val="C00000"/>
          <w:sz w:val="28"/>
          <w:szCs w:val="24"/>
          <w:lang w:eastAsia="tr-TR"/>
        </w:rPr>
        <w:t>Kınama:</w:t>
      </w:r>
      <w:r w:rsidR="008F0857" w:rsidRPr="002B0883">
        <w:rPr>
          <w:rFonts w:ascii="Times New Roman" w:eastAsia="Times New Roman" w:hAnsi="Times New Roman" w:cs="Times New Roman"/>
          <w:b/>
          <w:color w:val="000000"/>
          <w:sz w:val="28"/>
          <w:szCs w:val="24"/>
          <w:lang w:eastAsia="tr-TR"/>
        </w:rPr>
        <w:t xml:space="preserve"> </w:t>
      </w:r>
      <w:r w:rsidR="008F0857" w:rsidRPr="00884C1B">
        <w:rPr>
          <w:rFonts w:ascii="Times New Roman" w:eastAsia="Times New Roman" w:hAnsi="Times New Roman" w:cs="Times New Roman"/>
          <w:color w:val="000000"/>
          <w:sz w:val="24"/>
          <w:szCs w:val="24"/>
          <w:lang w:eastAsia="tr-TR"/>
        </w:rPr>
        <w:t>Memura</w:t>
      </w:r>
      <w:r w:rsidRPr="009B755B">
        <w:rPr>
          <w:rFonts w:ascii="Times New Roman" w:eastAsia="Times New Roman" w:hAnsi="Times New Roman" w:cs="Times New Roman"/>
          <w:color w:val="000000"/>
          <w:sz w:val="24"/>
          <w:szCs w:val="24"/>
          <w:lang w:eastAsia="tr-TR"/>
        </w:rPr>
        <w:t>, görevinde ve davranışlarında kusurlu olduğunun yazı ile bildirilmesidir.</w:t>
      </w:r>
    </w:p>
    <w:p w:rsidR="009B755B" w:rsidRPr="009B755B" w:rsidRDefault="009B755B" w:rsidP="00733B5C">
      <w:pPr>
        <w:spacing w:before="120" w:after="120" w:line="360" w:lineRule="auto"/>
        <w:ind w:firstLine="567"/>
        <w:jc w:val="both"/>
        <w:rPr>
          <w:rFonts w:ascii="Times New Roman" w:eastAsia="Times New Roman" w:hAnsi="Times New Roman" w:cs="Times New Roman"/>
          <w:b/>
          <w:color w:val="000000"/>
          <w:sz w:val="24"/>
          <w:szCs w:val="24"/>
          <w:lang w:eastAsia="tr-TR"/>
        </w:rPr>
      </w:pPr>
      <w:r w:rsidRPr="009B755B">
        <w:rPr>
          <w:rFonts w:ascii="Times New Roman" w:eastAsia="Times New Roman" w:hAnsi="Times New Roman" w:cs="Times New Roman"/>
          <w:b/>
          <w:color w:val="000000"/>
          <w:sz w:val="24"/>
          <w:szCs w:val="24"/>
          <w:lang w:eastAsia="tr-TR"/>
        </w:rPr>
        <w:t>Kınama cezasını gerektiren fiil ve haller şunlardır:</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a) Verilen emir ve görevlerin tam ve zamanında yapılmasında, görev mahallinde kurumlarca belirlenen usul ve esasların yerine getirilmesinde, görevle ilgili resmi belge, araç ve gereçlerin korunması, kullanılması ve bakımında kusurlu davranmak,</w:t>
      </w:r>
    </w:p>
    <w:p w:rsidR="009B755B" w:rsidRPr="009B755B" w:rsidRDefault="009B755B" w:rsidP="00733B5C">
      <w:pPr>
        <w:spacing w:before="120" w:after="120" w:line="360" w:lineRule="auto"/>
        <w:ind w:left="284" w:hanging="284"/>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i/>
          <w:iCs/>
          <w:color w:val="000000"/>
          <w:sz w:val="24"/>
          <w:szCs w:val="24"/>
          <w:lang w:eastAsia="tr-TR"/>
        </w:rPr>
        <w:t> </w:t>
      </w:r>
      <w:r w:rsidRPr="009B755B">
        <w:rPr>
          <w:rFonts w:ascii="Times New Roman" w:eastAsia="Times New Roman" w:hAnsi="Times New Roman" w:cs="Times New Roman"/>
          <w:color w:val="000000"/>
          <w:sz w:val="24"/>
          <w:szCs w:val="24"/>
          <w:lang w:eastAsia="tr-TR"/>
        </w:rPr>
        <w:t>b) Eşlerinin, reşit olmayan veya mahcur olan çocuklarının kazanç getiren sürekli faaliyetlerini belirlenen sürede kurumuna bildirmemek,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c) Görev sırasında amire hal ve hareketi ile saygısız davranmak,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d) Hizmet dışında Devlet memurunun itibar ve güven duygusunu sarsacak nitelikte davranışlarda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 xml:space="preserve">e) Devlete ait resmi </w:t>
      </w:r>
      <w:r w:rsidR="008F0857" w:rsidRPr="009B755B">
        <w:rPr>
          <w:rFonts w:ascii="Times New Roman" w:eastAsia="Times New Roman" w:hAnsi="Times New Roman" w:cs="Times New Roman"/>
          <w:color w:val="000000"/>
          <w:sz w:val="24"/>
          <w:szCs w:val="24"/>
          <w:lang w:eastAsia="tr-TR"/>
        </w:rPr>
        <w:t>araç, gereç</w:t>
      </w:r>
      <w:r w:rsidRPr="009B755B">
        <w:rPr>
          <w:rFonts w:ascii="Times New Roman" w:eastAsia="Times New Roman" w:hAnsi="Times New Roman" w:cs="Times New Roman"/>
          <w:color w:val="000000"/>
          <w:sz w:val="24"/>
          <w:szCs w:val="24"/>
          <w:lang w:eastAsia="tr-TR"/>
        </w:rPr>
        <w:t xml:space="preserve"> ve benzeri eşyayı özel işlerinde kullanmak,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f) Devlete ait resmi belge, araç, gereç ve benzeri eşyayı kaybetmek,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g) İş arkadaşlarına, maiyetindeki personele ve iş sahiplerine kötü muamelede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h) İş arkadaşlarına ve iş sahiplerine söz veya hareketle sataşmak,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lastRenderedPageBreak/>
        <w:t>ı) Görev mahallinde genel ahlak ve edep dışı davranışlarda bulunmak ve bu tür yazı yazmak, işaret, resim ve benzeri şekiller çizmek ve yapmak,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j) Verilen emirlere itiraz etmek,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k) Borçlarını kasten ödemeyerek hakkında yasal yollara başvurulmasına neden olmak,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 xml:space="preserve">l) Kurumların huzur, </w:t>
      </w:r>
      <w:r w:rsidR="008F0857" w:rsidRPr="009B755B">
        <w:rPr>
          <w:rFonts w:ascii="Times New Roman" w:eastAsia="Times New Roman" w:hAnsi="Times New Roman" w:cs="Times New Roman"/>
          <w:color w:val="000000"/>
          <w:sz w:val="24"/>
          <w:szCs w:val="24"/>
          <w:lang w:eastAsia="tr-TR"/>
        </w:rPr>
        <w:t>sükûn</w:t>
      </w:r>
      <w:r w:rsidRPr="009B755B">
        <w:rPr>
          <w:rFonts w:ascii="Times New Roman" w:eastAsia="Times New Roman" w:hAnsi="Times New Roman" w:cs="Times New Roman"/>
          <w:color w:val="000000"/>
          <w:sz w:val="24"/>
          <w:szCs w:val="24"/>
          <w:lang w:eastAsia="tr-TR"/>
        </w:rPr>
        <w:t xml:space="preserve"> ve çalışma düzenini bozmak.</w:t>
      </w:r>
    </w:p>
    <w:p w:rsid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m) </w:t>
      </w:r>
      <w:r w:rsidRPr="009B755B">
        <w:rPr>
          <w:rFonts w:ascii="Times New Roman" w:eastAsia="Times New Roman" w:hAnsi="Times New Roman" w:cs="Times New Roman"/>
          <w:b/>
          <w:bCs/>
          <w:color w:val="000000"/>
          <w:sz w:val="24"/>
          <w:szCs w:val="24"/>
          <w:lang w:eastAsia="tr-TR"/>
        </w:rPr>
        <w:t xml:space="preserve">(Ek:17/9/2004 - 5234/1 </w:t>
      </w:r>
      <w:proofErr w:type="spellStart"/>
      <w:r w:rsidRPr="009B755B">
        <w:rPr>
          <w:rFonts w:ascii="Times New Roman" w:eastAsia="Times New Roman" w:hAnsi="Times New Roman" w:cs="Times New Roman"/>
          <w:b/>
          <w:bCs/>
          <w:color w:val="000000"/>
          <w:sz w:val="24"/>
          <w:szCs w:val="24"/>
          <w:lang w:eastAsia="tr-TR"/>
        </w:rPr>
        <w:t>md.</w:t>
      </w:r>
      <w:proofErr w:type="spellEnd"/>
      <w:r w:rsidRPr="009B755B">
        <w:rPr>
          <w:rFonts w:ascii="Times New Roman" w:eastAsia="Times New Roman" w:hAnsi="Times New Roman" w:cs="Times New Roman"/>
          <w:b/>
          <w:bCs/>
          <w:color w:val="000000"/>
          <w:sz w:val="24"/>
          <w:szCs w:val="24"/>
          <w:lang w:eastAsia="tr-TR"/>
        </w:rPr>
        <w:t>)</w:t>
      </w:r>
      <w:r w:rsidRPr="009B755B">
        <w:rPr>
          <w:rFonts w:ascii="Times New Roman" w:eastAsia="Times New Roman" w:hAnsi="Times New Roman" w:cs="Times New Roman"/>
          <w:color w:val="000000"/>
          <w:sz w:val="24"/>
          <w:szCs w:val="24"/>
          <w:lang w:eastAsia="tr-TR"/>
        </w:rPr>
        <w:t>Yetkili olmadığı halde basına, haber ajanslarına veya radyo ve televizyon kurumlarına bilgi veya demeç vermek.</w:t>
      </w:r>
    </w:p>
    <w:p w:rsidR="002B0883" w:rsidRPr="00247292" w:rsidRDefault="002B0883" w:rsidP="002B0883">
      <w:pPr>
        <w:pStyle w:val="Balk1"/>
        <w:spacing w:before="120" w:after="120" w:line="360" w:lineRule="auto"/>
        <w:jc w:val="center"/>
        <w:rPr>
          <w:color w:val="C00000"/>
          <w:sz w:val="32"/>
          <w:szCs w:val="26"/>
        </w:rPr>
      </w:pPr>
      <w:bookmarkStart w:id="49" w:name="_Toc149846569"/>
      <w:r>
        <w:rPr>
          <w:color w:val="C00000"/>
          <w:sz w:val="32"/>
          <w:szCs w:val="26"/>
        </w:rPr>
        <w:t>C – Aylıktan Kesme</w:t>
      </w:r>
      <w:bookmarkEnd w:id="49"/>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2B0883">
        <w:rPr>
          <w:rFonts w:ascii="Times New Roman" w:eastAsia="Times New Roman" w:hAnsi="Times New Roman" w:cs="Times New Roman"/>
          <w:b/>
          <w:color w:val="C00000"/>
          <w:sz w:val="28"/>
          <w:szCs w:val="24"/>
          <w:lang w:eastAsia="tr-TR"/>
        </w:rPr>
        <w:t xml:space="preserve">C - Aylıktan </w:t>
      </w:r>
      <w:r w:rsidR="000865FD" w:rsidRPr="002B0883">
        <w:rPr>
          <w:rFonts w:ascii="Times New Roman" w:eastAsia="Times New Roman" w:hAnsi="Times New Roman" w:cs="Times New Roman"/>
          <w:b/>
          <w:color w:val="C00000"/>
          <w:sz w:val="28"/>
          <w:szCs w:val="24"/>
          <w:lang w:eastAsia="tr-TR"/>
        </w:rPr>
        <w:t>kesme</w:t>
      </w:r>
      <w:r w:rsidR="000865FD" w:rsidRPr="002B0883">
        <w:rPr>
          <w:rFonts w:ascii="Times New Roman" w:eastAsia="Times New Roman" w:hAnsi="Times New Roman" w:cs="Times New Roman"/>
          <w:b/>
          <w:color w:val="C00000"/>
          <w:sz w:val="24"/>
          <w:szCs w:val="24"/>
          <w:lang w:eastAsia="tr-TR"/>
        </w:rPr>
        <w:t>:</w:t>
      </w:r>
      <w:r w:rsidR="000865FD" w:rsidRPr="002B0883">
        <w:rPr>
          <w:rFonts w:ascii="Times New Roman" w:eastAsia="Times New Roman" w:hAnsi="Times New Roman" w:cs="Times New Roman"/>
          <w:b/>
          <w:color w:val="000000"/>
          <w:sz w:val="24"/>
          <w:szCs w:val="24"/>
          <w:lang w:eastAsia="tr-TR"/>
        </w:rPr>
        <w:t xml:space="preserve"> </w:t>
      </w:r>
      <w:r w:rsidR="000865FD" w:rsidRPr="000865FD">
        <w:rPr>
          <w:rFonts w:ascii="Times New Roman" w:eastAsia="Times New Roman" w:hAnsi="Times New Roman" w:cs="Times New Roman"/>
          <w:color w:val="000000"/>
          <w:sz w:val="24"/>
          <w:szCs w:val="24"/>
          <w:lang w:eastAsia="tr-TR"/>
        </w:rPr>
        <w:t>Memurun</w:t>
      </w:r>
      <w:r w:rsidRPr="009B755B">
        <w:rPr>
          <w:rFonts w:ascii="Times New Roman" w:eastAsia="Times New Roman" w:hAnsi="Times New Roman" w:cs="Times New Roman"/>
          <w:color w:val="000000"/>
          <w:sz w:val="24"/>
          <w:szCs w:val="24"/>
          <w:lang w:eastAsia="tr-TR"/>
        </w:rPr>
        <w:t>, brüt aylığından 1/30 - 1/8 arasında kesinti yapılmasıdır.</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Aylıktan kesme cezasını gerektiren fiil ve haller şunlardır:</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a) Kasıtlı olarak; verilen emir ve görevleri tam ve zamanında yapmamak, görev mahallinde kurumlarca belirlenen usul ve esasları yerine getirmemek, görevle ilgili resmi belge, araç ve gereçleri korumamak, bakımını yapmamak, hor kullanmak,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b) Özürsüz olarak bir veya iki gün göreve gelmemek,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c) Devlete ait resmi belge, araç, gereç ve benzerlerini özel menfaat sağlamak için kullanmak,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d) Görevle ilgili konularda yükümlü olduğu kişilere yalan ve yanlış beyanda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e) Görev sırasında amirine sözle saygısızlık etmek,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f) Görev yeri sınırları içerisinde her hangi bir yerin toplantı, tören ve benzeri amaçlarla izinsiz olarak kullanılmasına yardımcı olmak,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g) </w:t>
      </w:r>
      <w:r w:rsidRPr="009B755B">
        <w:rPr>
          <w:rFonts w:ascii="Times New Roman" w:eastAsia="Times New Roman" w:hAnsi="Times New Roman" w:cs="Times New Roman"/>
          <w:b/>
          <w:bCs/>
          <w:color w:val="000000"/>
          <w:sz w:val="24"/>
          <w:szCs w:val="24"/>
          <w:lang w:eastAsia="tr-TR"/>
        </w:rPr>
        <w:t xml:space="preserve">(Mülga: 13/2/2011 - 6111/111 </w:t>
      </w:r>
      <w:proofErr w:type="spellStart"/>
      <w:r w:rsidRPr="009B755B">
        <w:rPr>
          <w:rFonts w:ascii="Times New Roman" w:eastAsia="Times New Roman" w:hAnsi="Times New Roman" w:cs="Times New Roman"/>
          <w:b/>
          <w:bCs/>
          <w:color w:val="000000"/>
          <w:sz w:val="24"/>
          <w:szCs w:val="24"/>
          <w:lang w:eastAsia="tr-TR"/>
        </w:rPr>
        <w:t>md.</w:t>
      </w:r>
      <w:proofErr w:type="spellEnd"/>
      <w:r w:rsidRPr="009B755B">
        <w:rPr>
          <w:rFonts w:ascii="Times New Roman" w:eastAsia="Times New Roman" w:hAnsi="Times New Roman" w:cs="Times New Roman"/>
          <w:b/>
          <w:bCs/>
          <w:color w:val="000000"/>
          <w:sz w:val="24"/>
          <w:szCs w:val="24"/>
          <w:lang w:eastAsia="tr-TR"/>
        </w:rPr>
        <w:t>)</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h) </w:t>
      </w:r>
      <w:r w:rsidRPr="009B755B">
        <w:rPr>
          <w:rFonts w:ascii="Times New Roman" w:eastAsia="Times New Roman" w:hAnsi="Times New Roman" w:cs="Times New Roman"/>
          <w:b/>
          <w:bCs/>
          <w:color w:val="000000"/>
          <w:sz w:val="24"/>
          <w:szCs w:val="24"/>
          <w:lang w:eastAsia="tr-TR"/>
        </w:rPr>
        <w:t xml:space="preserve">(Mülga: 13/2/2011 - 6111/111 </w:t>
      </w:r>
      <w:proofErr w:type="spellStart"/>
      <w:r w:rsidRPr="009B755B">
        <w:rPr>
          <w:rFonts w:ascii="Times New Roman" w:eastAsia="Times New Roman" w:hAnsi="Times New Roman" w:cs="Times New Roman"/>
          <w:b/>
          <w:bCs/>
          <w:color w:val="000000"/>
          <w:sz w:val="24"/>
          <w:szCs w:val="24"/>
          <w:lang w:eastAsia="tr-TR"/>
        </w:rPr>
        <w:t>md.</w:t>
      </w:r>
      <w:proofErr w:type="spellEnd"/>
      <w:r w:rsidRPr="009B755B">
        <w:rPr>
          <w:rFonts w:ascii="Times New Roman" w:eastAsia="Times New Roman" w:hAnsi="Times New Roman" w:cs="Times New Roman"/>
          <w:b/>
          <w:bCs/>
          <w:color w:val="000000"/>
          <w:sz w:val="24"/>
          <w:szCs w:val="24"/>
          <w:lang w:eastAsia="tr-TR"/>
        </w:rPr>
        <w:t>)</w:t>
      </w:r>
    </w:p>
    <w:p w:rsid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ı) Hizmet içinde Devlet memurunun itibar ve güven duygusunu sarsacak nitelikte davranışlarda bulunmak,</w:t>
      </w:r>
    </w:p>
    <w:p w:rsidR="002B0883" w:rsidRPr="00247292" w:rsidRDefault="002B0883" w:rsidP="002B0883">
      <w:pPr>
        <w:pStyle w:val="Balk1"/>
        <w:spacing w:before="120" w:after="120" w:line="360" w:lineRule="auto"/>
        <w:jc w:val="center"/>
        <w:rPr>
          <w:color w:val="C00000"/>
          <w:sz w:val="32"/>
          <w:szCs w:val="26"/>
        </w:rPr>
      </w:pPr>
      <w:bookmarkStart w:id="50" w:name="_Toc149846570"/>
      <w:r>
        <w:rPr>
          <w:color w:val="C00000"/>
          <w:sz w:val="32"/>
          <w:szCs w:val="26"/>
        </w:rPr>
        <w:lastRenderedPageBreak/>
        <w:t>D – Kademe İlerlemesinin Durdurulması</w:t>
      </w:r>
      <w:bookmarkEnd w:id="50"/>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2B0883">
        <w:rPr>
          <w:rFonts w:ascii="Times New Roman" w:eastAsia="Times New Roman" w:hAnsi="Times New Roman" w:cs="Times New Roman"/>
          <w:b/>
          <w:color w:val="C00000"/>
          <w:sz w:val="28"/>
          <w:szCs w:val="24"/>
          <w:lang w:eastAsia="tr-TR"/>
        </w:rPr>
        <w:t xml:space="preserve">D - Kademe ilerlemesinin </w:t>
      </w:r>
      <w:r w:rsidR="00A5772E" w:rsidRPr="002B0883">
        <w:rPr>
          <w:rFonts w:ascii="Times New Roman" w:eastAsia="Times New Roman" w:hAnsi="Times New Roman" w:cs="Times New Roman"/>
          <w:b/>
          <w:color w:val="C00000"/>
          <w:sz w:val="28"/>
          <w:szCs w:val="24"/>
          <w:lang w:eastAsia="tr-TR"/>
        </w:rPr>
        <w:t>durdurulması</w:t>
      </w:r>
      <w:r w:rsidR="00A5772E" w:rsidRPr="00884C1B">
        <w:rPr>
          <w:rFonts w:ascii="Times New Roman" w:eastAsia="Times New Roman" w:hAnsi="Times New Roman" w:cs="Times New Roman"/>
          <w:b/>
          <w:color w:val="C00000"/>
          <w:sz w:val="28"/>
          <w:szCs w:val="24"/>
          <w:lang w:eastAsia="tr-TR"/>
        </w:rPr>
        <w:t>:</w:t>
      </w:r>
      <w:r w:rsidR="00A5772E" w:rsidRPr="009B755B">
        <w:rPr>
          <w:rFonts w:ascii="Times New Roman" w:eastAsia="Times New Roman" w:hAnsi="Times New Roman" w:cs="Times New Roman"/>
          <w:b/>
          <w:color w:val="000000"/>
          <w:sz w:val="28"/>
          <w:szCs w:val="24"/>
          <w:lang w:eastAsia="tr-TR"/>
        </w:rPr>
        <w:t xml:space="preserve"> </w:t>
      </w:r>
      <w:r w:rsidR="00A5772E" w:rsidRPr="00A5772E">
        <w:rPr>
          <w:rFonts w:ascii="Times New Roman" w:eastAsia="Times New Roman" w:hAnsi="Times New Roman" w:cs="Times New Roman"/>
          <w:color w:val="000000"/>
          <w:sz w:val="24"/>
          <w:szCs w:val="24"/>
          <w:lang w:eastAsia="tr-TR"/>
        </w:rPr>
        <w:t>Fiilin</w:t>
      </w:r>
      <w:r w:rsidRPr="009B755B">
        <w:rPr>
          <w:rFonts w:ascii="Times New Roman" w:eastAsia="Times New Roman" w:hAnsi="Times New Roman" w:cs="Times New Roman"/>
          <w:color w:val="000000"/>
          <w:sz w:val="24"/>
          <w:szCs w:val="24"/>
          <w:lang w:eastAsia="tr-TR"/>
        </w:rPr>
        <w:t xml:space="preserve"> ağırlık derecesine göre memurun, bulunduğu kademede ilerlemesinin 1 - 3 yıl durdurulmasıdır.</w:t>
      </w:r>
    </w:p>
    <w:p w:rsidR="009B755B" w:rsidRPr="009B755B" w:rsidRDefault="009B755B" w:rsidP="00733B5C">
      <w:pPr>
        <w:spacing w:before="120" w:after="120" w:line="360" w:lineRule="auto"/>
        <w:ind w:firstLine="567"/>
        <w:jc w:val="both"/>
        <w:rPr>
          <w:rFonts w:ascii="Times New Roman" w:eastAsia="Times New Roman" w:hAnsi="Times New Roman" w:cs="Times New Roman"/>
          <w:b/>
          <w:color w:val="000000"/>
          <w:sz w:val="24"/>
          <w:szCs w:val="24"/>
          <w:lang w:eastAsia="tr-TR"/>
        </w:rPr>
      </w:pPr>
      <w:r w:rsidRPr="009B755B">
        <w:rPr>
          <w:rFonts w:ascii="Times New Roman" w:eastAsia="Times New Roman" w:hAnsi="Times New Roman" w:cs="Times New Roman"/>
          <w:b/>
          <w:color w:val="000000"/>
          <w:sz w:val="24"/>
          <w:szCs w:val="24"/>
          <w:lang w:eastAsia="tr-TR"/>
        </w:rPr>
        <w:t>Kademe ilerlemesinin durdurulması cezasını gerektiren fiil ve haller şunlardır:</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a) Göreve sarhoş gelmek, görev yerinde alkollü içki içmek,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b) Özürsüz ve kesintisiz 3 - 9 gün göreve gelmemek,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c) Görevi ile ilgili olarak her ne şekilde olursa olsun çıkar sağlamak,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d) Amirine veya maiyetindekilere karşı küçük düşürücü veya aşağılayıcı fiil ve hareketler yapmak,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e) Görev yeri sınırları içinde herhangi bir yeri toplantı, tören ve benzeri amaçlarla izinsiz kullanmak veya kullandırmak,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f) Gerçeğe aykırı rapor ve belge düzenlemek,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g)</w:t>
      </w:r>
      <w:r w:rsidRPr="009B755B">
        <w:rPr>
          <w:rFonts w:ascii="Times New Roman" w:eastAsia="Times New Roman" w:hAnsi="Times New Roman" w:cs="Times New Roman"/>
          <w:b/>
          <w:bCs/>
          <w:color w:val="000000"/>
          <w:sz w:val="24"/>
          <w:szCs w:val="24"/>
          <w:lang w:eastAsia="tr-TR"/>
        </w:rPr>
        <w:t xml:space="preserve"> (Mülga:17/9/2004 - 5234/33 </w:t>
      </w:r>
      <w:proofErr w:type="spellStart"/>
      <w:r w:rsidRPr="009B755B">
        <w:rPr>
          <w:rFonts w:ascii="Times New Roman" w:eastAsia="Times New Roman" w:hAnsi="Times New Roman" w:cs="Times New Roman"/>
          <w:b/>
          <w:bCs/>
          <w:color w:val="000000"/>
          <w:sz w:val="24"/>
          <w:szCs w:val="24"/>
          <w:lang w:eastAsia="tr-TR"/>
        </w:rPr>
        <w:t>md.</w:t>
      </w:r>
      <w:proofErr w:type="spellEnd"/>
      <w:r w:rsidRPr="009B755B">
        <w:rPr>
          <w:rFonts w:ascii="Times New Roman" w:eastAsia="Times New Roman" w:hAnsi="Times New Roman" w:cs="Times New Roman"/>
          <w:b/>
          <w:bCs/>
          <w:color w:val="000000"/>
          <w:sz w:val="24"/>
          <w:szCs w:val="24"/>
          <w:lang w:eastAsia="tr-TR"/>
        </w:rPr>
        <w:t>)</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h) Ticaret yapmak veya Devlet memurlarına yasaklanan diğer kazanç getirici faaliyetlerde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ı) Görevin yerine getirilmesinde dil, ırk, cinsiyet, siyasi düşünce, felsefi inanç, din ve mezhep ayrımı yapmak, kişilerin yarar veya zararını hedef tutan davranışlarda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j) Belirlenen durum ve sürelerde mal bildiriminde bulunmamak,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k) Açıklanması yasaklanan bilgileri açıklamak,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l) Amirine, maiyetindekilere, iş arkadaşları veya iş sahiplerine hakarette bulunmak veya bunları tehdit etmek,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m) Diplomatik statüsünden yararlanmak suretiyle yurt dışında, haklı bir sebep göstermeksizin ödeme kabiliyetinin üstünde borçlanmak ve borçlarını ödemedeki tutum ve davranışlarıyla Devlet itibarını zedelemek veya zorunlu bir sebebe dayanmaksızın borcunu ödemeden yurda dönmek,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n) Verilen görev ve emirleri kasten yapmamak,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o) Herhangi bir siyasi parti yararına veya zararına fiilen faaliyette bulunmak.</w:t>
      </w:r>
    </w:p>
    <w:p w:rsidR="002B0883" w:rsidRDefault="002B0883" w:rsidP="00733B5C">
      <w:pPr>
        <w:spacing w:before="120" w:after="120" w:line="360" w:lineRule="auto"/>
        <w:ind w:firstLine="567"/>
        <w:jc w:val="both"/>
        <w:rPr>
          <w:rFonts w:ascii="Times New Roman" w:eastAsia="Times New Roman" w:hAnsi="Times New Roman" w:cs="Times New Roman"/>
          <w:b/>
          <w:color w:val="C00000"/>
          <w:sz w:val="28"/>
          <w:szCs w:val="24"/>
          <w:lang w:eastAsia="tr-TR"/>
        </w:rPr>
      </w:pPr>
    </w:p>
    <w:p w:rsidR="002B0883" w:rsidRPr="00247292" w:rsidRDefault="002B0883" w:rsidP="002B0883">
      <w:pPr>
        <w:pStyle w:val="Balk1"/>
        <w:spacing w:before="120" w:after="120" w:line="360" w:lineRule="auto"/>
        <w:jc w:val="center"/>
        <w:rPr>
          <w:color w:val="C00000"/>
          <w:sz w:val="32"/>
          <w:szCs w:val="26"/>
        </w:rPr>
      </w:pPr>
      <w:bookmarkStart w:id="51" w:name="_Toc149846571"/>
      <w:r>
        <w:rPr>
          <w:color w:val="C00000"/>
          <w:sz w:val="32"/>
          <w:szCs w:val="26"/>
        </w:rPr>
        <w:lastRenderedPageBreak/>
        <w:t>E – Devlet Memurluğundan Çıkarma</w:t>
      </w:r>
      <w:bookmarkEnd w:id="51"/>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884C1B">
        <w:rPr>
          <w:rFonts w:ascii="Times New Roman" w:eastAsia="Times New Roman" w:hAnsi="Times New Roman" w:cs="Times New Roman"/>
          <w:b/>
          <w:color w:val="C00000"/>
          <w:sz w:val="28"/>
          <w:szCs w:val="24"/>
          <w:lang w:eastAsia="tr-TR"/>
        </w:rPr>
        <w:t xml:space="preserve">E - Devlet memurluğundan </w:t>
      </w:r>
      <w:r w:rsidR="00A5772E" w:rsidRPr="00884C1B">
        <w:rPr>
          <w:rFonts w:ascii="Times New Roman" w:eastAsia="Times New Roman" w:hAnsi="Times New Roman" w:cs="Times New Roman"/>
          <w:b/>
          <w:color w:val="C00000"/>
          <w:sz w:val="28"/>
          <w:szCs w:val="24"/>
          <w:lang w:eastAsia="tr-TR"/>
        </w:rPr>
        <w:t>çıkarma:</w:t>
      </w:r>
      <w:r w:rsidR="00A5772E" w:rsidRPr="009B755B">
        <w:rPr>
          <w:rFonts w:ascii="Times New Roman" w:eastAsia="Times New Roman" w:hAnsi="Times New Roman" w:cs="Times New Roman"/>
          <w:b/>
          <w:color w:val="000000"/>
          <w:sz w:val="28"/>
          <w:szCs w:val="24"/>
          <w:lang w:eastAsia="tr-TR"/>
        </w:rPr>
        <w:t xml:space="preserve"> </w:t>
      </w:r>
      <w:r w:rsidR="00A5772E" w:rsidRPr="00015055">
        <w:rPr>
          <w:rFonts w:ascii="Times New Roman" w:eastAsia="Times New Roman" w:hAnsi="Times New Roman" w:cs="Times New Roman"/>
          <w:color w:val="000000"/>
          <w:sz w:val="24"/>
          <w:szCs w:val="24"/>
          <w:lang w:eastAsia="tr-TR"/>
        </w:rPr>
        <w:t>Bir</w:t>
      </w:r>
      <w:r w:rsidRPr="009B755B">
        <w:rPr>
          <w:rFonts w:ascii="Times New Roman" w:eastAsia="Times New Roman" w:hAnsi="Times New Roman" w:cs="Times New Roman"/>
          <w:color w:val="000000"/>
          <w:sz w:val="24"/>
          <w:szCs w:val="24"/>
          <w:lang w:eastAsia="tr-TR"/>
        </w:rPr>
        <w:t xml:space="preserve"> daha Devlet memurluğuna atanmamak üzere memurluktan çıkarmaktır.</w:t>
      </w:r>
    </w:p>
    <w:p w:rsidR="009B755B" w:rsidRPr="009B755B" w:rsidRDefault="009B755B" w:rsidP="00733B5C">
      <w:pPr>
        <w:spacing w:before="120" w:after="120" w:line="360" w:lineRule="auto"/>
        <w:ind w:firstLine="567"/>
        <w:jc w:val="both"/>
        <w:rPr>
          <w:rFonts w:ascii="Times New Roman" w:eastAsia="Times New Roman" w:hAnsi="Times New Roman" w:cs="Times New Roman"/>
          <w:b/>
          <w:color w:val="000000"/>
          <w:sz w:val="24"/>
          <w:szCs w:val="24"/>
          <w:lang w:eastAsia="tr-TR"/>
        </w:rPr>
      </w:pPr>
      <w:r w:rsidRPr="009B755B">
        <w:rPr>
          <w:rFonts w:ascii="Times New Roman" w:eastAsia="Times New Roman" w:hAnsi="Times New Roman" w:cs="Times New Roman"/>
          <w:b/>
          <w:color w:val="000000"/>
          <w:sz w:val="24"/>
          <w:szCs w:val="24"/>
          <w:lang w:eastAsia="tr-TR"/>
        </w:rPr>
        <w:t>Devlet memurluğundan çıkarma cezasını gerektiren fiil ve haller şunlardır:</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 xml:space="preserve">a) İdeolojik veya siyasi amaçlarla kurumların huzur, </w:t>
      </w:r>
      <w:r w:rsidR="008F0857" w:rsidRPr="009B755B">
        <w:rPr>
          <w:rFonts w:ascii="Times New Roman" w:eastAsia="Times New Roman" w:hAnsi="Times New Roman" w:cs="Times New Roman"/>
          <w:color w:val="000000"/>
          <w:sz w:val="24"/>
          <w:szCs w:val="24"/>
          <w:lang w:eastAsia="tr-TR"/>
        </w:rPr>
        <w:t>sükûn</w:t>
      </w:r>
      <w:r w:rsidRPr="009B755B">
        <w:rPr>
          <w:rFonts w:ascii="Times New Roman" w:eastAsia="Times New Roman" w:hAnsi="Times New Roman" w:cs="Times New Roman"/>
          <w:color w:val="000000"/>
          <w:sz w:val="24"/>
          <w:szCs w:val="24"/>
          <w:lang w:eastAsia="tr-TR"/>
        </w:rPr>
        <w:t xml:space="preserve"> ve çalışma düzenini bozmak, boykot, işgal, kamu hizmetlerinin yürütülmesini engelleme, işi yavaşlatma ve grev gibi eylemlere katılmak veya bu amaçlarla toplu olarak göreve gelmemek, bunları tahrik ve teşvik etmek veya yardımda bulunmak,</w:t>
      </w:r>
      <w:r w:rsidRPr="009B755B">
        <w:rPr>
          <w:rFonts w:ascii="Times New Roman" w:eastAsia="Times New Roman" w:hAnsi="Times New Roman" w:cs="Times New Roman"/>
          <w:color w:val="000000"/>
          <w:sz w:val="24"/>
          <w:szCs w:val="24"/>
          <w:vertAlign w:val="superscript"/>
          <w:lang w:eastAsia="tr-TR"/>
        </w:rPr>
        <w:t>(1)</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b) Yasaklanmış her türlü yayını veya siyasi veya ideolojik amaçlı bildiri, afiş, pankart, bant ve benzerlerini basmak, çoğaltmak, dağıtmak veya bunları kurumların herhangi bir yerine asmak veya teşhir etmek,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c) Siyasi partiye girmek,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d) Özürsüz olarak (...)</w:t>
      </w:r>
      <w:r w:rsidRPr="009B755B">
        <w:rPr>
          <w:rFonts w:ascii="Times New Roman" w:eastAsia="Times New Roman" w:hAnsi="Times New Roman" w:cs="Times New Roman"/>
          <w:color w:val="000000"/>
          <w:sz w:val="24"/>
          <w:szCs w:val="24"/>
          <w:vertAlign w:val="superscript"/>
          <w:lang w:eastAsia="tr-TR"/>
        </w:rPr>
        <w:t>(2)</w:t>
      </w:r>
      <w:r w:rsidRPr="009B755B">
        <w:rPr>
          <w:rFonts w:ascii="Times New Roman" w:eastAsia="Times New Roman" w:hAnsi="Times New Roman" w:cs="Times New Roman"/>
          <w:color w:val="000000"/>
          <w:sz w:val="24"/>
          <w:szCs w:val="24"/>
          <w:lang w:eastAsia="tr-TR"/>
        </w:rPr>
        <w:t> bir yılda toplam 20 gün göreve gelmemek,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e) </w:t>
      </w:r>
      <w:r w:rsidRPr="009B755B">
        <w:rPr>
          <w:rFonts w:ascii="Times New Roman" w:eastAsia="Times New Roman" w:hAnsi="Times New Roman" w:cs="Times New Roman"/>
          <w:color w:val="000000"/>
          <w:spacing w:val="5"/>
          <w:sz w:val="24"/>
          <w:szCs w:val="24"/>
          <w:lang w:eastAsia="tr-TR"/>
        </w:rPr>
        <w:t>Savaş, olağanüstü hal veya genel afetlere ilişkin konularda amirlerin verdiği görev</w:t>
      </w:r>
      <w:r w:rsidRPr="009B755B">
        <w:rPr>
          <w:rFonts w:ascii="Times New Roman" w:eastAsia="Times New Roman" w:hAnsi="Times New Roman" w:cs="Times New Roman"/>
          <w:color w:val="000000"/>
          <w:sz w:val="24"/>
          <w:szCs w:val="24"/>
          <w:lang w:eastAsia="tr-TR"/>
        </w:rPr>
        <w:t> veya emirleri yapmamak,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f) </w:t>
      </w:r>
      <w:r w:rsidRPr="009B755B">
        <w:rPr>
          <w:rFonts w:ascii="Times New Roman" w:eastAsia="Times New Roman" w:hAnsi="Times New Roman" w:cs="Times New Roman"/>
          <w:b/>
          <w:bCs/>
          <w:color w:val="000000"/>
          <w:sz w:val="24"/>
          <w:szCs w:val="24"/>
          <w:lang w:eastAsia="tr-TR"/>
        </w:rPr>
        <w:t xml:space="preserve">(Değişik: 13/2/2011 - 6111/111 </w:t>
      </w:r>
      <w:proofErr w:type="spellStart"/>
      <w:r w:rsidRPr="009B755B">
        <w:rPr>
          <w:rFonts w:ascii="Times New Roman" w:eastAsia="Times New Roman" w:hAnsi="Times New Roman" w:cs="Times New Roman"/>
          <w:b/>
          <w:bCs/>
          <w:color w:val="000000"/>
          <w:sz w:val="24"/>
          <w:szCs w:val="24"/>
          <w:lang w:eastAsia="tr-TR"/>
        </w:rPr>
        <w:t>md.</w:t>
      </w:r>
      <w:proofErr w:type="spellEnd"/>
      <w:r w:rsidRPr="009B755B">
        <w:rPr>
          <w:rFonts w:ascii="Times New Roman" w:eastAsia="Times New Roman" w:hAnsi="Times New Roman" w:cs="Times New Roman"/>
          <w:b/>
          <w:bCs/>
          <w:color w:val="000000"/>
          <w:sz w:val="24"/>
          <w:szCs w:val="24"/>
          <w:lang w:eastAsia="tr-TR"/>
        </w:rPr>
        <w:t>) </w:t>
      </w:r>
      <w:r w:rsidRPr="009B755B">
        <w:rPr>
          <w:rFonts w:ascii="Times New Roman" w:eastAsia="Times New Roman" w:hAnsi="Times New Roman" w:cs="Times New Roman"/>
          <w:color w:val="000000"/>
          <w:sz w:val="24"/>
          <w:szCs w:val="24"/>
          <w:lang w:eastAsia="tr-TR"/>
        </w:rPr>
        <w:t>Amirlerine, maiyetindekilere ve iş sahiplerine fiili tecavüzde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g) Memurluk sıfatı ile bağdaşmayacak nitelik ve derecede yüz kızartıcı ve utanç verici hareketlerde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h) Yetki almadan gizli bilgileri açıklamak,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ı) Siyasi ve ideolojik eylemlerden arananları görev mahallinde gizlemek,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j) Yurt dışında Devletin itibarını düşürecek veya görev haysiyetini zedeleyecek tutum ve davranışlarda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k) 5816 sayılı Atatürk Aleyhine İşlenen Suçlar Hakkındaki Kanuna aykırı fiilleri işlemek.</w:t>
      </w:r>
    </w:p>
    <w:p w:rsidR="0024236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l)</w:t>
      </w:r>
      <w:r w:rsidRPr="009B755B">
        <w:rPr>
          <w:rFonts w:ascii="Times New Roman" w:eastAsia="Times New Roman" w:hAnsi="Times New Roman" w:cs="Times New Roman"/>
          <w:b/>
          <w:bCs/>
          <w:color w:val="000000"/>
          <w:sz w:val="24"/>
          <w:szCs w:val="24"/>
          <w:lang w:eastAsia="tr-TR"/>
        </w:rPr>
        <w:t xml:space="preserve"> (Ek: 3/10/2016 – KHK-676/75 </w:t>
      </w:r>
      <w:proofErr w:type="spellStart"/>
      <w:r w:rsidRPr="009B755B">
        <w:rPr>
          <w:rFonts w:ascii="Times New Roman" w:eastAsia="Times New Roman" w:hAnsi="Times New Roman" w:cs="Times New Roman"/>
          <w:b/>
          <w:bCs/>
          <w:color w:val="000000"/>
          <w:sz w:val="24"/>
          <w:szCs w:val="24"/>
          <w:lang w:eastAsia="tr-TR"/>
        </w:rPr>
        <w:t>md.</w:t>
      </w:r>
      <w:proofErr w:type="spellEnd"/>
      <w:r w:rsidRPr="009B755B">
        <w:rPr>
          <w:rFonts w:ascii="Times New Roman" w:eastAsia="Times New Roman" w:hAnsi="Times New Roman" w:cs="Times New Roman"/>
          <w:b/>
          <w:bCs/>
          <w:color w:val="000000"/>
          <w:sz w:val="24"/>
          <w:szCs w:val="24"/>
          <w:lang w:eastAsia="tr-TR"/>
        </w:rPr>
        <w:t xml:space="preserve">; Aynen kabul: 1/2/2018-7070/61 </w:t>
      </w:r>
      <w:proofErr w:type="spellStart"/>
      <w:r w:rsidRPr="009B755B">
        <w:rPr>
          <w:rFonts w:ascii="Times New Roman" w:eastAsia="Times New Roman" w:hAnsi="Times New Roman" w:cs="Times New Roman"/>
          <w:b/>
          <w:bCs/>
          <w:color w:val="000000"/>
          <w:sz w:val="24"/>
          <w:szCs w:val="24"/>
          <w:lang w:eastAsia="tr-TR"/>
        </w:rPr>
        <w:t>md.</w:t>
      </w:r>
      <w:proofErr w:type="spellEnd"/>
      <w:r w:rsidRPr="009B755B">
        <w:rPr>
          <w:rFonts w:ascii="Times New Roman" w:eastAsia="Times New Roman" w:hAnsi="Times New Roman" w:cs="Times New Roman"/>
          <w:b/>
          <w:bCs/>
          <w:color w:val="000000"/>
          <w:sz w:val="24"/>
          <w:szCs w:val="24"/>
          <w:lang w:eastAsia="tr-TR"/>
        </w:rPr>
        <w:t>) </w:t>
      </w:r>
      <w:r w:rsidRPr="009B755B">
        <w:rPr>
          <w:rFonts w:ascii="Times New Roman" w:eastAsia="Times New Roman" w:hAnsi="Times New Roman" w:cs="Times New Roman"/>
          <w:color w:val="000000"/>
          <w:sz w:val="24"/>
          <w:szCs w:val="24"/>
          <w:lang w:eastAsia="tr-TR"/>
        </w:rPr>
        <w:t>Terör örgütleriyle eylem birliği içerisinde olmak, bu örgütlere yardım etmek, kamu imkân ve kaynaklarını bu örgütleri desteklemeye yönelik kullanmak ya da kullandırmak, bu örgütlerin propagandasını yapmak.</w:t>
      </w:r>
    </w:p>
    <w:p w:rsidR="00026682" w:rsidRPr="00AB0BFB" w:rsidRDefault="003A74FF" w:rsidP="00733B5C">
      <w:pPr>
        <w:pStyle w:val="Balk1"/>
        <w:spacing w:before="120" w:after="120" w:line="360" w:lineRule="auto"/>
        <w:jc w:val="center"/>
        <w:rPr>
          <w:sz w:val="28"/>
        </w:rPr>
      </w:pPr>
      <w:bookmarkStart w:id="52" w:name="_Toc149846572"/>
      <w:r w:rsidRPr="00AB0BFB">
        <w:rPr>
          <w:sz w:val="28"/>
        </w:rPr>
        <w:lastRenderedPageBreak/>
        <w:t>ÖNEMLİ HUSUSLAR</w:t>
      </w:r>
      <w:bookmarkEnd w:id="52"/>
    </w:p>
    <w:p w:rsidR="0024236B" w:rsidRPr="0024236B" w:rsidRDefault="0024236B" w:rsidP="00733B5C">
      <w:pPr>
        <w:spacing w:before="120" w:after="120" w:line="360" w:lineRule="auto"/>
      </w:pP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bCs/>
          <w:color w:val="000000" w:themeColor="dark1"/>
          <w:kern w:val="24"/>
          <w:sz w:val="24"/>
          <w:szCs w:val="24"/>
          <w:lang w:eastAsia="tr-TR"/>
        </w:rPr>
        <w:t>Soruşturmanın gizliliği esastır.</w:t>
      </w:r>
      <w:r w:rsidR="003A74FF" w:rsidRPr="00231367">
        <w:rPr>
          <w:rFonts w:ascii="Times New Roman" w:eastAsiaTheme="minorEastAsia" w:hAnsi="Times New Roman" w:cs="Times New Roman"/>
          <w:bCs/>
          <w:color w:val="000000" w:themeColor="dark1"/>
          <w:kern w:val="24"/>
          <w:sz w:val="24"/>
          <w:szCs w:val="24"/>
          <w:lang w:eastAsia="tr-TR"/>
        </w:rPr>
        <w:t xml:space="preserve"> Soruşt</w:t>
      </w:r>
      <w:r w:rsidR="00860F82">
        <w:rPr>
          <w:rFonts w:ascii="Times New Roman" w:eastAsiaTheme="minorEastAsia" w:hAnsi="Times New Roman" w:cs="Times New Roman"/>
          <w:bCs/>
          <w:color w:val="000000" w:themeColor="dark1"/>
          <w:kern w:val="24"/>
          <w:sz w:val="24"/>
          <w:szCs w:val="24"/>
          <w:lang w:eastAsia="tr-TR"/>
        </w:rPr>
        <w:t xml:space="preserve">urma gizlilik içinde yürütülür. </w:t>
      </w: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text1"/>
          <w:kern w:val="24"/>
          <w:sz w:val="24"/>
          <w:szCs w:val="24"/>
          <w:lang w:eastAsia="tr-TR"/>
        </w:rPr>
        <w:t xml:space="preserve">Disiplin amiri soruşturmayı kendisi yapabileceği gibi soruşturmayı yapmak üzere birim içerisinden soruşturmacı veya komisyon görevlendirebilir. Ancak zorunlu hallerde </w:t>
      </w:r>
      <w:r w:rsidR="00860F82">
        <w:rPr>
          <w:rFonts w:ascii="Times New Roman" w:eastAsiaTheme="minorEastAsia" w:hAnsi="Times New Roman" w:cs="Times New Roman"/>
          <w:color w:val="000000" w:themeColor="text1"/>
          <w:kern w:val="24"/>
          <w:sz w:val="24"/>
          <w:szCs w:val="24"/>
          <w:lang w:eastAsia="tr-TR"/>
        </w:rPr>
        <w:t>R</w:t>
      </w:r>
      <w:r w:rsidRPr="00231367">
        <w:rPr>
          <w:rFonts w:ascii="Times New Roman" w:eastAsiaTheme="minorEastAsia" w:hAnsi="Times New Roman" w:cs="Times New Roman"/>
          <w:color w:val="000000" w:themeColor="text1"/>
          <w:kern w:val="24"/>
          <w:sz w:val="24"/>
          <w:szCs w:val="24"/>
          <w:lang w:eastAsia="tr-TR"/>
        </w:rPr>
        <w:t>ektörlük aracılığıyla diğer birimlerden soruşturmacı talep edilebilir.</w:t>
      </w:r>
      <w:r w:rsidR="00993354" w:rsidRPr="00993354">
        <w:rPr>
          <w:rStyle w:val="DipnotBavurusu"/>
          <w:rFonts w:ascii="Times New Roman" w:eastAsiaTheme="minorEastAsia" w:hAnsi="Times New Roman" w:cs="Times New Roman"/>
          <w:b/>
          <w:color w:val="000000" w:themeColor="text1"/>
          <w:kern w:val="24"/>
          <w:sz w:val="24"/>
          <w:szCs w:val="24"/>
          <w:lang w:eastAsia="tr-TR"/>
        </w:rPr>
        <w:t xml:space="preserve"> </w:t>
      </w:r>
      <w:r w:rsidR="00993354" w:rsidRPr="00993354">
        <w:rPr>
          <w:rStyle w:val="DipnotBavurusu"/>
          <w:rFonts w:ascii="Times New Roman" w:eastAsiaTheme="minorEastAsia" w:hAnsi="Times New Roman" w:cs="Times New Roman"/>
          <w:color w:val="000000" w:themeColor="text1"/>
          <w:kern w:val="24"/>
          <w:sz w:val="24"/>
          <w:szCs w:val="24"/>
          <w:lang w:eastAsia="tr-TR"/>
        </w:rPr>
        <w:footnoteReference w:id="49"/>
      </w:r>
      <w:r w:rsidR="00993354" w:rsidRPr="00F24BD0">
        <w:rPr>
          <w:rFonts w:ascii="Times New Roman" w:eastAsiaTheme="minorEastAsia" w:hAnsi="Times New Roman" w:cs="Times New Roman"/>
          <w:b/>
          <w:color w:val="000000" w:themeColor="text1"/>
          <w:kern w:val="24"/>
          <w:sz w:val="24"/>
          <w:szCs w:val="24"/>
          <w:lang w:eastAsia="tr-TR"/>
        </w:rPr>
        <w:t xml:space="preserve"> </w:t>
      </w:r>
      <w:r w:rsidR="00FF66CB" w:rsidRPr="00231367">
        <w:rPr>
          <w:rFonts w:ascii="Times New Roman" w:eastAsiaTheme="minorEastAsia" w:hAnsi="Times New Roman" w:cs="Times New Roman"/>
          <w:color w:val="000000" w:themeColor="text1"/>
          <w:kern w:val="24"/>
          <w:sz w:val="24"/>
          <w:szCs w:val="24"/>
          <w:lang w:eastAsia="tr-TR"/>
        </w:rPr>
        <w:t xml:space="preserve"> Disiplin amiri yetki alanı dışında bir birimden soruşturmacıyı kendisi görevlendiremez</w:t>
      </w:r>
      <w:r w:rsidR="00860F82">
        <w:rPr>
          <w:rFonts w:ascii="Times New Roman" w:eastAsiaTheme="minorEastAsia" w:hAnsi="Times New Roman" w:cs="Times New Roman"/>
          <w:color w:val="000000" w:themeColor="text1"/>
          <w:kern w:val="24"/>
          <w:sz w:val="24"/>
          <w:szCs w:val="24"/>
          <w:lang w:eastAsia="tr-TR"/>
        </w:rPr>
        <w:t>.</w:t>
      </w: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Fiili işleyenin emeklilik veya başka nedenlerle görevinin sona ermesi, hakkında soruşturma açılmasına ve soruşturmanın devamına engel olmaz. Bu durumda soruşturma sonunda verilen disiplin cezası, özlük dosyasında saklanır.</w:t>
      </w: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text1"/>
          <w:kern w:val="24"/>
          <w:sz w:val="24"/>
          <w:szCs w:val="24"/>
          <w:lang w:eastAsia="tr-TR"/>
        </w:rPr>
        <w:t>Soruşturmacının görev ve unvanı, soruşturulanın görev ve unvanının üstünde veya onunla aynı düzeyde olmalıdır.</w:t>
      </w:r>
      <w:r w:rsidR="009D1C07" w:rsidRPr="009D1C07">
        <w:rPr>
          <w:rStyle w:val="DipnotBavurusu"/>
          <w:rFonts w:ascii="Times New Roman" w:eastAsiaTheme="minorEastAsia" w:hAnsi="Times New Roman" w:cs="Times New Roman"/>
          <w:color w:val="000000" w:themeColor="text1"/>
          <w:kern w:val="24"/>
          <w:sz w:val="24"/>
          <w:szCs w:val="24"/>
          <w:lang w:eastAsia="tr-TR"/>
        </w:rPr>
        <w:t xml:space="preserve"> </w:t>
      </w:r>
      <w:r w:rsidR="009D1C07" w:rsidRPr="00993354">
        <w:rPr>
          <w:rStyle w:val="DipnotBavurusu"/>
          <w:rFonts w:ascii="Times New Roman" w:eastAsiaTheme="minorEastAsia" w:hAnsi="Times New Roman" w:cs="Times New Roman"/>
          <w:color w:val="000000" w:themeColor="text1"/>
          <w:kern w:val="24"/>
          <w:sz w:val="24"/>
          <w:szCs w:val="24"/>
          <w:lang w:eastAsia="tr-TR"/>
        </w:rPr>
        <w:footnoteReference w:id="50"/>
      </w:r>
      <w:r w:rsidR="009D1C07" w:rsidRPr="00F24BD0">
        <w:rPr>
          <w:rFonts w:ascii="Times New Roman" w:eastAsiaTheme="minorEastAsia" w:hAnsi="Times New Roman" w:cs="Times New Roman"/>
          <w:b/>
          <w:color w:val="000000" w:themeColor="text1"/>
          <w:kern w:val="24"/>
          <w:sz w:val="24"/>
          <w:szCs w:val="24"/>
          <w:lang w:eastAsia="tr-TR"/>
        </w:rPr>
        <w:t xml:space="preserve"> </w:t>
      </w:r>
      <w:r w:rsidRPr="00231367">
        <w:rPr>
          <w:rFonts w:ascii="Times New Roman" w:eastAsiaTheme="minorEastAsia" w:hAnsi="Times New Roman" w:cs="Times New Roman"/>
          <w:color w:val="000000" w:themeColor="text1"/>
          <w:kern w:val="24"/>
          <w:sz w:val="24"/>
          <w:szCs w:val="24"/>
          <w:lang w:eastAsia="tr-TR"/>
        </w:rPr>
        <w:t xml:space="preserve"> </w:t>
      </w: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text1"/>
          <w:kern w:val="24"/>
          <w:sz w:val="24"/>
          <w:szCs w:val="24"/>
          <w:lang w:eastAsia="tr-TR"/>
        </w:rPr>
        <w:t>Fiilin ast ile üst tarafından birlikte işlenmesi hâlinde soruşturma usulü ve disiplin cezası verme yetkisi üste göre belirlenir.</w:t>
      </w:r>
      <w:r w:rsidR="009D1C07" w:rsidRPr="009D1C07">
        <w:rPr>
          <w:rStyle w:val="DipnotBavurusu"/>
          <w:rFonts w:ascii="Times New Roman" w:eastAsiaTheme="minorEastAsia" w:hAnsi="Times New Roman" w:cs="Times New Roman"/>
          <w:color w:val="000000" w:themeColor="text1"/>
          <w:kern w:val="24"/>
          <w:sz w:val="24"/>
          <w:szCs w:val="24"/>
          <w:lang w:eastAsia="tr-TR"/>
        </w:rPr>
        <w:t xml:space="preserve"> </w:t>
      </w:r>
      <w:r w:rsidR="009D1C07" w:rsidRPr="00993354">
        <w:rPr>
          <w:rStyle w:val="DipnotBavurusu"/>
          <w:rFonts w:ascii="Times New Roman" w:eastAsiaTheme="minorEastAsia" w:hAnsi="Times New Roman" w:cs="Times New Roman"/>
          <w:color w:val="000000" w:themeColor="text1"/>
          <w:kern w:val="24"/>
          <w:sz w:val="24"/>
          <w:szCs w:val="24"/>
          <w:lang w:eastAsia="tr-TR"/>
        </w:rPr>
        <w:footnoteReference w:id="51"/>
      </w:r>
      <w:r w:rsidRPr="00231367">
        <w:rPr>
          <w:rFonts w:ascii="Times New Roman" w:eastAsiaTheme="minorEastAsia" w:hAnsi="Times New Roman" w:cs="Times New Roman"/>
          <w:color w:val="000000" w:themeColor="text1"/>
          <w:kern w:val="24"/>
          <w:sz w:val="24"/>
          <w:szCs w:val="24"/>
          <w:lang w:eastAsia="tr-TR"/>
        </w:rPr>
        <w:t xml:space="preserve"> </w:t>
      </w: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text1"/>
          <w:kern w:val="24"/>
          <w:sz w:val="24"/>
          <w:szCs w:val="24"/>
          <w:lang w:eastAsia="tr-TR"/>
        </w:rPr>
        <w:t>Soruşturulanın disiplin cezası verilmesini gerektiren fiili işlediği ve disiplin soruşturmasının başlatıldığı tarihteki görev veya unvanının farklı olması hâlinde disiplin soruşturması, üst görev veya unvanı esas alınarak yürütülür.</w:t>
      </w:r>
      <w:r w:rsidR="00063273" w:rsidRPr="00063273">
        <w:rPr>
          <w:rStyle w:val="DipnotBavurusu"/>
          <w:rFonts w:ascii="Times New Roman" w:eastAsiaTheme="minorEastAsia" w:hAnsi="Times New Roman" w:cs="Times New Roman"/>
          <w:color w:val="000000" w:themeColor="text1"/>
          <w:kern w:val="24"/>
          <w:sz w:val="24"/>
          <w:szCs w:val="24"/>
          <w:lang w:eastAsia="tr-TR"/>
        </w:rPr>
        <w:t xml:space="preserve"> </w:t>
      </w:r>
      <w:r w:rsidR="00063273" w:rsidRPr="00993354">
        <w:rPr>
          <w:rStyle w:val="DipnotBavurusu"/>
          <w:rFonts w:ascii="Times New Roman" w:eastAsiaTheme="minorEastAsia" w:hAnsi="Times New Roman" w:cs="Times New Roman"/>
          <w:color w:val="000000" w:themeColor="text1"/>
          <w:kern w:val="24"/>
          <w:sz w:val="24"/>
          <w:szCs w:val="24"/>
          <w:lang w:eastAsia="tr-TR"/>
        </w:rPr>
        <w:footnoteReference w:id="52"/>
      </w:r>
      <w:r w:rsidRPr="00231367">
        <w:rPr>
          <w:rFonts w:ascii="Times New Roman" w:eastAsiaTheme="minorEastAsia" w:hAnsi="Times New Roman" w:cs="Times New Roman"/>
          <w:color w:val="000000" w:themeColor="text1"/>
          <w:kern w:val="24"/>
          <w:sz w:val="24"/>
          <w:szCs w:val="24"/>
          <w:lang w:eastAsia="tr-TR"/>
        </w:rPr>
        <w:t xml:space="preserve"> </w:t>
      </w: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Bilimsel araştırma ve yayın etiğine ilişkin disiplin cezası verilmesini gerektiren fiiller açısından soruşturma başlatılmadan önce bilimsel araştırma ve yayın etiği kurullarınca inceleme yapılması zorunludur. </w:t>
      </w:r>
    </w:p>
    <w:p w:rsidR="000A39CF" w:rsidRPr="00231367" w:rsidRDefault="000A39CF" w:rsidP="00733B5C">
      <w:pPr>
        <w:pStyle w:val="ListeParagraf"/>
        <w:numPr>
          <w:ilvl w:val="0"/>
          <w:numId w:val="4"/>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Soruşturmacı olarak görevlendirilen ve görevlendirme yazısı tarafına tebliğ edilen kişi/komisyon soruşturma işlemlerine başlar.</w:t>
      </w:r>
    </w:p>
    <w:p w:rsidR="000A39CF" w:rsidRPr="00231367" w:rsidRDefault="000A39CF" w:rsidP="00733B5C">
      <w:pPr>
        <w:pStyle w:val="ListeParagraf"/>
        <w:numPr>
          <w:ilvl w:val="0"/>
          <w:numId w:val="4"/>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Soruşturma emri ve ekindeki iddialarla bunların kim tarafından ve kimler hakkında olduğu dikkatle incelenip değerlendirme suretiyle bir soruşturma planı yapılır.</w:t>
      </w:r>
    </w:p>
    <w:p w:rsidR="00BC6603" w:rsidRPr="00231367" w:rsidRDefault="00BC6603" w:rsidP="00733B5C">
      <w:pPr>
        <w:pStyle w:val="ListeParagraf"/>
        <w:numPr>
          <w:ilvl w:val="0"/>
          <w:numId w:val="4"/>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Savunma süresi verilerken kanunda belirtilen “en az 7 gün” kavramına dikkat edilmelidir. Buna göre </w:t>
      </w:r>
      <w:r w:rsidR="001C032C" w:rsidRPr="00231367">
        <w:rPr>
          <w:rFonts w:ascii="Times New Roman" w:hAnsi="Times New Roman" w:cs="Times New Roman"/>
          <w:sz w:val="24"/>
          <w:szCs w:val="24"/>
        </w:rPr>
        <w:t xml:space="preserve">tebliğ yapılan ilk gün ve savunmanın verileceği son gün 7 günün içine dahil edilmez. Son gün tatil gününe rastlarsa süre ilk iş gününe uzar. Buna göre savunma istenirken tebliğden itibaren “8 gün içinde” denirse doğru “7 gün içinde” denirse yanlış olur. </w:t>
      </w:r>
      <w:r w:rsidR="002B0883">
        <w:rPr>
          <w:rFonts w:ascii="Times New Roman" w:hAnsi="Times New Roman" w:cs="Times New Roman"/>
          <w:sz w:val="24"/>
          <w:szCs w:val="24"/>
        </w:rPr>
        <w:t xml:space="preserve">Bununla birlikte “8 gün içinde” denilmesi tebliğ gününün bu 8 güne dahil olduğu anlamına gelmez. Bu bakımdan ifade alınacak ya da ifade teslimi istenen gün hesap edilirken 9 günlük </w:t>
      </w:r>
      <w:r w:rsidR="002B0883">
        <w:rPr>
          <w:rFonts w:ascii="Times New Roman" w:hAnsi="Times New Roman" w:cs="Times New Roman"/>
          <w:sz w:val="24"/>
          <w:szCs w:val="24"/>
        </w:rPr>
        <w:lastRenderedPageBreak/>
        <w:t xml:space="preserve">bir süreç dikkate alınmalıdır. Süre hesaplanırken Tebliğ günü + hazırlık süresi + teslim günü (sözlü ifade alınacaksa ifade alınan gün olmak üzere (1+7+1=9) 9 günlük bir süreç olduğu dikkate alınmalıdır.  </w:t>
      </w:r>
    </w:p>
    <w:p w:rsidR="00996B1A" w:rsidRPr="00231367" w:rsidRDefault="00996B1A"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br w:type="page"/>
      </w:r>
    </w:p>
    <w:p w:rsidR="000A39CF" w:rsidRPr="00231367" w:rsidRDefault="0011642D" w:rsidP="00733B5C">
      <w:pPr>
        <w:pStyle w:val="Balk1"/>
        <w:spacing w:before="120" w:after="120" w:line="360" w:lineRule="auto"/>
        <w:jc w:val="center"/>
      </w:pPr>
      <w:bookmarkStart w:id="53" w:name="_Toc149846573"/>
      <w:r w:rsidRPr="00231367">
        <w:lastRenderedPageBreak/>
        <w:t>SORUŞTURMA İŞLEMLERİ SIRASINDA SORUŞTURMA KONUSUNUN</w:t>
      </w:r>
      <w:r w:rsidR="00996B1A" w:rsidRPr="00231367">
        <w:t xml:space="preserve"> </w:t>
      </w:r>
      <w:r w:rsidRPr="00231367">
        <w:t>ARAŞTIRILMASI, DELİLLERİN TOPLANMASI, İNCELENMESİ VE DEĞERLENDİRİLMESİ</w:t>
      </w:r>
      <w:bookmarkEnd w:id="53"/>
    </w:p>
    <w:p w:rsidR="00480012" w:rsidRPr="00231367" w:rsidRDefault="00480012" w:rsidP="00733B5C">
      <w:pPr>
        <w:pStyle w:val="ListeParagraf"/>
        <w:spacing w:before="120" w:after="120" w:line="360" w:lineRule="auto"/>
        <w:ind w:left="0"/>
        <w:jc w:val="both"/>
        <w:rPr>
          <w:rFonts w:ascii="Times New Roman" w:hAnsi="Times New Roman" w:cs="Times New Roman"/>
          <w:b/>
          <w:sz w:val="24"/>
          <w:szCs w:val="24"/>
        </w:rPr>
      </w:pPr>
    </w:p>
    <w:p w:rsidR="00887271" w:rsidRPr="00231367" w:rsidRDefault="00996B1A" w:rsidP="00733B5C">
      <w:pPr>
        <w:pStyle w:val="ListeParagraf"/>
        <w:spacing w:before="120" w:after="120" w:line="360" w:lineRule="auto"/>
        <w:ind w:left="0"/>
        <w:jc w:val="both"/>
        <w:rPr>
          <w:rFonts w:ascii="Times New Roman" w:hAnsi="Times New Roman" w:cs="Times New Roman"/>
          <w:b/>
          <w:sz w:val="24"/>
          <w:szCs w:val="24"/>
        </w:rPr>
      </w:pPr>
      <w:r w:rsidRPr="00231367">
        <w:rPr>
          <w:rFonts w:ascii="Times New Roman" w:hAnsi="Times New Roman" w:cs="Times New Roman"/>
          <w:b/>
          <w:sz w:val="24"/>
          <w:szCs w:val="24"/>
        </w:rPr>
        <w:t>Soruşturmacının Yetkileri</w:t>
      </w:r>
      <w:r w:rsidR="009A3A21">
        <w:rPr>
          <w:rStyle w:val="DipnotBavurusu"/>
          <w:rFonts w:ascii="Times New Roman" w:hAnsi="Times New Roman" w:cs="Times New Roman"/>
          <w:b/>
          <w:sz w:val="24"/>
          <w:szCs w:val="24"/>
        </w:rPr>
        <w:footnoteReference w:id="53"/>
      </w:r>
    </w:p>
    <w:p w:rsidR="00843CAB" w:rsidRPr="00231367" w:rsidRDefault="000A39CF"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Soruşturmacı, disiplin soruşturmasıyla ilgili </w:t>
      </w:r>
    </w:p>
    <w:p w:rsidR="00843CAB" w:rsidRPr="004B0F7D" w:rsidRDefault="00235D0C" w:rsidP="00733B5C">
      <w:pPr>
        <w:pStyle w:val="ListeParagraf"/>
        <w:numPr>
          <w:ilvl w:val="0"/>
          <w:numId w:val="5"/>
        </w:numPr>
        <w:spacing w:before="120" w:after="120" w:line="360" w:lineRule="auto"/>
        <w:ind w:left="426" w:firstLine="0"/>
        <w:jc w:val="both"/>
        <w:rPr>
          <w:rFonts w:ascii="Times New Roman" w:hAnsi="Times New Roman" w:cs="Times New Roman"/>
          <w:i/>
          <w:sz w:val="24"/>
          <w:szCs w:val="24"/>
        </w:rPr>
      </w:pPr>
      <w:r w:rsidRPr="004B0F7D">
        <w:rPr>
          <w:rFonts w:ascii="Times New Roman" w:hAnsi="Times New Roman" w:cs="Times New Roman"/>
          <w:i/>
          <w:sz w:val="24"/>
          <w:szCs w:val="24"/>
        </w:rPr>
        <w:t xml:space="preserve">Bilgi ve belgeleri toplama, </w:t>
      </w:r>
    </w:p>
    <w:p w:rsidR="00843CAB" w:rsidRPr="004B0F7D" w:rsidRDefault="00843CAB" w:rsidP="00733B5C">
      <w:pPr>
        <w:pStyle w:val="ListeParagraf"/>
        <w:numPr>
          <w:ilvl w:val="0"/>
          <w:numId w:val="5"/>
        </w:numPr>
        <w:spacing w:before="120" w:after="120" w:line="360" w:lineRule="auto"/>
        <w:ind w:left="426" w:firstLine="0"/>
        <w:jc w:val="both"/>
        <w:rPr>
          <w:rFonts w:ascii="Times New Roman" w:hAnsi="Times New Roman" w:cs="Times New Roman"/>
          <w:i/>
          <w:sz w:val="24"/>
          <w:szCs w:val="24"/>
        </w:rPr>
      </w:pPr>
      <w:r w:rsidRPr="004B0F7D">
        <w:rPr>
          <w:rFonts w:ascii="Times New Roman" w:hAnsi="Times New Roman" w:cs="Times New Roman"/>
          <w:i/>
          <w:sz w:val="24"/>
          <w:szCs w:val="24"/>
        </w:rPr>
        <w:t xml:space="preserve">İfade alma, </w:t>
      </w:r>
    </w:p>
    <w:p w:rsidR="00843CAB" w:rsidRPr="004B0F7D" w:rsidRDefault="00843CAB" w:rsidP="00733B5C">
      <w:pPr>
        <w:pStyle w:val="ListeParagraf"/>
        <w:numPr>
          <w:ilvl w:val="0"/>
          <w:numId w:val="5"/>
        </w:numPr>
        <w:spacing w:before="120" w:after="120" w:line="360" w:lineRule="auto"/>
        <w:ind w:left="426" w:firstLine="0"/>
        <w:jc w:val="both"/>
        <w:rPr>
          <w:rFonts w:ascii="Times New Roman" w:hAnsi="Times New Roman" w:cs="Times New Roman"/>
          <w:i/>
          <w:sz w:val="24"/>
          <w:szCs w:val="24"/>
        </w:rPr>
      </w:pPr>
      <w:r w:rsidRPr="004B0F7D">
        <w:rPr>
          <w:rFonts w:ascii="Times New Roman" w:hAnsi="Times New Roman" w:cs="Times New Roman"/>
          <w:i/>
          <w:sz w:val="24"/>
          <w:szCs w:val="24"/>
        </w:rPr>
        <w:t xml:space="preserve">Tanık dinleme, </w:t>
      </w:r>
    </w:p>
    <w:p w:rsidR="00843CAB" w:rsidRPr="004B0F7D" w:rsidRDefault="00843CAB" w:rsidP="00733B5C">
      <w:pPr>
        <w:pStyle w:val="ListeParagraf"/>
        <w:numPr>
          <w:ilvl w:val="0"/>
          <w:numId w:val="5"/>
        </w:numPr>
        <w:spacing w:before="120" w:after="120" w:line="360" w:lineRule="auto"/>
        <w:ind w:left="426" w:firstLine="0"/>
        <w:jc w:val="both"/>
        <w:rPr>
          <w:rFonts w:ascii="Times New Roman" w:hAnsi="Times New Roman" w:cs="Times New Roman"/>
          <w:i/>
          <w:sz w:val="24"/>
          <w:szCs w:val="24"/>
        </w:rPr>
      </w:pPr>
      <w:r w:rsidRPr="004B0F7D">
        <w:rPr>
          <w:rFonts w:ascii="Times New Roman" w:hAnsi="Times New Roman" w:cs="Times New Roman"/>
          <w:i/>
          <w:sz w:val="24"/>
          <w:szCs w:val="24"/>
        </w:rPr>
        <w:t xml:space="preserve">Bilirkişiye başvurma, </w:t>
      </w:r>
    </w:p>
    <w:p w:rsidR="00843CAB" w:rsidRPr="004B0F7D" w:rsidRDefault="00843CAB" w:rsidP="00733B5C">
      <w:pPr>
        <w:pStyle w:val="ListeParagraf"/>
        <w:numPr>
          <w:ilvl w:val="0"/>
          <w:numId w:val="5"/>
        </w:numPr>
        <w:spacing w:before="120" w:after="120" w:line="360" w:lineRule="auto"/>
        <w:ind w:left="426" w:firstLine="0"/>
        <w:jc w:val="both"/>
        <w:rPr>
          <w:rFonts w:ascii="Times New Roman" w:hAnsi="Times New Roman" w:cs="Times New Roman"/>
          <w:i/>
          <w:sz w:val="24"/>
          <w:szCs w:val="24"/>
        </w:rPr>
      </w:pPr>
      <w:r w:rsidRPr="004B0F7D">
        <w:rPr>
          <w:rFonts w:ascii="Times New Roman" w:hAnsi="Times New Roman" w:cs="Times New Roman"/>
          <w:i/>
          <w:sz w:val="24"/>
          <w:szCs w:val="24"/>
        </w:rPr>
        <w:t xml:space="preserve">Keşif yapma, </w:t>
      </w:r>
    </w:p>
    <w:p w:rsidR="00843CAB" w:rsidRPr="004B0F7D" w:rsidRDefault="00843CAB" w:rsidP="00733B5C">
      <w:pPr>
        <w:pStyle w:val="ListeParagraf"/>
        <w:numPr>
          <w:ilvl w:val="0"/>
          <w:numId w:val="5"/>
        </w:numPr>
        <w:spacing w:before="120" w:after="120" w:line="360" w:lineRule="auto"/>
        <w:ind w:left="426" w:firstLine="0"/>
        <w:jc w:val="both"/>
        <w:rPr>
          <w:rFonts w:ascii="Times New Roman" w:hAnsi="Times New Roman" w:cs="Times New Roman"/>
          <w:i/>
          <w:sz w:val="24"/>
          <w:szCs w:val="24"/>
        </w:rPr>
      </w:pPr>
      <w:r w:rsidRPr="004B0F7D">
        <w:rPr>
          <w:rFonts w:ascii="Times New Roman" w:hAnsi="Times New Roman" w:cs="Times New Roman"/>
          <w:i/>
          <w:sz w:val="24"/>
          <w:szCs w:val="24"/>
        </w:rPr>
        <w:t xml:space="preserve">İnceleme yapma, </w:t>
      </w:r>
    </w:p>
    <w:p w:rsidR="00843CAB" w:rsidRPr="00231367" w:rsidRDefault="00843CAB" w:rsidP="00733B5C">
      <w:pPr>
        <w:pStyle w:val="ListeParagraf"/>
        <w:numPr>
          <w:ilvl w:val="0"/>
          <w:numId w:val="5"/>
        </w:numPr>
        <w:spacing w:before="120" w:after="120" w:line="360" w:lineRule="auto"/>
        <w:ind w:left="426" w:firstLine="0"/>
        <w:jc w:val="both"/>
        <w:rPr>
          <w:rFonts w:ascii="Times New Roman" w:hAnsi="Times New Roman" w:cs="Times New Roman"/>
          <w:sz w:val="24"/>
          <w:szCs w:val="24"/>
        </w:rPr>
      </w:pPr>
      <w:r w:rsidRPr="004B0F7D">
        <w:rPr>
          <w:rFonts w:ascii="Times New Roman" w:hAnsi="Times New Roman" w:cs="Times New Roman"/>
          <w:i/>
          <w:sz w:val="24"/>
          <w:szCs w:val="24"/>
        </w:rPr>
        <w:t>İlgili makamlarla yazışma</w:t>
      </w:r>
      <w:r w:rsidRPr="00231367">
        <w:rPr>
          <w:rFonts w:ascii="Times New Roman" w:hAnsi="Times New Roman" w:cs="Times New Roman"/>
          <w:sz w:val="24"/>
          <w:szCs w:val="24"/>
        </w:rPr>
        <w:t xml:space="preserve"> vb. </w:t>
      </w:r>
    </w:p>
    <w:p w:rsidR="000A39CF" w:rsidRPr="00231367" w:rsidRDefault="00EE649F"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Yetkisine</w:t>
      </w:r>
      <w:r w:rsidR="000A39CF" w:rsidRPr="00231367">
        <w:rPr>
          <w:rFonts w:ascii="Times New Roman" w:hAnsi="Times New Roman" w:cs="Times New Roman"/>
          <w:sz w:val="24"/>
          <w:szCs w:val="24"/>
        </w:rPr>
        <w:t xml:space="preserve"> sahiptir.</w:t>
      </w:r>
    </w:p>
    <w:p w:rsidR="000A39CF" w:rsidRPr="00231367" w:rsidRDefault="000A39CF"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Soruşturmacının, görevlendirme kapsamında talep ettiği bilgi ve belgelerin onaylı suretleri ilgili birimlerce gecikmeksizin kendisine verilir.</w:t>
      </w:r>
    </w:p>
    <w:p w:rsidR="000A39CF" w:rsidRPr="00231367" w:rsidRDefault="000A39CF" w:rsidP="00733B5C">
      <w:pPr>
        <w:pStyle w:val="ListeParagraf"/>
        <w:spacing w:before="120" w:after="120" w:line="360" w:lineRule="auto"/>
        <w:ind w:left="0"/>
        <w:jc w:val="both"/>
        <w:rPr>
          <w:rFonts w:ascii="Times New Roman" w:hAnsi="Times New Roman" w:cs="Times New Roman"/>
          <w:sz w:val="24"/>
          <w:szCs w:val="24"/>
        </w:rPr>
      </w:pPr>
    </w:p>
    <w:p w:rsidR="000A39CF" w:rsidRPr="00231367" w:rsidRDefault="00887271"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Disiplin Soruşturma Raporu hazırlanırken yapılan işlemler ve ilgili belgeler Raporda yer alır. </w:t>
      </w:r>
      <w:r w:rsidR="000A39CF" w:rsidRPr="00231367">
        <w:rPr>
          <w:rFonts w:ascii="Times New Roman" w:hAnsi="Times New Roman" w:cs="Times New Roman"/>
          <w:sz w:val="24"/>
          <w:szCs w:val="24"/>
        </w:rPr>
        <w:t xml:space="preserve">Değerlendirilmeye alınmayan bilgi ve belgelerin </w:t>
      </w:r>
      <w:r w:rsidR="00E111B0" w:rsidRPr="00231367">
        <w:rPr>
          <w:rFonts w:ascii="Times New Roman" w:hAnsi="Times New Roman" w:cs="Times New Roman"/>
          <w:sz w:val="24"/>
          <w:szCs w:val="24"/>
        </w:rPr>
        <w:t>değerlendirmeye alınmama nedeninin (gerekçesi)</w:t>
      </w:r>
      <w:r w:rsidR="000A39CF" w:rsidRPr="00231367">
        <w:rPr>
          <w:rFonts w:ascii="Times New Roman" w:hAnsi="Times New Roman" w:cs="Times New Roman"/>
          <w:sz w:val="24"/>
          <w:szCs w:val="24"/>
        </w:rPr>
        <w:t xml:space="preserve"> raporda belirtilmesi gerekir. </w:t>
      </w:r>
    </w:p>
    <w:p w:rsidR="000A39CF" w:rsidRPr="00231367" w:rsidRDefault="000A39CF" w:rsidP="00733B5C">
      <w:pPr>
        <w:pStyle w:val="ListeParagraf"/>
        <w:spacing w:before="120" w:after="120" w:line="360" w:lineRule="auto"/>
        <w:ind w:left="0"/>
        <w:jc w:val="both"/>
        <w:rPr>
          <w:rFonts w:ascii="Times New Roman" w:hAnsi="Times New Roman" w:cs="Times New Roman"/>
          <w:sz w:val="24"/>
          <w:szCs w:val="24"/>
        </w:rPr>
      </w:pPr>
    </w:p>
    <w:p w:rsidR="003A74FF" w:rsidRPr="00231367" w:rsidRDefault="00E111B0"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Yürütülen Soruşturmada yapılan işlemlerin belg</w:t>
      </w:r>
      <w:r w:rsidR="00BA38D4" w:rsidRPr="00231367">
        <w:rPr>
          <w:rFonts w:ascii="Times New Roman" w:hAnsi="Times New Roman" w:cs="Times New Roman"/>
          <w:sz w:val="24"/>
          <w:szCs w:val="24"/>
        </w:rPr>
        <w:t>eli olması şarttır. Bu bakımdan yapılan</w:t>
      </w:r>
      <w:r w:rsidR="00480012" w:rsidRPr="00231367">
        <w:rPr>
          <w:rFonts w:ascii="Times New Roman" w:hAnsi="Times New Roman" w:cs="Times New Roman"/>
          <w:sz w:val="24"/>
          <w:szCs w:val="24"/>
        </w:rPr>
        <w:t xml:space="preserve"> her bir işlemle ilgili belge dosyada yer almalıdır.  Bu bakımdan yazışmalar dışındaki işlemlerin tespiti TUTANAKLA yapılması gerekir. (ifade</w:t>
      </w:r>
      <w:r w:rsidR="00BA38D4" w:rsidRPr="00231367">
        <w:rPr>
          <w:rFonts w:ascii="Times New Roman" w:hAnsi="Times New Roman" w:cs="Times New Roman"/>
          <w:sz w:val="24"/>
          <w:szCs w:val="24"/>
        </w:rPr>
        <w:t xml:space="preserve"> tutanağı vs.</w:t>
      </w:r>
      <w:r w:rsidR="005A4FA2" w:rsidRPr="00231367">
        <w:rPr>
          <w:rFonts w:ascii="Times New Roman" w:hAnsi="Times New Roman" w:cs="Times New Roman"/>
          <w:sz w:val="24"/>
          <w:szCs w:val="24"/>
        </w:rPr>
        <w:t xml:space="preserve"> gibi</w:t>
      </w:r>
      <w:r w:rsidR="00BA38D4" w:rsidRPr="00231367">
        <w:rPr>
          <w:rFonts w:ascii="Times New Roman" w:hAnsi="Times New Roman" w:cs="Times New Roman"/>
          <w:sz w:val="24"/>
          <w:szCs w:val="24"/>
        </w:rPr>
        <w:t>)</w:t>
      </w:r>
    </w:p>
    <w:p w:rsidR="009B07B9" w:rsidRPr="00231367" w:rsidRDefault="009B07B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br w:type="page"/>
      </w:r>
    </w:p>
    <w:p w:rsidR="00766A68" w:rsidRPr="00231367" w:rsidRDefault="00766A68" w:rsidP="00733B5C">
      <w:pPr>
        <w:pStyle w:val="Balk1"/>
        <w:spacing w:before="120" w:after="120" w:line="360" w:lineRule="auto"/>
        <w:jc w:val="center"/>
      </w:pPr>
      <w:bookmarkStart w:id="54" w:name="_Toc149846574"/>
      <w:r w:rsidRPr="00231367">
        <w:lastRenderedPageBreak/>
        <w:t>İFADELER</w:t>
      </w:r>
      <w:r w:rsidR="00D57774" w:rsidRPr="00231367">
        <w:t>İN</w:t>
      </w:r>
      <w:r w:rsidRPr="00231367">
        <w:t xml:space="preserve"> ALINMASI</w:t>
      </w:r>
      <w:bookmarkEnd w:id="54"/>
    </w:p>
    <w:p w:rsidR="009B07B9" w:rsidRPr="00231367" w:rsidRDefault="00FA383A"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İfade alınması disiplin ve ceza soruşturmalarında olayların açıklığa kavuşmasında ve savunma hakkının kullandırılmasında önemli bir yer tutmaktadır. </w:t>
      </w:r>
      <w:r w:rsidR="00777BD4" w:rsidRPr="00231367">
        <w:rPr>
          <w:rFonts w:ascii="Times New Roman" w:hAnsi="Times New Roman" w:cs="Times New Roman"/>
          <w:sz w:val="24"/>
          <w:szCs w:val="24"/>
        </w:rPr>
        <w:t xml:space="preserve">Buna göre ifade almaya kimden başlanması gerekir. </w:t>
      </w:r>
      <w:r w:rsidR="009B07B9" w:rsidRPr="00231367">
        <w:rPr>
          <w:rFonts w:ascii="Times New Roman" w:hAnsi="Times New Roman" w:cs="Times New Roman"/>
          <w:sz w:val="24"/>
          <w:szCs w:val="24"/>
        </w:rPr>
        <w:t>Varsa önce şikayetçi</w:t>
      </w:r>
      <w:r w:rsidR="00777BD4" w:rsidRPr="00231367">
        <w:rPr>
          <w:rStyle w:val="DipnotBavurusu"/>
          <w:rFonts w:ascii="Times New Roman" w:hAnsi="Times New Roman" w:cs="Times New Roman"/>
          <w:sz w:val="24"/>
          <w:szCs w:val="24"/>
        </w:rPr>
        <w:footnoteReference w:id="54"/>
      </w:r>
      <w:r w:rsidR="009B07B9" w:rsidRPr="00231367">
        <w:rPr>
          <w:rFonts w:ascii="Times New Roman" w:hAnsi="Times New Roman" w:cs="Times New Roman"/>
          <w:sz w:val="24"/>
          <w:szCs w:val="24"/>
        </w:rPr>
        <w:t xml:space="preserve"> veya ihbarcının ifadesinin alınması </w:t>
      </w:r>
      <w:r w:rsidR="00777BD4" w:rsidRPr="00231367">
        <w:rPr>
          <w:rFonts w:ascii="Times New Roman" w:hAnsi="Times New Roman" w:cs="Times New Roman"/>
          <w:sz w:val="24"/>
          <w:szCs w:val="24"/>
        </w:rPr>
        <w:t xml:space="preserve">yararlı olacaktır. </w:t>
      </w:r>
      <w:r w:rsidR="009B07B9" w:rsidRPr="00231367">
        <w:rPr>
          <w:rFonts w:ascii="Times New Roman" w:hAnsi="Times New Roman" w:cs="Times New Roman"/>
          <w:sz w:val="24"/>
          <w:szCs w:val="24"/>
        </w:rPr>
        <w:t xml:space="preserve"> </w:t>
      </w:r>
    </w:p>
    <w:p w:rsidR="00CD5552" w:rsidRPr="00231367" w:rsidRDefault="009B07B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Şüpheli veya sanık sıfatıyla ifade (yazılı veya sözlü) için çağrılanlara ifade çağrı yazısının tebliğinden itibaren başlayacak şekilde en az 7 (yedi) günlük süre verilir. </w:t>
      </w:r>
    </w:p>
    <w:p w:rsidR="009B07B9" w:rsidRDefault="009B07B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Süreler tebliğ gününden 1 gün sonra başlar. 7 günden az süre </w:t>
      </w:r>
      <w:r w:rsidR="00CD5552" w:rsidRPr="00231367">
        <w:rPr>
          <w:rFonts w:ascii="Times New Roman" w:hAnsi="Times New Roman" w:cs="Times New Roman"/>
          <w:sz w:val="24"/>
          <w:szCs w:val="24"/>
        </w:rPr>
        <w:t xml:space="preserve">verilemez. 7 günden fazla süre verilmesinde sakınca yoktur. </w:t>
      </w:r>
      <w:r w:rsidR="00AB5BB7" w:rsidRPr="00231367">
        <w:rPr>
          <w:rFonts w:ascii="Times New Roman" w:hAnsi="Times New Roman" w:cs="Times New Roman"/>
          <w:sz w:val="24"/>
          <w:szCs w:val="24"/>
        </w:rPr>
        <w:t xml:space="preserve">Öte yandan </w:t>
      </w:r>
      <w:r w:rsidR="0019502A" w:rsidRPr="00231367">
        <w:rPr>
          <w:rFonts w:ascii="Times New Roman" w:hAnsi="Times New Roman" w:cs="Times New Roman"/>
          <w:sz w:val="24"/>
          <w:szCs w:val="24"/>
        </w:rPr>
        <w:t xml:space="preserve">tebliğden itibaren </w:t>
      </w:r>
      <w:r w:rsidR="00AB5BB7" w:rsidRPr="00231367">
        <w:rPr>
          <w:rFonts w:ascii="Times New Roman" w:hAnsi="Times New Roman" w:cs="Times New Roman"/>
          <w:sz w:val="24"/>
          <w:szCs w:val="24"/>
        </w:rPr>
        <w:t>“belli bir gün içinde” i</w:t>
      </w:r>
      <w:r w:rsidR="005A4FA2" w:rsidRPr="00231367">
        <w:rPr>
          <w:rFonts w:ascii="Times New Roman" w:hAnsi="Times New Roman" w:cs="Times New Roman"/>
          <w:sz w:val="24"/>
          <w:szCs w:val="24"/>
        </w:rPr>
        <w:t>fade istenecekse “</w:t>
      </w:r>
      <w:r w:rsidR="005A4FA2" w:rsidRPr="00231367">
        <w:rPr>
          <w:rFonts w:ascii="Times New Roman" w:hAnsi="Times New Roman" w:cs="Times New Roman"/>
          <w:b/>
          <w:sz w:val="24"/>
          <w:szCs w:val="24"/>
        </w:rPr>
        <w:t>8 gün içinde</w:t>
      </w:r>
      <w:r w:rsidR="005A4FA2" w:rsidRPr="00231367">
        <w:rPr>
          <w:rFonts w:ascii="Times New Roman" w:hAnsi="Times New Roman" w:cs="Times New Roman"/>
          <w:sz w:val="24"/>
          <w:szCs w:val="24"/>
        </w:rPr>
        <w:t>”, “</w:t>
      </w:r>
      <w:r w:rsidR="005A4FA2" w:rsidRPr="00231367">
        <w:rPr>
          <w:rFonts w:ascii="Times New Roman" w:hAnsi="Times New Roman" w:cs="Times New Roman"/>
          <w:b/>
          <w:sz w:val="24"/>
          <w:szCs w:val="24"/>
        </w:rPr>
        <w:t>9 gün içinde</w:t>
      </w:r>
      <w:r w:rsidR="005A4FA2" w:rsidRPr="00231367">
        <w:rPr>
          <w:rFonts w:ascii="Times New Roman" w:hAnsi="Times New Roman" w:cs="Times New Roman"/>
          <w:sz w:val="24"/>
          <w:szCs w:val="24"/>
        </w:rPr>
        <w:t>” veya “</w:t>
      </w:r>
      <w:r w:rsidR="005A4FA2" w:rsidRPr="00231367">
        <w:rPr>
          <w:rFonts w:ascii="Times New Roman" w:hAnsi="Times New Roman" w:cs="Times New Roman"/>
          <w:b/>
          <w:sz w:val="24"/>
          <w:szCs w:val="24"/>
        </w:rPr>
        <w:t>10 gün içinde</w:t>
      </w:r>
      <w:r w:rsidR="005A4FA2" w:rsidRPr="00231367">
        <w:rPr>
          <w:rFonts w:ascii="Times New Roman" w:hAnsi="Times New Roman" w:cs="Times New Roman"/>
          <w:sz w:val="24"/>
          <w:szCs w:val="24"/>
        </w:rPr>
        <w:t xml:space="preserve">” </w:t>
      </w:r>
      <w:r w:rsidR="00AB5BB7" w:rsidRPr="00231367">
        <w:rPr>
          <w:rFonts w:ascii="Times New Roman" w:hAnsi="Times New Roman" w:cs="Times New Roman"/>
          <w:sz w:val="24"/>
          <w:szCs w:val="24"/>
        </w:rPr>
        <w:t>yazılmasında sakınca yoktur. “</w:t>
      </w:r>
      <w:r w:rsidR="00E469C5" w:rsidRPr="00231367">
        <w:rPr>
          <w:rFonts w:ascii="Times New Roman" w:hAnsi="Times New Roman" w:cs="Times New Roman"/>
          <w:sz w:val="24"/>
          <w:szCs w:val="24"/>
        </w:rPr>
        <w:t xml:space="preserve">7 gün içinde” yanlış bir kullanım şeklidir. </w:t>
      </w:r>
      <w:r w:rsidR="0019502A" w:rsidRPr="00231367">
        <w:rPr>
          <w:rFonts w:ascii="Times New Roman" w:hAnsi="Times New Roman" w:cs="Times New Roman"/>
          <w:sz w:val="24"/>
          <w:szCs w:val="24"/>
        </w:rPr>
        <w:t>“7 gün içinde” savunma istendiğinde teslim günü saat 24:00 a kadar kullanılamayacağından son günün mesai bitiminde verilen süre de bitmiş olacağından tam 7 gün verilmemiş olur.</w:t>
      </w:r>
    </w:p>
    <w:p w:rsidR="00E469C5" w:rsidRPr="00231367" w:rsidRDefault="00E469C5" w:rsidP="00733B5C">
      <w:pPr>
        <w:pStyle w:val="ListeParagraf"/>
        <w:spacing w:before="120" w:after="120" w:line="360" w:lineRule="auto"/>
        <w:ind w:left="0"/>
        <w:jc w:val="both"/>
        <w:rPr>
          <w:rFonts w:ascii="Times New Roman" w:hAnsi="Times New Roman" w:cs="Times New Roman"/>
          <w:b/>
          <w:sz w:val="24"/>
          <w:szCs w:val="24"/>
        </w:rPr>
      </w:pPr>
      <w:r w:rsidRPr="00231367">
        <w:rPr>
          <w:rFonts w:ascii="Times New Roman" w:hAnsi="Times New Roman" w:cs="Times New Roman"/>
          <w:b/>
          <w:sz w:val="24"/>
          <w:szCs w:val="24"/>
        </w:rPr>
        <w:t>DOĞRU TERİMLER</w:t>
      </w:r>
    </w:p>
    <w:p w:rsidR="00E469C5" w:rsidRDefault="00805AC4"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Soruşturmacı tarafından “</w:t>
      </w:r>
      <w:r w:rsidR="00A17841" w:rsidRPr="00231367">
        <w:rPr>
          <w:rFonts w:ascii="Times New Roman" w:hAnsi="Times New Roman" w:cs="Times New Roman"/>
          <w:sz w:val="24"/>
          <w:szCs w:val="24"/>
        </w:rPr>
        <w:t xml:space="preserve">İş bu yazının tarafınıza tebliğinden itibaren </w:t>
      </w:r>
      <w:r w:rsidR="00E469C5" w:rsidRPr="00231367">
        <w:rPr>
          <w:rFonts w:ascii="Times New Roman" w:hAnsi="Times New Roman" w:cs="Times New Roman"/>
          <w:sz w:val="24"/>
          <w:szCs w:val="24"/>
        </w:rPr>
        <w:t>“</w:t>
      </w:r>
      <w:r w:rsidR="00E469C5" w:rsidRPr="00231367">
        <w:rPr>
          <w:rFonts w:ascii="Times New Roman" w:hAnsi="Times New Roman" w:cs="Times New Roman"/>
          <w:b/>
          <w:sz w:val="24"/>
          <w:szCs w:val="24"/>
        </w:rPr>
        <w:t>8 gün içinde”, “9 g</w:t>
      </w:r>
      <w:r w:rsidR="00A17841" w:rsidRPr="00231367">
        <w:rPr>
          <w:rFonts w:ascii="Times New Roman" w:hAnsi="Times New Roman" w:cs="Times New Roman"/>
          <w:b/>
          <w:sz w:val="24"/>
          <w:szCs w:val="24"/>
        </w:rPr>
        <w:t>ün içinde”,  10 gün içinde” veya “iş bu yazının tarafınıza tebliğinden itibaren 7 günlük savunmaya hazırlık süresini kullandıktan sonraki ilk iş günü</w:t>
      </w:r>
      <w:r w:rsidR="00A17841" w:rsidRPr="00231367">
        <w:rPr>
          <w:rFonts w:ascii="Times New Roman" w:hAnsi="Times New Roman" w:cs="Times New Roman"/>
          <w:sz w:val="24"/>
          <w:szCs w:val="24"/>
        </w:rPr>
        <w:t>”</w:t>
      </w:r>
      <w:r w:rsidR="00E90BDA" w:rsidRPr="00231367">
        <w:rPr>
          <w:rFonts w:ascii="Times New Roman" w:hAnsi="Times New Roman" w:cs="Times New Roman"/>
          <w:sz w:val="24"/>
          <w:szCs w:val="24"/>
        </w:rPr>
        <w:t xml:space="preserve"> </w:t>
      </w:r>
      <w:r w:rsidRPr="00231367">
        <w:rPr>
          <w:rFonts w:ascii="Times New Roman" w:hAnsi="Times New Roman" w:cs="Times New Roman"/>
          <w:sz w:val="24"/>
          <w:szCs w:val="24"/>
        </w:rPr>
        <w:t>ifadesi kullanılarak</w:t>
      </w:r>
      <w:r w:rsidR="00E90BDA" w:rsidRPr="00231367">
        <w:rPr>
          <w:rFonts w:ascii="Times New Roman" w:hAnsi="Times New Roman" w:cs="Times New Roman"/>
          <w:sz w:val="24"/>
          <w:szCs w:val="24"/>
        </w:rPr>
        <w:t xml:space="preserve"> süreler verilebilir. </w:t>
      </w:r>
    </w:p>
    <w:p w:rsidR="002B0883" w:rsidRPr="00231367" w:rsidRDefault="002B0883"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Bununla birlikte 8 gün içinde, 9 gün içinde vs. yazılmış olması tebliğ gününün bu süreye dahil edileceği anlamına gelmez. </w:t>
      </w:r>
    </w:p>
    <w:p w:rsidR="00E469C5" w:rsidRPr="00884F46" w:rsidRDefault="00E469C5" w:rsidP="00733B5C">
      <w:pPr>
        <w:pStyle w:val="ListeParagraf"/>
        <w:spacing w:before="120" w:after="120" w:line="360" w:lineRule="auto"/>
        <w:ind w:left="0"/>
        <w:jc w:val="both"/>
        <w:rPr>
          <w:rFonts w:ascii="Times New Roman" w:hAnsi="Times New Roman" w:cs="Times New Roman"/>
          <w:color w:val="C00000"/>
          <w:sz w:val="24"/>
          <w:szCs w:val="24"/>
        </w:rPr>
      </w:pPr>
      <w:r w:rsidRPr="00884F46">
        <w:rPr>
          <w:rFonts w:ascii="Times New Roman" w:hAnsi="Times New Roman" w:cs="Times New Roman"/>
          <w:color w:val="C00000"/>
          <w:sz w:val="24"/>
          <w:szCs w:val="24"/>
        </w:rPr>
        <w:t>YANLIŞ TERİM</w:t>
      </w:r>
    </w:p>
    <w:p w:rsidR="00E469C5" w:rsidRDefault="00E469C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“7 gün içinde”</w:t>
      </w:r>
      <w:r w:rsidR="002B0883">
        <w:rPr>
          <w:rFonts w:ascii="Times New Roman" w:hAnsi="Times New Roman" w:cs="Times New Roman"/>
          <w:sz w:val="24"/>
          <w:szCs w:val="24"/>
        </w:rPr>
        <w:t>,</w:t>
      </w:r>
      <w:r w:rsidR="00805AC4" w:rsidRPr="00231367">
        <w:rPr>
          <w:rFonts w:ascii="Times New Roman" w:hAnsi="Times New Roman" w:cs="Times New Roman"/>
          <w:sz w:val="24"/>
          <w:szCs w:val="24"/>
        </w:rPr>
        <w:t xml:space="preserve"> </w:t>
      </w:r>
      <w:r w:rsidR="002B0883">
        <w:rPr>
          <w:rFonts w:ascii="Times New Roman" w:hAnsi="Times New Roman" w:cs="Times New Roman"/>
          <w:sz w:val="24"/>
          <w:szCs w:val="24"/>
        </w:rPr>
        <w:t xml:space="preserve">Yanlış bir kullanımdır. Süre verirken en az 7 günlük hazırlık süresi verilmelidir. </w:t>
      </w:r>
    </w:p>
    <w:p w:rsidR="002B0883" w:rsidRPr="002B0883" w:rsidRDefault="002B0883" w:rsidP="00733B5C">
      <w:pPr>
        <w:pStyle w:val="ListeParagraf"/>
        <w:spacing w:before="120" w:after="120" w:line="360" w:lineRule="auto"/>
        <w:ind w:left="0"/>
        <w:jc w:val="both"/>
        <w:rPr>
          <w:rFonts w:ascii="Times New Roman" w:hAnsi="Times New Roman" w:cs="Times New Roman"/>
          <w:color w:val="C00000"/>
          <w:sz w:val="24"/>
          <w:szCs w:val="24"/>
        </w:rPr>
      </w:pPr>
      <w:r w:rsidRPr="002B0883">
        <w:rPr>
          <w:rFonts w:ascii="Times New Roman" w:hAnsi="Times New Roman" w:cs="Times New Roman"/>
          <w:color w:val="C00000"/>
          <w:sz w:val="24"/>
          <w:szCs w:val="24"/>
        </w:rPr>
        <w:t>YAPILAN BİR DİĞER YANLIŞLIK</w:t>
      </w:r>
    </w:p>
    <w:p w:rsidR="002B0883" w:rsidRPr="00231367" w:rsidRDefault="002B0883"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Tebliğ gününün ve/veya teslim gününün ve/veya ifade verilen günün hazırlık süresine dahil edilmesidir. </w:t>
      </w:r>
    </w:p>
    <w:p w:rsidR="009B07B9" w:rsidRPr="00231367" w:rsidRDefault="009B07B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Şikayetçi veya ihbar eden ifadeye çağrıldığında, </w:t>
      </w:r>
      <w:r w:rsidR="00AB0B26" w:rsidRPr="00231367">
        <w:rPr>
          <w:rFonts w:ascii="Times New Roman" w:hAnsi="Times New Roman" w:cs="Times New Roman"/>
          <w:sz w:val="24"/>
          <w:szCs w:val="24"/>
        </w:rPr>
        <w:t>kimlik kontrolü yapılır, D</w:t>
      </w:r>
      <w:r w:rsidRPr="00231367">
        <w:rPr>
          <w:rFonts w:ascii="Times New Roman" w:hAnsi="Times New Roman" w:cs="Times New Roman"/>
          <w:sz w:val="24"/>
          <w:szCs w:val="24"/>
        </w:rPr>
        <w:t>ilekçe ya da tutanak kendisine gösterilerek imzanın kendisine ait olup olmadığı tespit edilir.</w:t>
      </w:r>
    </w:p>
    <w:p w:rsidR="009B07B9" w:rsidRPr="00231367" w:rsidRDefault="001E36D5" w:rsidP="001E36D5">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İfadesi alınandan, olayın nasıl gerçekleştiğini</w:t>
      </w:r>
      <w:r w:rsidR="009B07B9" w:rsidRPr="00231367">
        <w:rPr>
          <w:rFonts w:ascii="Times New Roman" w:hAnsi="Times New Roman" w:cs="Times New Roman"/>
          <w:sz w:val="24"/>
          <w:szCs w:val="24"/>
        </w:rPr>
        <w:t xml:space="preserve"> yer ve zaman belirterek anlatılması istenir</w:t>
      </w:r>
      <w:r>
        <w:rPr>
          <w:rFonts w:ascii="Times New Roman" w:hAnsi="Times New Roman" w:cs="Times New Roman"/>
          <w:sz w:val="24"/>
          <w:szCs w:val="24"/>
        </w:rPr>
        <w:t xml:space="preserve">, </w:t>
      </w:r>
      <w:r w:rsidR="009B07B9" w:rsidRPr="00231367">
        <w:rPr>
          <w:rFonts w:ascii="Times New Roman" w:hAnsi="Times New Roman" w:cs="Times New Roman"/>
          <w:sz w:val="24"/>
          <w:szCs w:val="24"/>
        </w:rPr>
        <w:t xml:space="preserve">ve konuya ilişkin görgü tanıkları ve varsa yeni bilgi, belge, delil sunup sunamayacağı sorulur. </w:t>
      </w:r>
      <w:r>
        <w:rPr>
          <w:rFonts w:ascii="Times New Roman" w:hAnsi="Times New Roman" w:cs="Times New Roman"/>
          <w:sz w:val="24"/>
          <w:szCs w:val="24"/>
        </w:rPr>
        <w:t xml:space="preserve">ZAMANAŞIMININ TESPİTİ bakımından olayın geçtiği zaman (tarih) çok önemlidir. Bu </w:t>
      </w:r>
      <w:r>
        <w:rPr>
          <w:rFonts w:ascii="Times New Roman" w:hAnsi="Times New Roman" w:cs="Times New Roman"/>
          <w:sz w:val="24"/>
          <w:szCs w:val="24"/>
        </w:rPr>
        <w:lastRenderedPageBreak/>
        <w:t xml:space="preserve">yüzden anlatılan olayların ne zaman geçtiğinin belirlenmesi bakımından tanığa bu hususun özellikle sorulması gerekmektedir. </w:t>
      </w:r>
    </w:p>
    <w:p w:rsidR="00CA7190" w:rsidRPr="00231367" w:rsidRDefault="009B07B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Şikayetçiden sonra tanıkların dinlenilmesine geçilir. Tanık ifadelerinin mutlaka yeminli olarak dinlenilmesine dikkat edilmelidir. </w:t>
      </w:r>
    </w:p>
    <w:p w:rsidR="00A95D97" w:rsidRDefault="003E7E96" w:rsidP="00733B5C">
      <w:pPr>
        <w:pStyle w:val="ListeParagraf"/>
        <w:spacing w:before="120" w:after="120" w:line="360" w:lineRule="auto"/>
        <w:ind w:left="0"/>
        <w:jc w:val="both"/>
        <w:rPr>
          <w:rFonts w:ascii="Times New Roman" w:hAnsi="Times New Roman" w:cs="Times New Roman"/>
          <w:sz w:val="24"/>
          <w:szCs w:val="24"/>
        </w:rPr>
      </w:pPr>
      <w:r w:rsidRPr="00A95D97">
        <w:rPr>
          <w:rFonts w:ascii="Times New Roman" w:hAnsi="Times New Roman" w:cs="Times New Roman"/>
          <w:b/>
          <w:sz w:val="24"/>
          <w:szCs w:val="24"/>
        </w:rPr>
        <w:t>Soruşturulan</w:t>
      </w:r>
      <w:r w:rsidR="00A95D97" w:rsidRPr="00A95D97">
        <w:rPr>
          <w:rFonts w:ascii="Times New Roman" w:hAnsi="Times New Roman" w:cs="Times New Roman"/>
          <w:b/>
          <w:sz w:val="24"/>
          <w:szCs w:val="24"/>
        </w:rPr>
        <w:t>a</w:t>
      </w:r>
      <w:r w:rsidR="00A95D97">
        <w:rPr>
          <w:rStyle w:val="DipnotBavurusu"/>
          <w:rFonts w:ascii="Times New Roman" w:hAnsi="Times New Roman" w:cs="Times New Roman"/>
          <w:b/>
          <w:sz w:val="24"/>
          <w:szCs w:val="24"/>
        </w:rPr>
        <w:footnoteReference w:id="55"/>
      </w:r>
      <w:r w:rsidRPr="00A95D97">
        <w:rPr>
          <w:rFonts w:ascii="Times New Roman" w:hAnsi="Times New Roman" w:cs="Times New Roman"/>
          <w:b/>
          <w:sz w:val="24"/>
          <w:szCs w:val="24"/>
        </w:rPr>
        <w:t xml:space="preserve"> </w:t>
      </w:r>
      <w:r w:rsidR="00A95D97" w:rsidRPr="00231367">
        <w:rPr>
          <w:rFonts w:ascii="Times New Roman" w:hAnsi="Times New Roman" w:cs="Times New Roman"/>
          <w:sz w:val="24"/>
          <w:szCs w:val="24"/>
        </w:rPr>
        <w:t>kesinlikle yemin teklif edilmez.</w:t>
      </w:r>
    </w:p>
    <w:p w:rsidR="009B07B9" w:rsidRPr="00231367" w:rsidRDefault="00A95D97" w:rsidP="00733B5C">
      <w:pPr>
        <w:pStyle w:val="ListeParagraf"/>
        <w:spacing w:before="120" w:after="120" w:line="360" w:lineRule="auto"/>
        <w:ind w:left="0"/>
        <w:jc w:val="both"/>
        <w:rPr>
          <w:rFonts w:ascii="Times New Roman" w:hAnsi="Times New Roman" w:cs="Times New Roman"/>
          <w:sz w:val="24"/>
          <w:szCs w:val="24"/>
        </w:rPr>
      </w:pPr>
      <w:r w:rsidRPr="00A95D97">
        <w:rPr>
          <w:rFonts w:ascii="Times New Roman" w:hAnsi="Times New Roman" w:cs="Times New Roman"/>
          <w:b/>
          <w:sz w:val="24"/>
          <w:szCs w:val="24"/>
        </w:rPr>
        <w:t>Ş</w:t>
      </w:r>
      <w:r w:rsidR="003E7E96" w:rsidRPr="00A95D97">
        <w:rPr>
          <w:rFonts w:ascii="Times New Roman" w:hAnsi="Times New Roman" w:cs="Times New Roman"/>
          <w:b/>
          <w:sz w:val="24"/>
          <w:szCs w:val="24"/>
        </w:rPr>
        <w:t>üpheliye</w:t>
      </w:r>
      <w:r>
        <w:rPr>
          <w:rStyle w:val="DipnotBavurusu"/>
          <w:rFonts w:ascii="Times New Roman" w:hAnsi="Times New Roman" w:cs="Times New Roman"/>
          <w:b/>
          <w:sz w:val="24"/>
          <w:szCs w:val="24"/>
        </w:rPr>
        <w:footnoteReference w:id="56"/>
      </w:r>
      <w:r w:rsidR="003E7E96">
        <w:rPr>
          <w:rFonts w:ascii="Times New Roman" w:hAnsi="Times New Roman" w:cs="Times New Roman"/>
          <w:sz w:val="24"/>
          <w:szCs w:val="24"/>
        </w:rPr>
        <w:t xml:space="preserve"> </w:t>
      </w:r>
      <w:r w:rsidR="009B07B9" w:rsidRPr="00231367">
        <w:rPr>
          <w:rFonts w:ascii="Times New Roman" w:hAnsi="Times New Roman" w:cs="Times New Roman"/>
          <w:sz w:val="24"/>
          <w:szCs w:val="24"/>
        </w:rPr>
        <w:t>kesinlikle yemin teklif edilmez.</w:t>
      </w:r>
    </w:p>
    <w:p w:rsidR="00E90BDA" w:rsidRPr="00F90E18" w:rsidRDefault="009B07B9" w:rsidP="00733B5C">
      <w:pPr>
        <w:pStyle w:val="ListeParagraf"/>
        <w:spacing w:before="120" w:after="120" w:line="360" w:lineRule="auto"/>
        <w:ind w:left="0"/>
        <w:jc w:val="both"/>
        <w:rPr>
          <w:rFonts w:ascii="Times New Roman" w:hAnsi="Times New Roman" w:cs="Times New Roman"/>
          <w:b/>
          <w:sz w:val="24"/>
          <w:szCs w:val="24"/>
        </w:rPr>
      </w:pPr>
      <w:r w:rsidRPr="00F90E18">
        <w:rPr>
          <w:rFonts w:ascii="Times New Roman" w:hAnsi="Times New Roman" w:cs="Times New Roman"/>
          <w:b/>
          <w:sz w:val="24"/>
          <w:szCs w:val="24"/>
        </w:rPr>
        <w:t xml:space="preserve">Yemin Şekli: </w:t>
      </w:r>
    </w:p>
    <w:tbl>
      <w:tblPr>
        <w:tblStyle w:val="TabloKlavuzu"/>
        <w:tblW w:w="0" w:type="auto"/>
        <w:tblLook w:val="04A0" w:firstRow="1" w:lastRow="0" w:firstColumn="1" w:lastColumn="0" w:noHBand="0" w:noVBand="1"/>
      </w:tblPr>
      <w:tblGrid>
        <w:gridCol w:w="9062"/>
      </w:tblGrid>
      <w:tr w:rsidR="00E90BDA" w:rsidRPr="00231367" w:rsidTr="00E90BDA">
        <w:tc>
          <w:tcPr>
            <w:tcW w:w="9062" w:type="dxa"/>
            <w:vAlign w:val="center"/>
          </w:tcPr>
          <w:p w:rsidR="00E90BDA" w:rsidRPr="00D61146" w:rsidRDefault="00E90BDA" w:rsidP="00733B5C">
            <w:pPr>
              <w:pStyle w:val="ListeParagraf"/>
              <w:spacing w:before="120" w:after="120" w:line="360" w:lineRule="auto"/>
              <w:ind w:left="0"/>
              <w:jc w:val="both"/>
              <w:rPr>
                <w:rFonts w:ascii="Times New Roman" w:hAnsi="Times New Roman" w:cs="Times New Roman"/>
                <w:b/>
                <w:i/>
                <w:sz w:val="26"/>
                <w:szCs w:val="26"/>
              </w:rPr>
            </w:pPr>
            <w:r w:rsidRPr="0056708B">
              <w:rPr>
                <w:rFonts w:ascii="Times New Roman" w:hAnsi="Times New Roman" w:cs="Times New Roman"/>
                <w:b/>
                <w:i/>
                <w:color w:val="C00000"/>
                <w:sz w:val="26"/>
                <w:szCs w:val="26"/>
              </w:rPr>
              <w:t>Bildiğimi dosdoğru söyleyeceğime namusum ve vicdanım üzerine yemin ederim.</w:t>
            </w:r>
          </w:p>
        </w:tc>
      </w:tr>
    </w:tbl>
    <w:p w:rsidR="001E36D5" w:rsidRDefault="001E36D5" w:rsidP="00733B5C">
      <w:pPr>
        <w:pStyle w:val="ListeParagraf"/>
        <w:spacing w:before="120" w:after="120" w:line="360" w:lineRule="auto"/>
        <w:ind w:left="0"/>
        <w:jc w:val="both"/>
        <w:rPr>
          <w:rFonts w:ascii="Times New Roman" w:hAnsi="Times New Roman" w:cs="Times New Roman"/>
          <w:b/>
          <w:sz w:val="24"/>
          <w:szCs w:val="24"/>
        </w:rPr>
      </w:pPr>
    </w:p>
    <w:p w:rsidR="001E36D5" w:rsidRDefault="001E36D5">
      <w:pPr>
        <w:rPr>
          <w:rFonts w:ascii="Times New Roman" w:hAnsi="Times New Roman" w:cs="Times New Roman"/>
          <w:b/>
          <w:sz w:val="24"/>
          <w:szCs w:val="24"/>
        </w:rPr>
      </w:pPr>
      <w:r>
        <w:rPr>
          <w:rFonts w:ascii="Times New Roman" w:hAnsi="Times New Roman" w:cs="Times New Roman"/>
          <w:b/>
          <w:sz w:val="24"/>
          <w:szCs w:val="24"/>
        </w:rPr>
        <w:br w:type="page"/>
      </w:r>
    </w:p>
    <w:p w:rsidR="001E36D5" w:rsidRPr="00231367" w:rsidRDefault="001E36D5" w:rsidP="001E36D5">
      <w:pPr>
        <w:pStyle w:val="Balk1"/>
        <w:spacing w:before="120" w:after="120" w:line="360" w:lineRule="auto"/>
        <w:jc w:val="center"/>
      </w:pPr>
      <w:bookmarkStart w:id="55" w:name="_Toc149846575"/>
      <w:r>
        <w:lastRenderedPageBreak/>
        <w:t>TEBLİĞ GÜNÜNE GÖRE İFADE İSTEME YA DA İFADEYE ÇAĞRI GÜNÜ TABLOSU</w:t>
      </w:r>
      <w:bookmarkEnd w:id="55"/>
    </w:p>
    <w:p w:rsidR="00805AC4" w:rsidRPr="00231367" w:rsidRDefault="00440AD4"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Tablo:</w:t>
      </w:r>
      <w:r w:rsidRPr="00231367">
        <w:rPr>
          <w:rFonts w:ascii="Times New Roman" w:hAnsi="Times New Roman" w:cs="Times New Roman"/>
          <w:sz w:val="24"/>
          <w:szCs w:val="24"/>
        </w:rPr>
        <w:t xml:space="preserve"> Tebliğ gününe göre en az yedi gün tanınmasını ve ifade alınabilecek ya da istenebilecek günü gösteren tablo</w:t>
      </w:r>
      <w:r w:rsidR="0075739A">
        <w:rPr>
          <w:rStyle w:val="DipnotBavurusu"/>
          <w:rFonts w:ascii="Times New Roman" w:hAnsi="Times New Roman" w:cs="Times New Roman"/>
          <w:sz w:val="24"/>
          <w:szCs w:val="24"/>
        </w:rPr>
        <w:footnoteReference w:id="57"/>
      </w:r>
      <w:r w:rsidRPr="00231367">
        <w:rPr>
          <w:rFonts w:ascii="Times New Roman" w:hAnsi="Times New Roman" w:cs="Times New Roman"/>
          <w:sz w:val="24"/>
          <w:szCs w:val="24"/>
        </w:rPr>
        <w:t xml:space="preserve"> </w:t>
      </w:r>
    </w:p>
    <w:tbl>
      <w:tblPr>
        <w:tblStyle w:val="TabloKlavuzu"/>
        <w:tblW w:w="0" w:type="auto"/>
        <w:tblLook w:val="04A0" w:firstRow="1" w:lastRow="0" w:firstColumn="1" w:lastColumn="0" w:noHBand="0" w:noVBand="1"/>
      </w:tblPr>
      <w:tblGrid>
        <w:gridCol w:w="2830"/>
        <w:gridCol w:w="3686"/>
        <w:gridCol w:w="2546"/>
      </w:tblGrid>
      <w:tr w:rsidR="00E30BB9" w:rsidRPr="00231367" w:rsidTr="00F90E18">
        <w:trPr>
          <w:trHeight w:val="1287"/>
        </w:trPr>
        <w:tc>
          <w:tcPr>
            <w:tcW w:w="2830" w:type="dxa"/>
            <w:vAlign w:val="center"/>
          </w:tcPr>
          <w:p w:rsidR="00E30BB9" w:rsidRPr="00884F46" w:rsidRDefault="00E30BB9" w:rsidP="00733B5C">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TEBLİĞ GÜNÜ</w:t>
            </w:r>
          </w:p>
          <w:p w:rsidR="007A029A" w:rsidRPr="00884F46" w:rsidRDefault="007A029A" w:rsidP="00733B5C">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w:t>
            </w:r>
            <w:r w:rsidR="007867F9" w:rsidRPr="00884F46">
              <w:rPr>
                <w:rFonts w:ascii="Times New Roman" w:hAnsi="Times New Roman" w:cs="Times New Roman"/>
                <w:b/>
                <w:sz w:val="24"/>
                <w:szCs w:val="24"/>
              </w:rPr>
              <w:t>ayın hangi günü olduğu</w:t>
            </w:r>
            <w:r w:rsidRPr="00884F46">
              <w:rPr>
                <w:rFonts w:ascii="Times New Roman" w:hAnsi="Times New Roman" w:cs="Times New Roman"/>
                <w:b/>
                <w:sz w:val="24"/>
                <w:szCs w:val="24"/>
              </w:rPr>
              <w:t>)</w:t>
            </w:r>
          </w:p>
        </w:tc>
        <w:tc>
          <w:tcPr>
            <w:tcW w:w="3686" w:type="dxa"/>
            <w:vAlign w:val="center"/>
          </w:tcPr>
          <w:p w:rsidR="00E30BB9" w:rsidRPr="00884F46" w:rsidRDefault="00E30BB9" w:rsidP="00733B5C">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HAZIRLIK GÜNLERİ</w:t>
            </w:r>
          </w:p>
          <w:p w:rsidR="007867F9" w:rsidRPr="00884F46" w:rsidRDefault="007867F9" w:rsidP="00733B5C">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(En az yedi gün)</w:t>
            </w:r>
          </w:p>
        </w:tc>
        <w:tc>
          <w:tcPr>
            <w:tcW w:w="2546" w:type="dxa"/>
            <w:vAlign w:val="center"/>
          </w:tcPr>
          <w:p w:rsidR="00E30BB9" w:rsidRPr="00884F46" w:rsidRDefault="00E30BB9" w:rsidP="00733B5C">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İFADE İSTEME YA DA ÇAĞRI GÜNÜ</w:t>
            </w:r>
          </w:p>
          <w:p w:rsidR="007A029A" w:rsidRPr="00884F46" w:rsidRDefault="007A029A" w:rsidP="00733B5C">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w:t>
            </w:r>
            <w:r w:rsidR="007867F9" w:rsidRPr="00884F46">
              <w:rPr>
                <w:rFonts w:ascii="Times New Roman" w:hAnsi="Times New Roman" w:cs="Times New Roman"/>
                <w:b/>
                <w:sz w:val="24"/>
                <w:szCs w:val="24"/>
              </w:rPr>
              <w:t>En erken</w:t>
            </w:r>
            <w:r w:rsidRPr="00884F46">
              <w:rPr>
                <w:rFonts w:ascii="Times New Roman" w:hAnsi="Times New Roman" w:cs="Times New Roman"/>
                <w:b/>
                <w:sz w:val="24"/>
                <w:szCs w:val="24"/>
              </w:rPr>
              <w:t>)</w:t>
            </w:r>
          </w:p>
        </w:tc>
      </w:tr>
      <w:tr w:rsidR="00E30BB9" w:rsidRPr="00231367" w:rsidTr="009541E8">
        <w:trPr>
          <w:trHeight w:val="484"/>
        </w:trPr>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01</w:t>
            </w:r>
          </w:p>
        </w:tc>
        <w:tc>
          <w:tcPr>
            <w:tcW w:w="3686" w:type="dxa"/>
            <w:vAlign w:val="center"/>
          </w:tcPr>
          <w:p w:rsidR="00E30BB9" w:rsidRPr="00231367" w:rsidRDefault="007A029A"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02, 03, 04, 05, 06, 07, 08</w:t>
            </w:r>
          </w:p>
        </w:tc>
        <w:tc>
          <w:tcPr>
            <w:tcW w:w="2546" w:type="dxa"/>
            <w:vAlign w:val="center"/>
          </w:tcPr>
          <w:p w:rsidR="00E30BB9" w:rsidRPr="00231367" w:rsidRDefault="007A029A"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02</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03, 04, 05, 06, 07, 08, 09</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03</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04, 05, 06, 07, 08, 09</w:t>
            </w:r>
            <w:r w:rsidR="00D945BC" w:rsidRPr="00231367">
              <w:rPr>
                <w:rFonts w:ascii="Times New Roman" w:hAnsi="Times New Roman" w:cs="Times New Roman"/>
                <w:sz w:val="24"/>
                <w:szCs w:val="24"/>
              </w:rPr>
              <w:t>, 10</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04</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05, 06, 07, 08, 09</w:t>
            </w:r>
            <w:r w:rsidR="00D945BC" w:rsidRPr="00231367">
              <w:rPr>
                <w:rFonts w:ascii="Times New Roman" w:hAnsi="Times New Roman" w:cs="Times New Roman"/>
                <w:sz w:val="24"/>
                <w:szCs w:val="24"/>
              </w:rPr>
              <w:t>, 10, 11</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05</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06, 07, 08, 09</w:t>
            </w:r>
            <w:r w:rsidR="00D945BC" w:rsidRPr="00231367">
              <w:rPr>
                <w:rFonts w:ascii="Times New Roman" w:hAnsi="Times New Roman" w:cs="Times New Roman"/>
                <w:sz w:val="24"/>
                <w:szCs w:val="24"/>
              </w:rPr>
              <w:t>, 10, 11, 12</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06</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07, 08, 09, 10, 11, 12, 13</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07</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08, 09, 10, 11, 12, 13, 14</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08</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09, 10, 11, 12, 13, 14, 15</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w:t>
            </w:r>
          </w:p>
        </w:tc>
        <w:tc>
          <w:tcPr>
            <w:tcW w:w="3686" w:type="dxa"/>
            <w:vAlign w:val="center"/>
          </w:tcPr>
          <w:p w:rsidR="00E30BB9" w:rsidRPr="00231367" w:rsidRDefault="00D945BC"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10, 11, 12, 13, 14, 15, 16,</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w:t>
            </w:r>
          </w:p>
        </w:tc>
        <w:tc>
          <w:tcPr>
            <w:tcW w:w="3686" w:type="dxa"/>
            <w:vAlign w:val="center"/>
          </w:tcPr>
          <w:p w:rsidR="00E30BB9" w:rsidRPr="00231367" w:rsidRDefault="00D945BC"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11, 12, 13, 14, 15, 16, 17,</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w:t>
            </w:r>
          </w:p>
        </w:tc>
        <w:tc>
          <w:tcPr>
            <w:tcW w:w="3686" w:type="dxa"/>
            <w:vAlign w:val="center"/>
          </w:tcPr>
          <w:p w:rsidR="00E30BB9" w:rsidRPr="00231367" w:rsidRDefault="00D945BC"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12, 13, 14, 15, 16, 17, 18</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w:t>
            </w:r>
          </w:p>
        </w:tc>
      </w:tr>
      <w:tr w:rsidR="00E736C6" w:rsidRPr="00231367" w:rsidTr="00E736C6">
        <w:tc>
          <w:tcPr>
            <w:tcW w:w="2830"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w:t>
            </w:r>
          </w:p>
        </w:tc>
        <w:tc>
          <w:tcPr>
            <w:tcW w:w="3686" w:type="dxa"/>
            <w:vAlign w:val="center"/>
          </w:tcPr>
          <w:p w:rsidR="00E736C6" w:rsidRPr="00231367" w:rsidRDefault="00922613"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13, 14, 15, 16, 17, 18, 19</w:t>
            </w:r>
          </w:p>
        </w:tc>
        <w:tc>
          <w:tcPr>
            <w:tcW w:w="254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w:t>
            </w:r>
          </w:p>
        </w:tc>
      </w:tr>
      <w:tr w:rsidR="00E736C6" w:rsidRPr="00231367" w:rsidTr="00E736C6">
        <w:tc>
          <w:tcPr>
            <w:tcW w:w="2830"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w:t>
            </w:r>
          </w:p>
        </w:tc>
        <w:tc>
          <w:tcPr>
            <w:tcW w:w="3686" w:type="dxa"/>
            <w:vAlign w:val="center"/>
          </w:tcPr>
          <w:p w:rsidR="00E736C6" w:rsidRPr="00231367" w:rsidRDefault="00922613"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14, 15, 16, 17, 18</w:t>
            </w:r>
            <w:r w:rsidR="00BB3308" w:rsidRPr="00231367">
              <w:rPr>
                <w:rFonts w:ascii="Times New Roman" w:hAnsi="Times New Roman" w:cs="Times New Roman"/>
                <w:sz w:val="24"/>
                <w:szCs w:val="24"/>
              </w:rPr>
              <w:t>, 19, 20</w:t>
            </w:r>
          </w:p>
        </w:tc>
        <w:tc>
          <w:tcPr>
            <w:tcW w:w="254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21</w:t>
            </w:r>
          </w:p>
        </w:tc>
      </w:tr>
      <w:tr w:rsidR="00E736C6" w:rsidRPr="00231367" w:rsidTr="00E736C6">
        <w:tc>
          <w:tcPr>
            <w:tcW w:w="2830"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w:t>
            </w:r>
          </w:p>
        </w:tc>
        <w:tc>
          <w:tcPr>
            <w:tcW w:w="3686" w:type="dxa"/>
            <w:vAlign w:val="center"/>
          </w:tcPr>
          <w:p w:rsidR="00E736C6" w:rsidRPr="00231367" w:rsidRDefault="00922613"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15, 16, 17, 18</w:t>
            </w:r>
            <w:r w:rsidR="00BB3308" w:rsidRPr="00231367">
              <w:rPr>
                <w:rFonts w:ascii="Times New Roman" w:hAnsi="Times New Roman" w:cs="Times New Roman"/>
                <w:sz w:val="24"/>
                <w:szCs w:val="24"/>
              </w:rPr>
              <w:t>, 19, 20, 21</w:t>
            </w:r>
          </w:p>
        </w:tc>
        <w:tc>
          <w:tcPr>
            <w:tcW w:w="254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22</w:t>
            </w:r>
          </w:p>
        </w:tc>
      </w:tr>
      <w:tr w:rsidR="00E736C6" w:rsidRPr="00231367" w:rsidTr="00E736C6">
        <w:tc>
          <w:tcPr>
            <w:tcW w:w="2830"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w:t>
            </w:r>
          </w:p>
        </w:tc>
        <w:tc>
          <w:tcPr>
            <w:tcW w:w="3686" w:type="dxa"/>
            <w:vAlign w:val="center"/>
          </w:tcPr>
          <w:p w:rsidR="00E736C6" w:rsidRPr="00231367" w:rsidRDefault="00922613"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16, 17, 18</w:t>
            </w:r>
            <w:r w:rsidR="00BB3308" w:rsidRPr="00231367">
              <w:rPr>
                <w:rFonts w:ascii="Times New Roman" w:hAnsi="Times New Roman" w:cs="Times New Roman"/>
                <w:sz w:val="24"/>
                <w:szCs w:val="24"/>
              </w:rPr>
              <w:t>, 19, 20, 21, 22</w:t>
            </w:r>
          </w:p>
        </w:tc>
        <w:tc>
          <w:tcPr>
            <w:tcW w:w="254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23</w:t>
            </w:r>
          </w:p>
        </w:tc>
      </w:tr>
      <w:tr w:rsidR="00E736C6" w:rsidRPr="00231367" w:rsidTr="00E736C6">
        <w:tc>
          <w:tcPr>
            <w:tcW w:w="2830"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lastRenderedPageBreak/>
              <w:t>16</w:t>
            </w:r>
          </w:p>
        </w:tc>
        <w:tc>
          <w:tcPr>
            <w:tcW w:w="3686" w:type="dxa"/>
            <w:vAlign w:val="center"/>
          </w:tcPr>
          <w:p w:rsidR="00E736C6" w:rsidRPr="00231367" w:rsidRDefault="00922613"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17, 18, 19, 20, 21, 22, 23</w:t>
            </w:r>
            <w:r w:rsidR="00440AD4" w:rsidRPr="00231367">
              <w:rPr>
                <w:rFonts w:ascii="Times New Roman" w:hAnsi="Times New Roman" w:cs="Times New Roman"/>
                <w:sz w:val="24"/>
                <w:szCs w:val="24"/>
              </w:rPr>
              <w:t>,</w:t>
            </w:r>
          </w:p>
        </w:tc>
        <w:tc>
          <w:tcPr>
            <w:tcW w:w="254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24</w:t>
            </w:r>
          </w:p>
        </w:tc>
      </w:tr>
      <w:tr w:rsidR="00BB3308" w:rsidRPr="00231367" w:rsidTr="00E736C6">
        <w:tc>
          <w:tcPr>
            <w:tcW w:w="2830" w:type="dxa"/>
            <w:vAlign w:val="center"/>
          </w:tcPr>
          <w:p w:rsidR="00BB3308" w:rsidRPr="00231367" w:rsidRDefault="00BB3308"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w:t>
            </w:r>
          </w:p>
        </w:tc>
        <w:tc>
          <w:tcPr>
            <w:tcW w:w="368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 xml:space="preserve">18, 19, 20, 21, 22, 23, </w:t>
            </w:r>
            <w:r w:rsidR="006D03D5" w:rsidRPr="00231367">
              <w:rPr>
                <w:rFonts w:ascii="Times New Roman" w:hAnsi="Times New Roman" w:cs="Times New Roman"/>
                <w:sz w:val="24"/>
                <w:szCs w:val="24"/>
              </w:rPr>
              <w:t>24</w:t>
            </w:r>
          </w:p>
        </w:tc>
        <w:tc>
          <w:tcPr>
            <w:tcW w:w="254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25</w:t>
            </w:r>
          </w:p>
        </w:tc>
      </w:tr>
      <w:tr w:rsidR="00BB3308" w:rsidRPr="00231367" w:rsidTr="00E736C6">
        <w:tc>
          <w:tcPr>
            <w:tcW w:w="2830" w:type="dxa"/>
            <w:vAlign w:val="center"/>
          </w:tcPr>
          <w:p w:rsidR="00BB3308" w:rsidRPr="00231367" w:rsidRDefault="00BB3308"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w:t>
            </w:r>
          </w:p>
        </w:tc>
        <w:tc>
          <w:tcPr>
            <w:tcW w:w="368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19, 20, 21, 22, 23,</w:t>
            </w:r>
            <w:r w:rsidR="006D03D5" w:rsidRPr="00231367">
              <w:rPr>
                <w:rFonts w:ascii="Times New Roman" w:hAnsi="Times New Roman" w:cs="Times New Roman"/>
                <w:sz w:val="24"/>
                <w:szCs w:val="24"/>
              </w:rPr>
              <w:t xml:space="preserve"> 24, 25</w:t>
            </w:r>
          </w:p>
        </w:tc>
        <w:tc>
          <w:tcPr>
            <w:tcW w:w="254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26</w:t>
            </w:r>
          </w:p>
        </w:tc>
      </w:tr>
      <w:tr w:rsidR="00BB3308" w:rsidRPr="00231367" w:rsidTr="00E736C6">
        <w:tc>
          <w:tcPr>
            <w:tcW w:w="2830" w:type="dxa"/>
            <w:vAlign w:val="center"/>
          </w:tcPr>
          <w:p w:rsidR="00BB3308" w:rsidRPr="00231367" w:rsidRDefault="00BB3308"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w:t>
            </w:r>
          </w:p>
        </w:tc>
        <w:tc>
          <w:tcPr>
            <w:tcW w:w="368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20, 21, 22, 23,</w:t>
            </w:r>
            <w:r w:rsidR="006D03D5" w:rsidRPr="00231367">
              <w:rPr>
                <w:rFonts w:ascii="Times New Roman" w:hAnsi="Times New Roman" w:cs="Times New Roman"/>
                <w:sz w:val="24"/>
                <w:szCs w:val="24"/>
              </w:rPr>
              <w:t xml:space="preserve"> 24, 25, 26</w:t>
            </w:r>
          </w:p>
        </w:tc>
        <w:tc>
          <w:tcPr>
            <w:tcW w:w="254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27</w:t>
            </w:r>
          </w:p>
        </w:tc>
      </w:tr>
      <w:tr w:rsidR="00BB3308" w:rsidRPr="00231367" w:rsidTr="00F90E18">
        <w:trPr>
          <w:trHeight w:val="504"/>
        </w:trPr>
        <w:tc>
          <w:tcPr>
            <w:tcW w:w="2830" w:type="dxa"/>
            <w:vAlign w:val="center"/>
          </w:tcPr>
          <w:p w:rsidR="00BB3308" w:rsidRPr="00231367" w:rsidRDefault="00BB3308"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w:t>
            </w:r>
          </w:p>
        </w:tc>
        <w:tc>
          <w:tcPr>
            <w:tcW w:w="3686" w:type="dxa"/>
            <w:vAlign w:val="center"/>
          </w:tcPr>
          <w:p w:rsidR="00BB3308" w:rsidRPr="00231367" w:rsidRDefault="006D03D5"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 xml:space="preserve">21, </w:t>
            </w:r>
            <w:r w:rsidR="00440AD4" w:rsidRPr="00231367">
              <w:rPr>
                <w:rFonts w:ascii="Times New Roman" w:hAnsi="Times New Roman" w:cs="Times New Roman"/>
                <w:sz w:val="24"/>
                <w:szCs w:val="24"/>
              </w:rPr>
              <w:t>22, 23, 24, 25, 26</w:t>
            </w:r>
            <w:r w:rsidRPr="00231367">
              <w:rPr>
                <w:rFonts w:ascii="Times New Roman" w:hAnsi="Times New Roman" w:cs="Times New Roman"/>
                <w:sz w:val="24"/>
                <w:szCs w:val="24"/>
              </w:rPr>
              <w:t>, 27</w:t>
            </w:r>
          </w:p>
        </w:tc>
        <w:tc>
          <w:tcPr>
            <w:tcW w:w="254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28</w:t>
            </w:r>
          </w:p>
        </w:tc>
      </w:tr>
      <w:tr w:rsidR="00E736C6" w:rsidRPr="00231367" w:rsidTr="009541E8">
        <w:trPr>
          <w:trHeight w:val="370"/>
        </w:trPr>
        <w:tc>
          <w:tcPr>
            <w:tcW w:w="2830"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c>
          <w:tcPr>
            <w:tcW w:w="368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c>
          <w:tcPr>
            <w:tcW w:w="254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r>
    </w:tbl>
    <w:p w:rsidR="00B306BE" w:rsidRPr="00231367" w:rsidRDefault="00B306BE"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br w:type="page"/>
      </w:r>
    </w:p>
    <w:p w:rsidR="00ED76EE" w:rsidRPr="00231367" w:rsidRDefault="00620635" w:rsidP="00733B5C">
      <w:pPr>
        <w:pStyle w:val="Balk1"/>
        <w:spacing w:before="120" w:after="120" w:line="360" w:lineRule="auto"/>
        <w:jc w:val="center"/>
      </w:pPr>
      <w:bookmarkStart w:id="56" w:name="_Toc149846576"/>
      <w:r w:rsidRPr="00231367">
        <w:lastRenderedPageBreak/>
        <w:t>SÖZLÜ İFADE ALIRKEN DİKKAT EDİLMESİ GEREKEN HUSUSLAR</w:t>
      </w:r>
      <w:bookmarkEnd w:id="56"/>
    </w:p>
    <w:p w:rsidR="002674CC" w:rsidRPr="00231367" w:rsidRDefault="002674CC" w:rsidP="00733B5C">
      <w:pPr>
        <w:pStyle w:val="ListeParagraf"/>
        <w:numPr>
          <w:ilvl w:val="0"/>
          <w:numId w:val="6"/>
        </w:numPr>
        <w:tabs>
          <w:tab w:val="clear" w:pos="720"/>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Şikayetçi, tanık ve şüpheli iddia konularıyla sınırlı olmak kaydıyla önce sözlü olarak dinlenilmeli daha sonra ifadesinin yazılmasına geçilmelidir. </w:t>
      </w:r>
    </w:p>
    <w:p w:rsidR="002674CC" w:rsidRPr="00231367" w:rsidRDefault="002674CC" w:rsidP="00733B5C">
      <w:pPr>
        <w:pStyle w:val="ListeParagraf"/>
        <w:numPr>
          <w:ilvl w:val="0"/>
          <w:numId w:val="6"/>
        </w:numPr>
        <w:tabs>
          <w:tab w:val="clear" w:pos="720"/>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Görgü tanıklarının çok fazla olması ve bunların tamamının dinlenememesi halinde bu durumun nedeninin mutlaka soruşturma raporunda belirtilmesi gerekir. </w:t>
      </w:r>
    </w:p>
    <w:p w:rsidR="002674CC" w:rsidRPr="00231367" w:rsidRDefault="002674CC" w:rsidP="00733B5C">
      <w:pPr>
        <w:pStyle w:val="ListeParagraf"/>
        <w:numPr>
          <w:ilvl w:val="0"/>
          <w:numId w:val="6"/>
        </w:numPr>
        <w:tabs>
          <w:tab w:val="clear" w:pos="720"/>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Savunmaya davet yazısında hakkında disiplin soruşturması açılan </w:t>
      </w:r>
      <w:r w:rsidRPr="00231367">
        <w:rPr>
          <w:rFonts w:ascii="Times New Roman" w:hAnsi="Times New Roman" w:cs="Times New Roman"/>
          <w:b/>
          <w:bCs/>
          <w:sz w:val="24"/>
          <w:szCs w:val="24"/>
        </w:rPr>
        <w:t>fiilin neden ibaret bulunduğu, savunmasını belirtilen sürede yapmadığı takdirde savunmasından vazgeçmiş sayılacağı</w:t>
      </w:r>
      <w:r w:rsidRPr="00231367">
        <w:rPr>
          <w:rFonts w:ascii="Times New Roman" w:hAnsi="Times New Roman" w:cs="Times New Roman"/>
          <w:sz w:val="24"/>
          <w:szCs w:val="24"/>
        </w:rPr>
        <w:t xml:space="preserve"> bildirilir. </w:t>
      </w:r>
      <w:r w:rsidRPr="00231367">
        <w:rPr>
          <w:rFonts w:ascii="Times New Roman" w:hAnsi="Times New Roman" w:cs="Times New Roman"/>
          <w:b/>
          <w:bCs/>
          <w:sz w:val="24"/>
          <w:szCs w:val="24"/>
        </w:rPr>
        <w:t xml:space="preserve">Geçerli bir mazereti olmaksızın savunmasını yapmayan, savunma hakkından vazgeçmiş sayılır. </w:t>
      </w:r>
    </w:p>
    <w:p w:rsidR="00B306BE" w:rsidRPr="00231367" w:rsidRDefault="00B306BE" w:rsidP="00733B5C">
      <w:pPr>
        <w:pStyle w:val="ListeParagraf"/>
        <w:spacing w:before="120" w:after="120" w:line="360" w:lineRule="auto"/>
        <w:ind w:left="0"/>
        <w:jc w:val="both"/>
        <w:rPr>
          <w:rFonts w:ascii="Times New Roman" w:hAnsi="Times New Roman" w:cs="Times New Roman"/>
          <w:sz w:val="24"/>
          <w:szCs w:val="24"/>
        </w:rPr>
      </w:pPr>
    </w:p>
    <w:p w:rsidR="00B306BE" w:rsidRPr="00231367" w:rsidRDefault="00B306BE" w:rsidP="00733B5C">
      <w:pPr>
        <w:pStyle w:val="ListeParagraf"/>
        <w:spacing w:before="120" w:after="120" w:line="360" w:lineRule="auto"/>
        <w:ind w:left="0"/>
        <w:jc w:val="both"/>
        <w:rPr>
          <w:rFonts w:ascii="Times New Roman" w:hAnsi="Times New Roman" w:cs="Times New Roman"/>
          <w:sz w:val="24"/>
          <w:szCs w:val="24"/>
        </w:rPr>
      </w:pPr>
    </w:p>
    <w:p w:rsidR="006550CD" w:rsidRDefault="006550CD" w:rsidP="00733B5C">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b/>
          <w:color w:val="C00000"/>
          <w:sz w:val="24"/>
          <w:szCs w:val="24"/>
        </w:rPr>
        <w:t xml:space="preserve">NOT: </w:t>
      </w:r>
      <w:r>
        <w:rPr>
          <w:rFonts w:ascii="Times New Roman" w:hAnsi="Times New Roman" w:cs="Times New Roman"/>
          <w:color w:val="C00000"/>
          <w:sz w:val="24"/>
          <w:szCs w:val="24"/>
        </w:rPr>
        <w:t xml:space="preserve">Yazışma örneklerindeki dipnotlar, İnceleme veya soruşturma görevi verilen kişilere bilgi vermek amacıyla konulmuş olup yazışma örneği kullanılmak istenirse yazı oluşturulurken bu dipnotların bulunmaması gerekmektedir. </w:t>
      </w:r>
    </w:p>
    <w:p w:rsidR="00300C96" w:rsidRPr="002B4692" w:rsidRDefault="00300C96" w:rsidP="00300C96">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color w:val="C00000"/>
          <w:sz w:val="24"/>
          <w:szCs w:val="24"/>
        </w:rPr>
        <w:t>Yazışma örneklerindeki dipnotları, dipnotlar kısmından değil, dipnotu işaret eden sayı yoluyla silmek gerekir. (Örnek</w:t>
      </w:r>
      <w:r>
        <w:rPr>
          <w:rStyle w:val="DipnotBavurusu"/>
          <w:rFonts w:ascii="Times New Roman" w:hAnsi="Times New Roman" w:cs="Times New Roman"/>
          <w:color w:val="C00000"/>
          <w:sz w:val="24"/>
          <w:szCs w:val="24"/>
        </w:rPr>
        <w:footnoteReference w:id="58"/>
      </w:r>
      <w:r>
        <w:rPr>
          <w:rFonts w:ascii="Times New Roman" w:hAnsi="Times New Roman" w:cs="Times New Roman"/>
          <w:color w:val="C00000"/>
          <w:sz w:val="24"/>
          <w:szCs w:val="24"/>
        </w:rPr>
        <w:t xml:space="preserve"> burada 1 in silinmesi aşağıdaki dipnotun da silinmiş olması için yeterlidir.)</w:t>
      </w:r>
    </w:p>
    <w:p w:rsidR="00B306BE" w:rsidRPr="00231367" w:rsidRDefault="00B306BE" w:rsidP="00733B5C">
      <w:pPr>
        <w:pStyle w:val="ListeParagraf"/>
        <w:spacing w:before="120" w:after="120" w:line="360" w:lineRule="auto"/>
        <w:ind w:left="0"/>
        <w:jc w:val="both"/>
        <w:rPr>
          <w:rFonts w:ascii="Times New Roman" w:hAnsi="Times New Roman" w:cs="Times New Roman"/>
          <w:sz w:val="24"/>
          <w:szCs w:val="24"/>
        </w:rPr>
      </w:pPr>
    </w:p>
    <w:p w:rsidR="00FE1B28" w:rsidRPr="00231367" w:rsidRDefault="00FE1B2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br w:type="page"/>
      </w:r>
    </w:p>
    <w:p w:rsidR="009F4EF8" w:rsidRDefault="009F4EF8" w:rsidP="00733B5C">
      <w:pPr>
        <w:pStyle w:val="ListeParagraf"/>
        <w:spacing w:before="120" w:after="120" w:line="360" w:lineRule="auto"/>
        <w:ind w:left="0"/>
        <w:jc w:val="center"/>
        <w:rPr>
          <w:rFonts w:ascii="Times New Roman" w:hAnsi="Times New Roman" w:cs="Times New Roman"/>
          <w:b/>
          <w:sz w:val="28"/>
          <w:szCs w:val="24"/>
        </w:rPr>
      </w:pPr>
      <w:r>
        <w:rPr>
          <w:rFonts w:ascii="Times New Roman" w:hAnsi="Times New Roman" w:cs="Times New Roman"/>
          <w:b/>
          <w:sz w:val="28"/>
          <w:szCs w:val="24"/>
        </w:rPr>
        <w:lastRenderedPageBreak/>
        <w:t>DİSİPLİN SORUŞTURMASI</w:t>
      </w:r>
    </w:p>
    <w:p w:rsidR="00794A9A" w:rsidRPr="00231367" w:rsidRDefault="00794A9A" w:rsidP="00794A9A">
      <w:pPr>
        <w:pStyle w:val="Balk1"/>
        <w:spacing w:before="120" w:after="120" w:line="360" w:lineRule="auto"/>
        <w:jc w:val="center"/>
      </w:pPr>
      <w:bookmarkStart w:id="57" w:name="_Toc149846577"/>
      <w:r>
        <w:t>SAVUNMAYA ÇAĞRI YAZISI</w:t>
      </w:r>
      <w:r w:rsidRPr="0000173E">
        <w:rPr>
          <w:rStyle w:val="DipnotBavurusu"/>
          <w:rFonts w:cs="Times New Roman"/>
          <w:b w:val="0"/>
          <w:color w:val="C00000"/>
          <w:sz w:val="24"/>
          <w:szCs w:val="24"/>
        </w:rPr>
        <w:footnoteReference w:id="59"/>
      </w:r>
      <w:bookmarkEnd w:id="57"/>
    </w:p>
    <w:p w:rsidR="00794A9A" w:rsidRDefault="00794A9A" w:rsidP="00733B5C">
      <w:pPr>
        <w:pStyle w:val="ListeParagraf"/>
        <w:spacing w:before="120" w:after="120" w:line="360" w:lineRule="auto"/>
        <w:ind w:left="0" w:firstLine="708"/>
        <w:jc w:val="both"/>
        <w:rPr>
          <w:rFonts w:ascii="Times New Roman" w:hAnsi="Times New Roman" w:cs="Times New Roman"/>
          <w:b/>
          <w:sz w:val="24"/>
          <w:szCs w:val="24"/>
        </w:rPr>
      </w:pPr>
    </w:p>
    <w:p w:rsidR="00B306BE" w:rsidRPr="00231367" w:rsidRDefault="00B306BE" w:rsidP="00733B5C">
      <w:pPr>
        <w:pStyle w:val="ListeParagraf"/>
        <w:spacing w:before="120" w:after="120" w:line="360" w:lineRule="auto"/>
        <w:ind w:left="0" w:firstLine="708"/>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620635" w:rsidRPr="00231367" w:rsidRDefault="0062063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5C7EFF" w:rsidRPr="00231367" w:rsidRDefault="005C7EFF" w:rsidP="00733B5C">
      <w:pPr>
        <w:pStyle w:val="ListeParagraf"/>
        <w:spacing w:before="120" w:after="120" w:line="360" w:lineRule="auto"/>
        <w:ind w:left="0"/>
        <w:jc w:val="both"/>
        <w:rPr>
          <w:rFonts w:ascii="Times New Roman" w:hAnsi="Times New Roman" w:cs="Times New Roman"/>
          <w:sz w:val="24"/>
          <w:szCs w:val="24"/>
        </w:rPr>
      </w:pPr>
    </w:p>
    <w:p w:rsidR="00620635" w:rsidRPr="00231367" w:rsidRDefault="00794A9A"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SÜ Personel </w:t>
      </w:r>
      <w:r w:rsidR="00620635" w:rsidRPr="00231367">
        <w:rPr>
          <w:rFonts w:ascii="Times New Roman" w:hAnsi="Times New Roman" w:cs="Times New Roman"/>
          <w:sz w:val="24"/>
          <w:szCs w:val="24"/>
        </w:rPr>
        <w:t>Dairesi Başkanlığının ilgi yazısı ile</w:t>
      </w:r>
      <w:r w:rsidR="00406CC2" w:rsidRPr="00231367">
        <w:rPr>
          <w:rFonts w:ascii="Times New Roman" w:hAnsi="Times New Roman" w:cs="Times New Roman"/>
          <w:sz w:val="24"/>
          <w:szCs w:val="24"/>
        </w:rPr>
        <w:t xml:space="preserve">  …………………………</w:t>
      </w:r>
      <w:r w:rsidR="005C7EFF" w:rsidRPr="00231367">
        <w:rPr>
          <w:rFonts w:ascii="Times New Roman" w:hAnsi="Times New Roman" w:cs="Times New Roman"/>
          <w:sz w:val="24"/>
          <w:szCs w:val="24"/>
        </w:rPr>
        <w:t xml:space="preserve"> </w:t>
      </w:r>
      <w:r w:rsidR="00406CC2" w:rsidRPr="00231367">
        <w:rPr>
          <w:rFonts w:ascii="Times New Roman" w:hAnsi="Times New Roman" w:cs="Times New Roman"/>
          <w:sz w:val="24"/>
          <w:szCs w:val="24"/>
        </w:rPr>
        <w:t xml:space="preserve">…………………… </w:t>
      </w:r>
      <w:r w:rsidR="0060050E">
        <w:rPr>
          <w:rFonts w:ascii="Times New Roman" w:hAnsi="Times New Roman" w:cs="Times New Roman"/>
          <w:sz w:val="24"/>
          <w:szCs w:val="24"/>
        </w:rPr>
        <w:t>iddiası</w:t>
      </w:r>
      <w:r w:rsidR="00315605">
        <w:rPr>
          <w:rFonts w:ascii="Times New Roman" w:hAnsi="Times New Roman" w:cs="Times New Roman"/>
          <w:sz w:val="24"/>
          <w:szCs w:val="24"/>
        </w:rPr>
        <w:t xml:space="preserve"> nedeniyle</w:t>
      </w:r>
      <w:r w:rsidR="00620635" w:rsidRPr="00231367">
        <w:rPr>
          <w:rFonts w:ascii="Times New Roman" w:hAnsi="Times New Roman" w:cs="Times New Roman"/>
          <w:sz w:val="24"/>
          <w:szCs w:val="24"/>
        </w:rPr>
        <w:t xml:space="preserve"> </w:t>
      </w:r>
      <w:r w:rsidR="0005713F" w:rsidRPr="00231367">
        <w:rPr>
          <w:rFonts w:ascii="Times New Roman" w:hAnsi="Times New Roman" w:cs="Times New Roman"/>
          <w:sz w:val="24"/>
          <w:szCs w:val="24"/>
        </w:rPr>
        <w:t xml:space="preserve">hakkınızda </w:t>
      </w:r>
      <w:r w:rsidR="00406CC2" w:rsidRPr="00231367">
        <w:rPr>
          <w:rFonts w:ascii="Times New Roman" w:hAnsi="Times New Roman" w:cs="Times New Roman"/>
          <w:sz w:val="24"/>
          <w:szCs w:val="24"/>
        </w:rPr>
        <w:t xml:space="preserve">açılan disiplin soruşturmasında soruşturmacı olarak görevlendirilmiş bulunmaktayım. </w:t>
      </w:r>
    </w:p>
    <w:p w:rsidR="0005713F" w:rsidRPr="00231367" w:rsidRDefault="0005713F"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 kapsamında ifade vermek üzere ………….. tarih ve …………… saatte …………………….</w:t>
      </w:r>
      <w:r w:rsidR="00FE1B28" w:rsidRPr="00231367">
        <w:rPr>
          <w:rFonts w:ascii="Times New Roman" w:hAnsi="Times New Roman" w:cs="Times New Roman"/>
          <w:sz w:val="24"/>
          <w:szCs w:val="24"/>
        </w:rPr>
        <w:t xml:space="preserve"> hazır bulunmanız, ifade vermeye gelmediğiniz takdirde savunma hakkından vazgeçmiş sayılacağınız</w:t>
      </w:r>
      <w:r w:rsidR="00FF7F79" w:rsidRPr="00231367">
        <w:rPr>
          <w:rFonts w:ascii="Times New Roman" w:hAnsi="Times New Roman" w:cs="Times New Roman"/>
          <w:sz w:val="24"/>
          <w:szCs w:val="24"/>
        </w:rPr>
        <w:t xml:space="preserve"> ve eldeki bilgi ve belgelere göre değerlendirme yapılacağı</w:t>
      </w:r>
      <w:r w:rsidR="00FE1B28" w:rsidRPr="00231367">
        <w:rPr>
          <w:rFonts w:ascii="Times New Roman" w:hAnsi="Times New Roman" w:cs="Times New Roman"/>
          <w:sz w:val="24"/>
          <w:szCs w:val="24"/>
        </w:rPr>
        <w:t xml:space="preserve"> hususunda,</w:t>
      </w:r>
    </w:p>
    <w:p w:rsidR="00FE1B28" w:rsidRPr="00231367" w:rsidRDefault="00FE1B28"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Bilgilerinizi ve gereğini rica ederim. </w:t>
      </w:r>
      <w:r w:rsidR="005C7EFF" w:rsidRPr="00231367">
        <w:rPr>
          <w:rFonts w:ascii="Times New Roman" w:hAnsi="Times New Roman" w:cs="Times New Roman"/>
          <w:color w:val="FF0000"/>
          <w:sz w:val="24"/>
          <w:szCs w:val="24"/>
        </w:rPr>
        <w:t>…../…./202….</w:t>
      </w:r>
    </w:p>
    <w:p w:rsidR="00B77F50" w:rsidRP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4B47DA" w:rsidRDefault="00B77F50" w:rsidP="00B77F50">
      <w:pPr>
        <w:tabs>
          <w:tab w:val="left" w:pos="7110"/>
        </w:tabs>
        <w:spacing w:before="120" w:after="120" w:line="360" w:lineRule="auto"/>
        <w:ind w:left="6521"/>
        <w:jc w:val="center"/>
        <w:rPr>
          <w:rFonts w:ascii="Times New Roman" w:hAnsi="Times New Roman" w:cs="Times New Roman"/>
          <w:b/>
          <w:sz w:val="28"/>
          <w:szCs w:val="24"/>
        </w:rPr>
      </w:pPr>
      <w:r>
        <w:rPr>
          <w:rFonts w:ascii="Times New Roman" w:hAnsi="Times New Roman" w:cs="Times New Roman"/>
          <w:b/>
          <w:color w:val="C00000"/>
          <w:sz w:val="24"/>
          <w:szCs w:val="24"/>
        </w:rPr>
        <w:t>Soruşturmacı</w:t>
      </w:r>
      <w:r w:rsidR="004B47DA">
        <w:rPr>
          <w:rFonts w:ascii="Times New Roman" w:hAnsi="Times New Roman" w:cs="Times New Roman"/>
          <w:b/>
          <w:sz w:val="28"/>
          <w:szCs w:val="24"/>
        </w:rPr>
        <w:br w:type="page"/>
      </w:r>
    </w:p>
    <w:p w:rsidR="009F4EF8" w:rsidRDefault="009F4EF8" w:rsidP="00733B5C">
      <w:pPr>
        <w:pStyle w:val="ListeParagraf"/>
        <w:spacing w:before="120" w:after="120" w:line="360" w:lineRule="auto"/>
        <w:ind w:left="0"/>
        <w:jc w:val="center"/>
        <w:rPr>
          <w:rFonts w:ascii="Times New Roman" w:hAnsi="Times New Roman" w:cs="Times New Roman"/>
          <w:b/>
          <w:sz w:val="28"/>
          <w:szCs w:val="24"/>
        </w:rPr>
      </w:pPr>
      <w:r>
        <w:rPr>
          <w:rFonts w:ascii="Times New Roman" w:hAnsi="Times New Roman" w:cs="Times New Roman"/>
          <w:b/>
          <w:sz w:val="28"/>
          <w:szCs w:val="24"/>
        </w:rPr>
        <w:lastRenderedPageBreak/>
        <w:t>DİSİPLİN SORUŞTURMASI</w:t>
      </w:r>
    </w:p>
    <w:p w:rsidR="00794A9A" w:rsidRPr="00231367" w:rsidRDefault="00C31432" w:rsidP="00794A9A">
      <w:pPr>
        <w:pStyle w:val="Balk1"/>
        <w:spacing w:before="120" w:after="120" w:line="360" w:lineRule="auto"/>
        <w:jc w:val="center"/>
      </w:pPr>
      <w:bookmarkStart w:id="58" w:name="_Toc149846578"/>
      <w:r>
        <w:t>SAVUNMA</w:t>
      </w:r>
      <w:r w:rsidR="00794A9A">
        <w:t xml:space="preserve"> İSTEME YAZISI</w:t>
      </w:r>
      <w:r w:rsidR="00794A9A" w:rsidRPr="0000173E">
        <w:rPr>
          <w:rStyle w:val="DipnotBavurusu"/>
          <w:rFonts w:cs="Times New Roman"/>
          <w:color w:val="C00000"/>
          <w:sz w:val="28"/>
          <w:szCs w:val="24"/>
        </w:rPr>
        <w:footnoteReference w:id="60"/>
      </w:r>
      <w:bookmarkEnd w:id="58"/>
    </w:p>
    <w:p w:rsidR="00794A9A" w:rsidRPr="00231367" w:rsidRDefault="00794A9A" w:rsidP="00733B5C">
      <w:pPr>
        <w:pStyle w:val="ListeParagraf"/>
        <w:spacing w:before="120" w:after="120" w:line="360" w:lineRule="auto"/>
        <w:ind w:left="0"/>
        <w:jc w:val="center"/>
        <w:rPr>
          <w:rFonts w:ascii="Times New Roman" w:hAnsi="Times New Roman" w:cs="Times New Roman"/>
          <w:sz w:val="28"/>
          <w:szCs w:val="24"/>
        </w:rPr>
      </w:pPr>
    </w:p>
    <w:p w:rsidR="00014289" w:rsidRDefault="00014289" w:rsidP="00733B5C">
      <w:pPr>
        <w:pStyle w:val="ListeParagraf"/>
        <w:spacing w:before="120" w:after="120" w:line="360" w:lineRule="auto"/>
        <w:ind w:left="0" w:firstLine="708"/>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794A9A" w:rsidRPr="00231367" w:rsidRDefault="00794A9A" w:rsidP="00733B5C">
      <w:pPr>
        <w:pStyle w:val="ListeParagraf"/>
        <w:spacing w:before="120" w:after="12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ab/>
      </w:r>
    </w:p>
    <w:p w:rsidR="00014289" w:rsidRPr="00231367" w:rsidRDefault="0001428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014289" w:rsidRPr="00231367" w:rsidRDefault="00014289" w:rsidP="00733B5C">
      <w:pPr>
        <w:pStyle w:val="ListeParagraf"/>
        <w:spacing w:before="120" w:after="120" w:line="360" w:lineRule="auto"/>
        <w:ind w:left="0"/>
        <w:jc w:val="both"/>
        <w:rPr>
          <w:rFonts w:ascii="Times New Roman" w:hAnsi="Times New Roman" w:cs="Times New Roman"/>
          <w:sz w:val="24"/>
          <w:szCs w:val="24"/>
        </w:rPr>
      </w:pPr>
    </w:p>
    <w:p w:rsidR="00014289" w:rsidRPr="00231367" w:rsidRDefault="00013AB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00014289" w:rsidRPr="00231367">
        <w:rPr>
          <w:rFonts w:ascii="Times New Roman" w:hAnsi="Times New Roman" w:cs="Times New Roman"/>
          <w:sz w:val="24"/>
          <w:szCs w:val="24"/>
        </w:rPr>
        <w:t xml:space="preserve"> Personel Dairesi Başkanlığının ilgi yazısı ile  ………………</w:t>
      </w:r>
      <w:r w:rsidR="00884F46">
        <w:rPr>
          <w:rFonts w:ascii="Times New Roman" w:hAnsi="Times New Roman" w:cs="Times New Roman"/>
          <w:sz w:val="24"/>
          <w:szCs w:val="24"/>
        </w:rPr>
        <w:t>…</w:t>
      </w:r>
      <w:r w:rsidR="00014289" w:rsidRPr="00231367">
        <w:rPr>
          <w:rFonts w:ascii="Times New Roman" w:hAnsi="Times New Roman" w:cs="Times New Roman"/>
          <w:sz w:val="24"/>
          <w:szCs w:val="24"/>
        </w:rPr>
        <w:t>………</w:t>
      </w:r>
      <w:r w:rsidR="00884F46">
        <w:rPr>
          <w:rFonts w:ascii="Times New Roman" w:hAnsi="Times New Roman" w:cs="Times New Roman"/>
          <w:sz w:val="24"/>
          <w:szCs w:val="24"/>
        </w:rPr>
        <w:t xml:space="preserve"> </w:t>
      </w:r>
      <w:r w:rsidR="00014289" w:rsidRPr="00231367">
        <w:rPr>
          <w:rFonts w:ascii="Times New Roman" w:hAnsi="Times New Roman" w:cs="Times New Roman"/>
          <w:sz w:val="24"/>
          <w:szCs w:val="24"/>
        </w:rPr>
        <w:t>…</w:t>
      </w:r>
      <w:r w:rsidR="00D9467D" w:rsidRPr="00231367">
        <w:rPr>
          <w:rFonts w:ascii="Times New Roman" w:hAnsi="Times New Roman" w:cs="Times New Roman"/>
          <w:sz w:val="24"/>
          <w:szCs w:val="24"/>
        </w:rPr>
        <w:t>……………………</w:t>
      </w:r>
      <w:r w:rsidR="00014289" w:rsidRPr="00231367">
        <w:rPr>
          <w:rFonts w:ascii="Times New Roman" w:hAnsi="Times New Roman" w:cs="Times New Roman"/>
          <w:sz w:val="24"/>
          <w:szCs w:val="24"/>
        </w:rPr>
        <w:t xml:space="preserve">…………… </w:t>
      </w:r>
      <w:r w:rsidR="0060050E">
        <w:rPr>
          <w:rFonts w:ascii="Times New Roman" w:hAnsi="Times New Roman" w:cs="Times New Roman"/>
          <w:sz w:val="24"/>
          <w:szCs w:val="24"/>
        </w:rPr>
        <w:t>iddiası</w:t>
      </w:r>
      <w:r w:rsidR="00315605">
        <w:rPr>
          <w:rFonts w:ascii="Times New Roman" w:hAnsi="Times New Roman" w:cs="Times New Roman"/>
          <w:sz w:val="24"/>
          <w:szCs w:val="24"/>
        </w:rPr>
        <w:t xml:space="preserve"> nedeniyle</w:t>
      </w:r>
      <w:r w:rsidR="00014289" w:rsidRPr="00231367">
        <w:rPr>
          <w:rFonts w:ascii="Times New Roman" w:hAnsi="Times New Roman" w:cs="Times New Roman"/>
          <w:sz w:val="24"/>
          <w:szCs w:val="24"/>
        </w:rPr>
        <w:t xml:space="preserve"> hakkınızda açılan disiplin soruşturmasında soruşturmacı olarak görevlendirilmiş bulunmaktayım. </w:t>
      </w:r>
    </w:p>
    <w:p w:rsidR="00014289" w:rsidRPr="00231367" w:rsidRDefault="0001428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kapsamında </w:t>
      </w:r>
      <w:r w:rsidR="00BF1B2C" w:rsidRPr="00231367">
        <w:rPr>
          <w:rFonts w:ascii="Times New Roman" w:hAnsi="Times New Roman" w:cs="Times New Roman"/>
          <w:sz w:val="24"/>
          <w:szCs w:val="24"/>
        </w:rPr>
        <w:t xml:space="preserve">yazılı </w:t>
      </w:r>
      <w:r w:rsidR="00937DE0" w:rsidRPr="00231367">
        <w:rPr>
          <w:rFonts w:ascii="Times New Roman" w:hAnsi="Times New Roman" w:cs="Times New Roman"/>
          <w:sz w:val="24"/>
          <w:szCs w:val="24"/>
        </w:rPr>
        <w:t>savunmanızı ve savunmanızı destekleyen her türlü bilgi, belge ve delillerini</w:t>
      </w:r>
      <w:r w:rsidR="00DD70B1" w:rsidRPr="00231367">
        <w:rPr>
          <w:rFonts w:ascii="Times New Roman" w:hAnsi="Times New Roman" w:cs="Times New Roman"/>
          <w:sz w:val="24"/>
          <w:szCs w:val="24"/>
        </w:rPr>
        <w:t xml:space="preserve">zi ve varsa tanıklarınızın isim, </w:t>
      </w:r>
      <w:proofErr w:type="spellStart"/>
      <w:r w:rsidR="00DD70B1" w:rsidRPr="00231367">
        <w:rPr>
          <w:rFonts w:ascii="Times New Roman" w:hAnsi="Times New Roman" w:cs="Times New Roman"/>
          <w:sz w:val="24"/>
          <w:szCs w:val="24"/>
        </w:rPr>
        <w:t>soyisim</w:t>
      </w:r>
      <w:proofErr w:type="spellEnd"/>
      <w:r w:rsidR="00DD70B1" w:rsidRPr="00231367">
        <w:rPr>
          <w:rFonts w:ascii="Times New Roman" w:hAnsi="Times New Roman" w:cs="Times New Roman"/>
          <w:sz w:val="24"/>
          <w:szCs w:val="24"/>
        </w:rPr>
        <w:t xml:space="preserve"> ve adreslerini</w:t>
      </w:r>
      <w:r w:rsidR="00127383" w:rsidRPr="00231367">
        <w:rPr>
          <w:rFonts w:ascii="Times New Roman" w:hAnsi="Times New Roman" w:cs="Times New Roman"/>
          <w:sz w:val="24"/>
          <w:szCs w:val="24"/>
        </w:rPr>
        <w:t>, sözlü ifade vermek istiyorsanız istediğinize dair beyanınızı,</w:t>
      </w:r>
      <w:r w:rsidR="00937DE0" w:rsidRPr="00231367">
        <w:rPr>
          <w:rFonts w:ascii="Times New Roman" w:hAnsi="Times New Roman" w:cs="Times New Roman"/>
          <w:sz w:val="24"/>
          <w:szCs w:val="24"/>
        </w:rPr>
        <w:t xml:space="preserve"> </w:t>
      </w:r>
      <w:r w:rsidR="00BA5468" w:rsidRPr="00231367">
        <w:rPr>
          <w:rFonts w:ascii="Times New Roman" w:hAnsi="Times New Roman" w:cs="Times New Roman"/>
          <w:sz w:val="24"/>
          <w:szCs w:val="24"/>
        </w:rPr>
        <w:t>iş bu yazının tarafınıza ulaştığından itibaren 8 gün</w:t>
      </w:r>
      <w:r w:rsidR="0000173E">
        <w:rPr>
          <w:rFonts w:ascii="Times New Roman" w:hAnsi="Times New Roman" w:cs="Times New Roman"/>
          <w:sz w:val="24"/>
          <w:szCs w:val="24"/>
        </w:rPr>
        <w:t xml:space="preserve"> </w:t>
      </w:r>
      <w:r w:rsidR="00BA5468" w:rsidRPr="00231367">
        <w:rPr>
          <w:rFonts w:ascii="Times New Roman" w:hAnsi="Times New Roman" w:cs="Times New Roman"/>
          <w:sz w:val="24"/>
          <w:szCs w:val="24"/>
        </w:rPr>
        <w:t>içinde</w:t>
      </w:r>
      <w:r w:rsidR="0000173E" w:rsidRPr="0000173E">
        <w:rPr>
          <w:rStyle w:val="DipnotBavurusu"/>
          <w:rFonts w:ascii="Times New Roman" w:hAnsi="Times New Roman" w:cs="Times New Roman"/>
          <w:color w:val="C00000"/>
          <w:sz w:val="24"/>
          <w:szCs w:val="24"/>
        </w:rPr>
        <w:footnoteReference w:id="61"/>
      </w:r>
      <w:r w:rsidR="0000173E" w:rsidRPr="00231367">
        <w:rPr>
          <w:rFonts w:ascii="Times New Roman" w:hAnsi="Times New Roman" w:cs="Times New Roman"/>
          <w:sz w:val="24"/>
          <w:szCs w:val="24"/>
        </w:rPr>
        <w:t xml:space="preserve"> </w:t>
      </w:r>
      <w:r w:rsidR="00BA5468" w:rsidRPr="00231367">
        <w:rPr>
          <w:rFonts w:ascii="Times New Roman" w:hAnsi="Times New Roman" w:cs="Times New Roman"/>
          <w:sz w:val="24"/>
          <w:szCs w:val="24"/>
        </w:rPr>
        <w:t>…………….</w:t>
      </w:r>
      <w:r w:rsidR="00937DE0" w:rsidRPr="00231367">
        <w:rPr>
          <w:rFonts w:ascii="Times New Roman" w:hAnsi="Times New Roman" w:cs="Times New Roman"/>
          <w:sz w:val="24"/>
          <w:szCs w:val="24"/>
        </w:rPr>
        <w:t xml:space="preserve">…………………… adresindeki odama </w:t>
      </w:r>
      <w:r w:rsidR="00DD70B1" w:rsidRPr="00231367">
        <w:rPr>
          <w:rFonts w:ascii="Times New Roman" w:hAnsi="Times New Roman" w:cs="Times New Roman"/>
          <w:sz w:val="24"/>
          <w:szCs w:val="24"/>
        </w:rPr>
        <w:t>ulaştırmanız</w:t>
      </w:r>
      <w:r w:rsidR="00937DE0" w:rsidRPr="00231367">
        <w:rPr>
          <w:rFonts w:ascii="Times New Roman" w:hAnsi="Times New Roman" w:cs="Times New Roman"/>
          <w:sz w:val="24"/>
          <w:szCs w:val="24"/>
        </w:rPr>
        <w:t xml:space="preserve"> gerekmekte olup savunma vermediğiniz takdirde savunma hakkından vazgeçmiş sayılacağınız ve eldeki bilgi ve belgelere göre değerlendirilme yapılacağı hususunda, </w:t>
      </w:r>
      <w:r w:rsidRPr="00231367">
        <w:rPr>
          <w:rFonts w:ascii="Times New Roman" w:hAnsi="Times New Roman" w:cs="Times New Roman"/>
          <w:sz w:val="24"/>
          <w:szCs w:val="24"/>
        </w:rPr>
        <w:t xml:space="preserve"> </w:t>
      </w:r>
    </w:p>
    <w:p w:rsidR="004B47DA" w:rsidRDefault="00014289" w:rsidP="00733B5C">
      <w:pPr>
        <w:pStyle w:val="ListeParagraf"/>
        <w:spacing w:before="120" w:after="120" w:line="360" w:lineRule="auto"/>
        <w:ind w:left="0"/>
        <w:jc w:val="both"/>
        <w:rPr>
          <w:rFonts w:ascii="Times New Roman" w:hAnsi="Times New Roman" w:cs="Times New Roman"/>
          <w:color w:val="FF0000"/>
          <w:sz w:val="24"/>
          <w:szCs w:val="24"/>
        </w:rPr>
      </w:pPr>
      <w:r w:rsidRPr="00231367">
        <w:rPr>
          <w:rFonts w:ascii="Times New Roman" w:hAnsi="Times New Roman" w:cs="Times New Roman"/>
          <w:sz w:val="24"/>
          <w:szCs w:val="24"/>
        </w:rPr>
        <w:t xml:space="preserve">Bilgilerinizi ve gereğini rica ederim. </w:t>
      </w:r>
      <w:r w:rsidRPr="00231367">
        <w:rPr>
          <w:rFonts w:ascii="Times New Roman" w:hAnsi="Times New Roman" w:cs="Times New Roman"/>
          <w:color w:val="FF0000"/>
          <w:sz w:val="24"/>
          <w:szCs w:val="24"/>
        </w:rPr>
        <w:t>…../…./202….</w:t>
      </w:r>
      <w:r w:rsidR="0023258E">
        <w:rPr>
          <w:rFonts w:ascii="Times New Roman" w:hAnsi="Times New Roman" w:cs="Times New Roman"/>
          <w:color w:val="FF0000"/>
          <w:sz w:val="24"/>
          <w:szCs w:val="24"/>
        </w:rPr>
        <w:t xml:space="preserve">                  </w:t>
      </w:r>
    </w:p>
    <w:p w:rsidR="004B47DA" w:rsidRDefault="0023258E" w:rsidP="00733B5C">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B77F50" w:rsidRDefault="00B77F50" w:rsidP="00B77F50">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B77F50">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045D9D" w:rsidRDefault="00045D9D" w:rsidP="00B77F50">
      <w:pPr>
        <w:tabs>
          <w:tab w:val="left" w:pos="7110"/>
        </w:tabs>
        <w:spacing w:before="120" w:after="120" w:line="360" w:lineRule="auto"/>
        <w:ind w:left="6521"/>
        <w:jc w:val="center"/>
        <w:rPr>
          <w:rFonts w:ascii="Times New Roman" w:hAnsi="Times New Roman" w:cs="Times New Roman"/>
          <w:b/>
          <w:color w:val="C00000"/>
          <w:sz w:val="24"/>
          <w:szCs w:val="24"/>
        </w:rPr>
      </w:pPr>
    </w:p>
    <w:p w:rsidR="0010299D" w:rsidRPr="00231367" w:rsidRDefault="00F254C2" w:rsidP="00B77F50">
      <w:pPr>
        <w:spacing w:before="120" w:after="120" w:line="360" w:lineRule="auto"/>
        <w:jc w:val="center"/>
        <w:rPr>
          <w:rFonts w:ascii="Times New Roman" w:hAnsi="Times New Roman" w:cs="Times New Roman"/>
          <w:b/>
          <w:sz w:val="24"/>
          <w:szCs w:val="24"/>
        </w:rPr>
      </w:pPr>
      <w:r w:rsidRPr="00231367">
        <w:rPr>
          <w:rFonts w:ascii="Times New Roman" w:hAnsi="Times New Roman" w:cs="Times New Roman"/>
          <w:sz w:val="24"/>
          <w:szCs w:val="24"/>
        </w:rPr>
        <w:br w:type="page"/>
      </w:r>
      <w:r w:rsidR="0010299D" w:rsidRPr="00231367">
        <w:rPr>
          <w:rFonts w:ascii="Times New Roman" w:hAnsi="Times New Roman" w:cs="Times New Roman"/>
          <w:b/>
          <w:sz w:val="28"/>
          <w:szCs w:val="24"/>
        </w:rPr>
        <w:lastRenderedPageBreak/>
        <w:t>DİSİPLİN SORUŞTURMASI</w:t>
      </w:r>
    </w:p>
    <w:p w:rsidR="00794A9A" w:rsidRPr="00231367" w:rsidRDefault="00794A9A" w:rsidP="00794A9A">
      <w:pPr>
        <w:pStyle w:val="Balk1"/>
        <w:spacing w:before="120" w:after="120" w:line="360" w:lineRule="auto"/>
        <w:jc w:val="center"/>
      </w:pPr>
      <w:bookmarkStart w:id="59" w:name="_Toc149846579"/>
      <w:r>
        <w:t>MÜŞTEKİ</w:t>
      </w:r>
      <w:r w:rsidRPr="00231367">
        <w:rPr>
          <w:rStyle w:val="DipnotBavurusu"/>
          <w:rFonts w:cs="Times New Roman"/>
          <w:b w:val="0"/>
          <w:sz w:val="24"/>
          <w:szCs w:val="24"/>
        </w:rPr>
        <w:footnoteReference w:id="62"/>
      </w:r>
      <w:r>
        <w:t xml:space="preserve"> İFADEYE ÇAĞRI YAZISI</w:t>
      </w:r>
      <w:r w:rsidRPr="0000173E">
        <w:rPr>
          <w:rStyle w:val="DipnotBavurusu"/>
          <w:rFonts w:cs="Times New Roman"/>
          <w:b w:val="0"/>
          <w:color w:val="C00000"/>
          <w:sz w:val="24"/>
          <w:szCs w:val="24"/>
        </w:rPr>
        <w:footnoteReference w:id="63"/>
      </w:r>
      <w:bookmarkEnd w:id="59"/>
    </w:p>
    <w:p w:rsidR="00794A9A" w:rsidRDefault="00794A9A" w:rsidP="00733B5C">
      <w:pPr>
        <w:pStyle w:val="ListeParagraf"/>
        <w:spacing w:before="120" w:after="120" w:line="360" w:lineRule="auto"/>
        <w:ind w:left="0" w:firstLine="708"/>
        <w:jc w:val="both"/>
        <w:rPr>
          <w:rFonts w:ascii="Times New Roman" w:hAnsi="Times New Roman" w:cs="Times New Roman"/>
          <w:b/>
          <w:sz w:val="24"/>
          <w:szCs w:val="24"/>
        </w:rPr>
      </w:pPr>
    </w:p>
    <w:p w:rsidR="00D37E14" w:rsidRPr="00231367" w:rsidRDefault="00D37E14" w:rsidP="00733B5C">
      <w:pPr>
        <w:pStyle w:val="ListeParagraf"/>
        <w:spacing w:before="120" w:after="120" w:line="360" w:lineRule="auto"/>
        <w:ind w:left="0" w:firstLine="708"/>
        <w:jc w:val="both"/>
        <w:rPr>
          <w:rFonts w:ascii="Times New Roman" w:hAnsi="Times New Roman" w:cs="Times New Roman"/>
          <w:b/>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D37E14" w:rsidRPr="00231367" w:rsidRDefault="00D37E14" w:rsidP="00733B5C">
      <w:pPr>
        <w:pStyle w:val="ListeParagraf"/>
        <w:spacing w:before="120" w:after="120" w:line="360" w:lineRule="auto"/>
        <w:ind w:left="0"/>
        <w:jc w:val="both"/>
        <w:rPr>
          <w:rFonts w:ascii="Times New Roman" w:hAnsi="Times New Roman" w:cs="Times New Roman"/>
          <w:sz w:val="24"/>
          <w:szCs w:val="24"/>
        </w:rPr>
      </w:pPr>
    </w:p>
    <w:p w:rsidR="00D37E14" w:rsidRPr="00231367" w:rsidRDefault="00D37E14"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D37E14" w:rsidRPr="00231367" w:rsidRDefault="00D37E14" w:rsidP="00733B5C">
      <w:pPr>
        <w:pStyle w:val="ListeParagraf"/>
        <w:spacing w:before="120" w:after="120" w:line="360" w:lineRule="auto"/>
        <w:ind w:left="0"/>
        <w:jc w:val="both"/>
        <w:rPr>
          <w:rFonts w:ascii="Times New Roman" w:hAnsi="Times New Roman" w:cs="Times New Roman"/>
          <w:sz w:val="24"/>
          <w:szCs w:val="24"/>
        </w:rPr>
      </w:pPr>
    </w:p>
    <w:p w:rsidR="00D37E14" w:rsidRPr="00231367" w:rsidRDefault="00013AB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00794A9A">
        <w:rPr>
          <w:rFonts w:ascii="Times New Roman" w:hAnsi="Times New Roman" w:cs="Times New Roman"/>
          <w:sz w:val="24"/>
          <w:szCs w:val="24"/>
        </w:rPr>
        <w:t xml:space="preserve"> </w:t>
      </w:r>
      <w:r w:rsidR="00D37E14" w:rsidRPr="00231367">
        <w:rPr>
          <w:rFonts w:ascii="Times New Roman" w:hAnsi="Times New Roman" w:cs="Times New Roman"/>
          <w:sz w:val="24"/>
          <w:szCs w:val="24"/>
        </w:rPr>
        <w:t>Personel Dairesi Başkanlığının ilgi yazısı ile şikayetiniz ile ilgili olarak  ……………………………………………………</w:t>
      </w:r>
      <w:r w:rsidR="00AD2309">
        <w:rPr>
          <w:rFonts w:ascii="Times New Roman" w:hAnsi="Times New Roman" w:cs="Times New Roman"/>
          <w:sz w:val="24"/>
          <w:szCs w:val="24"/>
        </w:rPr>
        <w:t>…</w:t>
      </w:r>
      <w:r w:rsidR="00D37E14" w:rsidRPr="00231367">
        <w:rPr>
          <w:rFonts w:ascii="Times New Roman" w:hAnsi="Times New Roman" w:cs="Times New Roman"/>
          <w:sz w:val="24"/>
          <w:szCs w:val="24"/>
        </w:rPr>
        <w:t xml:space="preserve">…………………… </w:t>
      </w:r>
      <w:r w:rsidR="00315605">
        <w:rPr>
          <w:rFonts w:ascii="Times New Roman" w:hAnsi="Times New Roman" w:cs="Times New Roman"/>
          <w:sz w:val="24"/>
          <w:szCs w:val="24"/>
        </w:rPr>
        <w:t>iddia</w:t>
      </w:r>
      <w:r w:rsidR="0060050E">
        <w:rPr>
          <w:rFonts w:ascii="Times New Roman" w:hAnsi="Times New Roman" w:cs="Times New Roman"/>
          <w:sz w:val="24"/>
          <w:szCs w:val="24"/>
        </w:rPr>
        <w:t>sı</w:t>
      </w:r>
      <w:r w:rsidR="00315605">
        <w:rPr>
          <w:rFonts w:ascii="Times New Roman" w:hAnsi="Times New Roman" w:cs="Times New Roman"/>
          <w:sz w:val="24"/>
          <w:szCs w:val="24"/>
        </w:rPr>
        <w:t xml:space="preserve"> nedeniyle</w:t>
      </w:r>
      <w:r w:rsidR="00D37E14" w:rsidRPr="00231367">
        <w:rPr>
          <w:rFonts w:ascii="Times New Roman" w:hAnsi="Times New Roman" w:cs="Times New Roman"/>
          <w:sz w:val="24"/>
          <w:szCs w:val="24"/>
        </w:rPr>
        <w:t xml:space="preserve"> ……………………..</w:t>
      </w:r>
      <w:r w:rsidR="00315605">
        <w:rPr>
          <w:rFonts w:ascii="Times New Roman" w:hAnsi="Times New Roman" w:cs="Times New Roman"/>
          <w:sz w:val="24"/>
          <w:szCs w:val="24"/>
        </w:rPr>
        <w:t xml:space="preserve"> </w:t>
      </w:r>
      <w:r w:rsidR="00736EBC" w:rsidRPr="00231367">
        <w:rPr>
          <w:rFonts w:ascii="Times New Roman" w:hAnsi="Times New Roman" w:cs="Times New Roman"/>
          <w:sz w:val="24"/>
          <w:szCs w:val="24"/>
        </w:rPr>
        <w:t xml:space="preserve">hakkında </w:t>
      </w:r>
      <w:r w:rsidR="00D37E14" w:rsidRPr="00231367">
        <w:rPr>
          <w:rFonts w:ascii="Times New Roman" w:hAnsi="Times New Roman" w:cs="Times New Roman"/>
          <w:sz w:val="24"/>
          <w:szCs w:val="24"/>
        </w:rPr>
        <w:t xml:space="preserve">açılan disiplin soruşturmasında soruşturmacı olarak görevlendirilmiş bulunmaktayım. </w:t>
      </w:r>
    </w:p>
    <w:p w:rsidR="00A47DEF" w:rsidRPr="00231367" w:rsidRDefault="005E6F9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Tarafımdan yürütülen disiplin soruşturmasında şikayetinize ilişkin olarak müşteki sıfatıyla ifadenize başvurulacağından </w:t>
      </w:r>
      <w:r w:rsidR="00871532" w:rsidRPr="00231367">
        <w:rPr>
          <w:rFonts w:ascii="Times New Roman" w:hAnsi="Times New Roman" w:cs="Times New Roman"/>
          <w:sz w:val="24"/>
          <w:szCs w:val="24"/>
        </w:rPr>
        <w:t xml:space="preserve">  </w:t>
      </w:r>
      <w:r w:rsidR="00871532" w:rsidRPr="00231367">
        <w:rPr>
          <w:rFonts w:ascii="Times New Roman" w:hAnsi="Times New Roman" w:cs="Times New Roman"/>
          <w:b/>
          <w:sz w:val="24"/>
          <w:szCs w:val="24"/>
        </w:rPr>
        <w:t>…./…../20…. tarihinde saat ….:… da</w:t>
      </w:r>
      <w:r w:rsidR="00871532" w:rsidRPr="00231367">
        <w:rPr>
          <w:rFonts w:ascii="Times New Roman" w:hAnsi="Times New Roman" w:cs="Times New Roman"/>
          <w:sz w:val="24"/>
          <w:szCs w:val="24"/>
        </w:rPr>
        <w:t xml:space="preserve"> SÜ. ………………….. adresindeki …</w:t>
      </w:r>
      <w:proofErr w:type="spellStart"/>
      <w:r w:rsidR="00871532" w:rsidRPr="00231367">
        <w:rPr>
          <w:rFonts w:ascii="Times New Roman" w:hAnsi="Times New Roman" w:cs="Times New Roman"/>
          <w:sz w:val="24"/>
          <w:szCs w:val="24"/>
        </w:rPr>
        <w:t>nolu</w:t>
      </w:r>
      <w:proofErr w:type="spellEnd"/>
      <w:r w:rsidR="00871532" w:rsidRPr="00231367">
        <w:rPr>
          <w:rFonts w:ascii="Times New Roman" w:hAnsi="Times New Roman" w:cs="Times New Roman"/>
          <w:sz w:val="24"/>
          <w:szCs w:val="24"/>
        </w:rPr>
        <w:t xml:space="preserve"> odada  hazır bulunmanız gerekmektedir.  </w:t>
      </w:r>
    </w:p>
    <w:p w:rsidR="00A47DEF" w:rsidRPr="00231367" w:rsidRDefault="00A47DEF"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Gereğini rica ederim. </w:t>
      </w:r>
      <w:r w:rsidR="00EA5ABB">
        <w:rPr>
          <w:rFonts w:ascii="Times New Roman" w:hAnsi="Times New Roman" w:cs="Times New Roman"/>
          <w:sz w:val="24"/>
          <w:szCs w:val="24"/>
        </w:rPr>
        <w:t>…./…../20..…</w:t>
      </w:r>
      <w:r w:rsidR="00D61DD3" w:rsidRPr="00231367">
        <w:rPr>
          <w:rFonts w:ascii="Times New Roman" w:hAnsi="Times New Roman" w:cs="Times New Roman"/>
          <w:sz w:val="24"/>
          <w:szCs w:val="24"/>
        </w:rPr>
        <w:t>.</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B7CE3" w:rsidRDefault="00FB7CE3">
      <w:pPr>
        <w:rPr>
          <w:rFonts w:ascii="Times New Roman" w:hAnsi="Times New Roman" w:cs="Times New Roman"/>
          <w:b/>
          <w:sz w:val="24"/>
          <w:szCs w:val="24"/>
        </w:rPr>
      </w:pPr>
      <w:r>
        <w:rPr>
          <w:rFonts w:ascii="Times New Roman" w:hAnsi="Times New Roman" w:cs="Times New Roman"/>
          <w:b/>
          <w:sz w:val="24"/>
          <w:szCs w:val="24"/>
        </w:rPr>
        <w:br w:type="page"/>
      </w:r>
    </w:p>
    <w:p w:rsidR="00AA7548" w:rsidRPr="00FB7CE3" w:rsidRDefault="00AA7548" w:rsidP="00733B5C">
      <w:pPr>
        <w:pStyle w:val="ListeParagraf"/>
        <w:spacing w:before="120" w:after="120" w:line="360" w:lineRule="auto"/>
        <w:ind w:left="0"/>
        <w:jc w:val="center"/>
        <w:rPr>
          <w:rFonts w:ascii="Times New Roman" w:hAnsi="Times New Roman" w:cs="Times New Roman"/>
          <w:b/>
          <w:sz w:val="28"/>
          <w:szCs w:val="24"/>
        </w:rPr>
      </w:pPr>
      <w:r w:rsidRPr="00FB7CE3">
        <w:rPr>
          <w:rFonts w:ascii="Times New Roman" w:hAnsi="Times New Roman" w:cs="Times New Roman"/>
          <w:b/>
          <w:sz w:val="28"/>
          <w:szCs w:val="24"/>
        </w:rPr>
        <w:lastRenderedPageBreak/>
        <w:t>DİSİPLİN SORUŞTURMASI</w:t>
      </w:r>
    </w:p>
    <w:p w:rsidR="00647475" w:rsidRPr="00231367" w:rsidRDefault="00647475" w:rsidP="00647475">
      <w:pPr>
        <w:pStyle w:val="Balk1"/>
        <w:spacing w:before="120" w:after="120" w:line="360" w:lineRule="auto"/>
        <w:jc w:val="center"/>
      </w:pPr>
      <w:bookmarkStart w:id="60" w:name="_Toc149846580"/>
      <w:r>
        <w:t>MÜŞTEKİ İFADE İSTEME YAZISI</w:t>
      </w:r>
      <w:r w:rsidRPr="00231367">
        <w:rPr>
          <w:rStyle w:val="DipnotBavurusu"/>
          <w:rFonts w:cs="Times New Roman"/>
          <w:b w:val="0"/>
          <w:sz w:val="24"/>
          <w:szCs w:val="24"/>
        </w:rPr>
        <w:footnoteReference w:id="64"/>
      </w:r>
      <w:bookmarkEnd w:id="60"/>
    </w:p>
    <w:p w:rsidR="00647475" w:rsidRPr="00231367" w:rsidRDefault="00647475" w:rsidP="00733B5C">
      <w:pPr>
        <w:pStyle w:val="ListeParagraf"/>
        <w:spacing w:before="120" w:after="120" w:line="360" w:lineRule="auto"/>
        <w:ind w:left="0"/>
        <w:jc w:val="center"/>
        <w:rPr>
          <w:rFonts w:ascii="Times New Roman" w:hAnsi="Times New Roman" w:cs="Times New Roman"/>
          <w:b/>
          <w:sz w:val="24"/>
          <w:szCs w:val="24"/>
        </w:rPr>
      </w:pPr>
    </w:p>
    <w:p w:rsidR="00647475" w:rsidRDefault="00647475" w:rsidP="00733B5C">
      <w:pPr>
        <w:spacing w:before="120" w:after="120" w:line="360" w:lineRule="auto"/>
        <w:ind w:firstLine="708"/>
        <w:jc w:val="both"/>
        <w:rPr>
          <w:rFonts w:ascii="Times New Roman" w:hAnsi="Times New Roman" w:cs="Times New Roman"/>
          <w:b/>
          <w:sz w:val="24"/>
          <w:szCs w:val="24"/>
        </w:rPr>
      </w:pPr>
    </w:p>
    <w:p w:rsidR="0074721A" w:rsidRPr="00231367" w:rsidRDefault="0074721A" w:rsidP="00733B5C">
      <w:pPr>
        <w:spacing w:before="120" w:after="120" w:line="360" w:lineRule="auto"/>
        <w:ind w:firstLine="708"/>
        <w:jc w:val="both"/>
        <w:rPr>
          <w:rFonts w:ascii="Times New Roman" w:hAnsi="Times New Roman" w:cs="Times New Roman"/>
          <w:b/>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74721A" w:rsidRPr="00231367" w:rsidRDefault="0074721A"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74721A" w:rsidRPr="00231367" w:rsidRDefault="0074721A" w:rsidP="00733B5C">
      <w:pPr>
        <w:pStyle w:val="ListeParagraf"/>
        <w:spacing w:before="120" w:after="120" w:line="360" w:lineRule="auto"/>
        <w:ind w:left="0"/>
        <w:jc w:val="both"/>
        <w:rPr>
          <w:rFonts w:ascii="Times New Roman" w:hAnsi="Times New Roman" w:cs="Times New Roman"/>
          <w:sz w:val="24"/>
          <w:szCs w:val="24"/>
        </w:rPr>
      </w:pPr>
    </w:p>
    <w:p w:rsidR="0074721A" w:rsidRPr="00231367" w:rsidRDefault="0074721A"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SÜ Personel Dairesi Başkanlığının ilgi yazısı ile şikayetiniz</w:t>
      </w:r>
      <w:r w:rsidR="00246CCF" w:rsidRPr="00231367">
        <w:rPr>
          <w:rFonts w:ascii="Times New Roman" w:hAnsi="Times New Roman" w:cs="Times New Roman"/>
          <w:sz w:val="24"/>
          <w:szCs w:val="24"/>
        </w:rPr>
        <w:t xml:space="preserve"> ile ilgili olarak  …………………………</w:t>
      </w:r>
      <w:r w:rsidR="0060050E">
        <w:rPr>
          <w:rFonts w:ascii="Times New Roman" w:hAnsi="Times New Roman" w:cs="Times New Roman"/>
          <w:sz w:val="24"/>
          <w:szCs w:val="24"/>
        </w:rPr>
        <w:t>……………………iddiası</w:t>
      </w:r>
      <w:r w:rsidR="00315605">
        <w:rPr>
          <w:rFonts w:ascii="Times New Roman" w:hAnsi="Times New Roman" w:cs="Times New Roman"/>
          <w:sz w:val="24"/>
          <w:szCs w:val="24"/>
        </w:rPr>
        <w:t xml:space="preserve"> nedeniyle</w:t>
      </w:r>
      <w:r w:rsidRPr="00231367">
        <w:rPr>
          <w:rFonts w:ascii="Times New Roman" w:hAnsi="Times New Roman" w:cs="Times New Roman"/>
          <w:sz w:val="24"/>
          <w:szCs w:val="24"/>
        </w:rPr>
        <w:t xml:space="preserve"> ……………………..</w:t>
      </w:r>
      <w:r w:rsidR="00246CCF" w:rsidRPr="00231367">
        <w:rPr>
          <w:rFonts w:ascii="Times New Roman" w:hAnsi="Times New Roman" w:cs="Times New Roman"/>
          <w:sz w:val="24"/>
          <w:szCs w:val="24"/>
        </w:rPr>
        <w:t xml:space="preserve">hakkında </w:t>
      </w:r>
      <w:r w:rsidRPr="00231367">
        <w:rPr>
          <w:rFonts w:ascii="Times New Roman" w:hAnsi="Times New Roman" w:cs="Times New Roman"/>
          <w:sz w:val="24"/>
          <w:szCs w:val="24"/>
        </w:rPr>
        <w:t xml:space="preserve">.açılan disiplin soruşturmasında soruşturmacı olarak görevlendirilmiş bulunmaktayım. </w:t>
      </w:r>
    </w:p>
    <w:p w:rsidR="0074721A" w:rsidRPr="00231367" w:rsidRDefault="005E6F9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Tarafımdan yürütülen disiplin soruşturmasında </w:t>
      </w:r>
      <w:r w:rsidR="005964CD" w:rsidRPr="00231367">
        <w:rPr>
          <w:rFonts w:ascii="Times New Roman" w:hAnsi="Times New Roman" w:cs="Times New Roman"/>
          <w:sz w:val="24"/>
          <w:szCs w:val="24"/>
        </w:rPr>
        <w:t>müşteki olduğunuzdan yazılı ifadenize başvurulması gerekmiş olup</w:t>
      </w:r>
      <w:r w:rsidR="00AD2309">
        <w:rPr>
          <w:rFonts w:ascii="Times New Roman" w:hAnsi="Times New Roman" w:cs="Times New Roman"/>
          <w:sz w:val="24"/>
          <w:szCs w:val="24"/>
        </w:rPr>
        <w:t xml:space="preserve"> </w:t>
      </w:r>
      <w:r w:rsidR="0074721A" w:rsidRPr="00231367">
        <w:rPr>
          <w:rFonts w:ascii="Times New Roman" w:hAnsi="Times New Roman" w:cs="Times New Roman"/>
          <w:sz w:val="24"/>
          <w:szCs w:val="24"/>
        </w:rPr>
        <w:t xml:space="preserve">……………… tarihli dilekçenizde belirttiğiniz şikayetinizle ilgili </w:t>
      </w:r>
      <w:r w:rsidR="00BF1B2C" w:rsidRPr="00231367">
        <w:rPr>
          <w:rFonts w:ascii="Times New Roman" w:hAnsi="Times New Roman" w:cs="Times New Roman"/>
          <w:sz w:val="24"/>
          <w:szCs w:val="24"/>
        </w:rPr>
        <w:t xml:space="preserve">yazılı </w:t>
      </w:r>
      <w:r w:rsidR="0074721A" w:rsidRPr="00231367">
        <w:rPr>
          <w:rFonts w:ascii="Times New Roman" w:hAnsi="Times New Roman" w:cs="Times New Roman"/>
          <w:sz w:val="24"/>
          <w:szCs w:val="24"/>
        </w:rPr>
        <w:t>açıklamalarınızı ve açıklamalarınızı destekleyen her türlü bilgi ve belgelerinizi, delillerinizi ve varsa tanık</w:t>
      </w:r>
      <w:r w:rsidR="00BA5468" w:rsidRPr="00231367">
        <w:rPr>
          <w:rFonts w:ascii="Times New Roman" w:hAnsi="Times New Roman" w:cs="Times New Roman"/>
          <w:sz w:val="24"/>
          <w:szCs w:val="24"/>
        </w:rPr>
        <w:t>larınızın isim ve soy</w:t>
      </w:r>
      <w:r w:rsidR="00794A9A">
        <w:rPr>
          <w:rFonts w:ascii="Times New Roman" w:hAnsi="Times New Roman" w:cs="Times New Roman"/>
          <w:sz w:val="24"/>
          <w:szCs w:val="24"/>
        </w:rPr>
        <w:t xml:space="preserve"> </w:t>
      </w:r>
      <w:r w:rsidR="00BA5468" w:rsidRPr="00231367">
        <w:rPr>
          <w:rFonts w:ascii="Times New Roman" w:hAnsi="Times New Roman" w:cs="Times New Roman"/>
          <w:sz w:val="24"/>
          <w:szCs w:val="24"/>
        </w:rPr>
        <w:t>isimlerini,</w:t>
      </w:r>
      <w:r w:rsidR="00DD70B1" w:rsidRPr="00231367">
        <w:rPr>
          <w:rFonts w:ascii="Times New Roman" w:hAnsi="Times New Roman" w:cs="Times New Roman"/>
          <w:sz w:val="24"/>
          <w:szCs w:val="24"/>
        </w:rPr>
        <w:t xml:space="preserve"> adreslerini</w:t>
      </w:r>
      <w:r w:rsidR="00BA5468" w:rsidRPr="00231367">
        <w:rPr>
          <w:rFonts w:ascii="Times New Roman" w:hAnsi="Times New Roman" w:cs="Times New Roman"/>
          <w:sz w:val="24"/>
          <w:szCs w:val="24"/>
        </w:rPr>
        <w:t xml:space="preserve"> iş bu yazının tarafınıza tebliğinden itibaren 8 gün</w:t>
      </w:r>
      <w:r w:rsidR="00E50047" w:rsidRPr="00231367">
        <w:rPr>
          <w:rStyle w:val="DipnotBavurusu"/>
          <w:rFonts w:ascii="Times New Roman" w:hAnsi="Times New Roman" w:cs="Times New Roman"/>
          <w:sz w:val="24"/>
          <w:szCs w:val="24"/>
        </w:rPr>
        <w:footnoteReference w:id="65"/>
      </w:r>
      <w:r w:rsidR="00BA5468" w:rsidRPr="00231367">
        <w:rPr>
          <w:rFonts w:ascii="Times New Roman" w:hAnsi="Times New Roman" w:cs="Times New Roman"/>
          <w:sz w:val="24"/>
          <w:szCs w:val="24"/>
        </w:rPr>
        <w:t xml:space="preserve"> içinde</w:t>
      </w:r>
      <w:r w:rsidR="0074721A" w:rsidRPr="00231367">
        <w:rPr>
          <w:rFonts w:ascii="Times New Roman" w:hAnsi="Times New Roman" w:cs="Times New Roman"/>
          <w:sz w:val="24"/>
          <w:szCs w:val="24"/>
        </w:rPr>
        <w:t xml:space="preserve"> ………………………….. adresindeki odama ulaştırmanız gerekmektedir. </w:t>
      </w:r>
    </w:p>
    <w:p w:rsidR="00794A9A" w:rsidRDefault="0074721A"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Gereğini rica ederim. </w:t>
      </w:r>
      <w:r w:rsidR="00360233" w:rsidRPr="00231367">
        <w:rPr>
          <w:rFonts w:ascii="Times New Roman" w:hAnsi="Times New Roman" w:cs="Times New Roman"/>
          <w:sz w:val="24"/>
          <w:szCs w:val="24"/>
        </w:rPr>
        <w:t xml:space="preserve"> </w:t>
      </w:r>
      <w:r w:rsidR="00EA5ABB">
        <w:rPr>
          <w:rFonts w:ascii="Times New Roman" w:hAnsi="Times New Roman" w:cs="Times New Roman"/>
          <w:color w:val="FF0000"/>
          <w:sz w:val="24"/>
          <w:szCs w:val="24"/>
        </w:rPr>
        <w:t>…./…../20..…</w:t>
      </w:r>
      <w:r w:rsidR="00794A9A" w:rsidRPr="00231367">
        <w:rPr>
          <w:rFonts w:ascii="Times New Roman" w:hAnsi="Times New Roman" w:cs="Times New Roman"/>
          <w:color w:val="FF0000"/>
          <w:sz w:val="24"/>
          <w:szCs w:val="24"/>
        </w:rPr>
        <w:t>.</w:t>
      </w:r>
      <w:r w:rsidR="00360233" w:rsidRPr="00231367">
        <w:rPr>
          <w:rFonts w:ascii="Times New Roman" w:hAnsi="Times New Roman" w:cs="Times New Roman"/>
          <w:sz w:val="24"/>
          <w:szCs w:val="24"/>
        </w:rPr>
        <w:t xml:space="preserve">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B7CE3" w:rsidRDefault="00FB7CE3">
      <w:pPr>
        <w:rPr>
          <w:rFonts w:ascii="Times New Roman" w:hAnsi="Times New Roman" w:cs="Times New Roman"/>
          <w:b/>
          <w:sz w:val="28"/>
          <w:szCs w:val="24"/>
        </w:rPr>
      </w:pPr>
      <w:r>
        <w:rPr>
          <w:rFonts w:ascii="Times New Roman" w:hAnsi="Times New Roman" w:cs="Times New Roman"/>
          <w:b/>
          <w:sz w:val="28"/>
          <w:szCs w:val="24"/>
        </w:rPr>
        <w:br w:type="page"/>
      </w:r>
    </w:p>
    <w:p w:rsidR="00FD68EC" w:rsidRDefault="00FD68EC" w:rsidP="00733B5C">
      <w:pPr>
        <w:pStyle w:val="ListeParagraf"/>
        <w:spacing w:before="120" w:after="120" w:line="360" w:lineRule="auto"/>
        <w:ind w:left="0"/>
        <w:jc w:val="center"/>
        <w:rPr>
          <w:rFonts w:ascii="Times New Roman" w:hAnsi="Times New Roman" w:cs="Times New Roman"/>
          <w:b/>
          <w:sz w:val="28"/>
          <w:szCs w:val="24"/>
        </w:rPr>
      </w:pPr>
      <w:r>
        <w:rPr>
          <w:rFonts w:ascii="Times New Roman" w:hAnsi="Times New Roman" w:cs="Times New Roman"/>
          <w:b/>
          <w:sz w:val="28"/>
          <w:szCs w:val="24"/>
        </w:rPr>
        <w:lastRenderedPageBreak/>
        <w:t>DİSİPLİN SORUŞTURMASI</w:t>
      </w:r>
    </w:p>
    <w:p w:rsidR="00647475" w:rsidRPr="00231367" w:rsidRDefault="00647475" w:rsidP="00647475">
      <w:pPr>
        <w:pStyle w:val="Balk1"/>
        <w:spacing w:before="120" w:after="120" w:line="360" w:lineRule="auto"/>
        <w:jc w:val="center"/>
      </w:pPr>
      <w:bookmarkStart w:id="61" w:name="_Toc149846581"/>
      <w:r>
        <w:t>TANIK İFADEYE ÇAĞRI YAZISI</w:t>
      </w:r>
      <w:r w:rsidRPr="00231367">
        <w:rPr>
          <w:rStyle w:val="DipnotBavurusu"/>
          <w:rFonts w:cs="Times New Roman"/>
          <w:b w:val="0"/>
          <w:sz w:val="28"/>
          <w:szCs w:val="24"/>
        </w:rPr>
        <w:footnoteReference w:id="66"/>
      </w:r>
      <w:bookmarkEnd w:id="61"/>
    </w:p>
    <w:p w:rsidR="00647475" w:rsidRPr="00231367" w:rsidRDefault="00647475" w:rsidP="00733B5C">
      <w:pPr>
        <w:pStyle w:val="ListeParagraf"/>
        <w:spacing w:before="120" w:after="120" w:line="360" w:lineRule="auto"/>
        <w:ind w:left="0"/>
        <w:jc w:val="center"/>
        <w:rPr>
          <w:rFonts w:ascii="Times New Roman" w:hAnsi="Times New Roman" w:cs="Times New Roman"/>
          <w:b/>
          <w:sz w:val="24"/>
          <w:szCs w:val="24"/>
        </w:rPr>
      </w:pPr>
    </w:p>
    <w:p w:rsidR="0035124C" w:rsidRPr="00231367" w:rsidRDefault="0035124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35124C" w:rsidRPr="00231367" w:rsidRDefault="0035124C" w:rsidP="00733B5C">
      <w:pPr>
        <w:pStyle w:val="ListeParagraf"/>
        <w:spacing w:before="120" w:after="120" w:line="360" w:lineRule="auto"/>
        <w:ind w:left="0"/>
        <w:jc w:val="both"/>
        <w:rPr>
          <w:rFonts w:ascii="Times New Roman" w:hAnsi="Times New Roman" w:cs="Times New Roman"/>
          <w:sz w:val="24"/>
          <w:szCs w:val="24"/>
        </w:rPr>
      </w:pPr>
    </w:p>
    <w:p w:rsidR="0035124C" w:rsidRPr="00231367" w:rsidRDefault="0035124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35124C" w:rsidRPr="00231367" w:rsidRDefault="0035124C" w:rsidP="00733B5C">
      <w:pPr>
        <w:pStyle w:val="ListeParagraf"/>
        <w:spacing w:before="120" w:after="120" w:line="360" w:lineRule="auto"/>
        <w:ind w:left="0"/>
        <w:jc w:val="both"/>
        <w:rPr>
          <w:rFonts w:ascii="Times New Roman" w:hAnsi="Times New Roman" w:cs="Times New Roman"/>
          <w:sz w:val="24"/>
          <w:szCs w:val="24"/>
        </w:rPr>
      </w:pPr>
    </w:p>
    <w:p w:rsidR="00745260" w:rsidRPr="00231367" w:rsidRDefault="00013AB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0035124C" w:rsidRPr="00231367">
        <w:rPr>
          <w:rFonts w:ascii="Times New Roman" w:hAnsi="Times New Roman" w:cs="Times New Roman"/>
          <w:sz w:val="24"/>
          <w:szCs w:val="24"/>
        </w:rPr>
        <w:t xml:space="preserve"> Personel Dairesi Başkanlığının ilgi yazısı ile  </w:t>
      </w:r>
      <w:r w:rsidR="00745260" w:rsidRPr="00231367">
        <w:rPr>
          <w:rFonts w:ascii="Times New Roman" w:hAnsi="Times New Roman" w:cs="Times New Roman"/>
          <w:sz w:val="24"/>
          <w:szCs w:val="24"/>
        </w:rPr>
        <w:t>açılmış</w:t>
      </w:r>
      <w:r w:rsidR="00A1740E" w:rsidRPr="00231367">
        <w:rPr>
          <w:rFonts w:ascii="Times New Roman" w:hAnsi="Times New Roman" w:cs="Times New Roman"/>
          <w:sz w:val="24"/>
          <w:szCs w:val="24"/>
        </w:rPr>
        <w:t xml:space="preserve"> olan disiplin soruşturmasında </w:t>
      </w:r>
      <w:r w:rsidR="00B14CC0" w:rsidRPr="00231367">
        <w:rPr>
          <w:rFonts w:ascii="Times New Roman" w:hAnsi="Times New Roman" w:cs="Times New Roman"/>
          <w:sz w:val="24"/>
          <w:szCs w:val="24"/>
        </w:rPr>
        <w:t>bilginize</w:t>
      </w:r>
      <w:r w:rsidR="00A1740E" w:rsidRPr="00231367">
        <w:rPr>
          <w:rFonts w:ascii="Times New Roman" w:hAnsi="Times New Roman" w:cs="Times New Roman"/>
          <w:sz w:val="24"/>
          <w:szCs w:val="24"/>
        </w:rPr>
        <w:t xml:space="preserve"> başvurulacağından </w:t>
      </w:r>
      <w:r w:rsidR="00745260" w:rsidRPr="00231367">
        <w:rPr>
          <w:rFonts w:ascii="Times New Roman" w:hAnsi="Times New Roman" w:cs="Times New Roman"/>
          <w:sz w:val="24"/>
          <w:szCs w:val="24"/>
        </w:rPr>
        <w:t xml:space="preserve"> tanık olarak ifade vermek üzere </w:t>
      </w:r>
      <w:r w:rsidR="00720959" w:rsidRPr="00231367">
        <w:rPr>
          <w:rFonts w:ascii="Times New Roman" w:hAnsi="Times New Roman" w:cs="Times New Roman"/>
          <w:b/>
          <w:sz w:val="24"/>
          <w:szCs w:val="24"/>
        </w:rPr>
        <w:t>……………</w:t>
      </w:r>
      <w:r w:rsidR="00745260" w:rsidRPr="00231367">
        <w:rPr>
          <w:rFonts w:ascii="Times New Roman" w:hAnsi="Times New Roman" w:cs="Times New Roman"/>
          <w:b/>
          <w:sz w:val="24"/>
          <w:szCs w:val="24"/>
        </w:rPr>
        <w:t xml:space="preserve"> tarihinde saat </w:t>
      </w:r>
      <w:r w:rsidR="00720959" w:rsidRPr="00231367">
        <w:rPr>
          <w:rFonts w:ascii="Times New Roman" w:hAnsi="Times New Roman" w:cs="Times New Roman"/>
          <w:b/>
          <w:sz w:val="24"/>
          <w:szCs w:val="24"/>
        </w:rPr>
        <w:t>……………..</w:t>
      </w:r>
      <w:r w:rsidR="00745260" w:rsidRPr="00231367">
        <w:rPr>
          <w:rFonts w:ascii="Times New Roman" w:hAnsi="Times New Roman" w:cs="Times New Roman"/>
          <w:b/>
          <w:sz w:val="24"/>
          <w:szCs w:val="24"/>
        </w:rPr>
        <w:t xml:space="preserve"> de</w:t>
      </w:r>
      <w:r w:rsidR="00745260" w:rsidRPr="00231367">
        <w:rPr>
          <w:rFonts w:ascii="Times New Roman" w:hAnsi="Times New Roman" w:cs="Times New Roman"/>
          <w:sz w:val="24"/>
          <w:szCs w:val="24"/>
        </w:rPr>
        <w:t xml:space="preserve"> </w:t>
      </w:r>
      <w:r w:rsidR="00720959" w:rsidRPr="00231367">
        <w:rPr>
          <w:rFonts w:ascii="Times New Roman" w:hAnsi="Times New Roman" w:cs="Times New Roman"/>
          <w:sz w:val="24"/>
          <w:szCs w:val="24"/>
        </w:rPr>
        <w:t xml:space="preserve">……………………. </w:t>
      </w:r>
      <w:r w:rsidR="00745260" w:rsidRPr="00231367">
        <w:rPr>
          <w:rFonts w:ascii="Times New Roman" w:hAnsi="Times New Roman" w:cs="Times New Roman"/>
          <w:sz w:val="24"/>
          <w:szCs w:val="24"/>
        </w:rPr>
        <w:t xml:space="preserve"> odasında hazır bulunmanız gerekmektedir. </w:t>
      </w:r>
    </w:p>
    <w:p w:rsidR="00745260" w:rsidRPr="00231367" w:rsidRDefault="00745260" w:rsidP="00733B5C">
      <w:pPr>
        <w:spacing w:before="120" w:after="120" w:line="360" w:lineRule="auto"/>
        <w:jc w:val="both"/>
        <w:rPr>
          <w:rFonts w:ascii="Times New Roman" w:hAnsi="Times New Roman" w:cs="Times New Roman"/>
          <w:color w:val="FF0000"/>
          <w:sz w:val="24"/>
          <w:szCs w:val="24"/>
        </w:rPr>
      </w:pPr>
      <w:r w:rsidRPr="00231367">
        <w:rPr>
          <w:rFonts w:ascii="Times New Roman" w:hAnsi="Times New Roman" w:cs="Times New Roman"/>
          <w:sz w:val="24"/>
          <w:szCs w:val="24"/>
        </w:rPr>
        <w:t xml:space="preserve">Bilgilerinizi ve gereğini rica ederim. </w:t>
      </w:r>
      <w:r w:rsidR="00720959" w:rsidRPr="00231367">
        <w:rPr>
          <w:rFonts w:ascii="Times New Roman" w:hAnsi="Times New Roman" w:cs="Times New Roman"/>
          <w:color w:val="FF0000"/>
          <w:sz w:val="24"/>
          <w:szCs w:val="24"/>
        </w:rPr>
        <w:t>……/……/202…..</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B1271"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D68EC" w:rsidRDefault="00FD68EC" w:rsidP="00733B5C">
      <w:pPr>
        <w:pStyle w:val="ListeParagraf"/>
        <w:spacing w:before="120" w:after="120" w:line="36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DİSİPLİN SORUŞTURMASI</w:t>
      </w:r>
    </w:p>
    <w:p w:rsidR="00647475" w:rsidRPr="00231367" w:rsidRDefault="00647475" w:rsidP="00647475">
      <w:pPr>
        <w:pStyle w:val="Balk1"/>
        <w:spacing w:before="120" w:after="120" w:line="360" w:lineRule="auto"/>
        <w:jc w:val="center"/>
      </w:pPr>
      <w:bookmarkStart w:id="62" w:name="_Toc149846582"/>
      <w:r>
        <w:t>TANIK İFADE İSTEME YAZISI</w:t>
      </w:r>
      <w:r w:rsidRPr="0000173E">
        <w:rPr>
          <w:rStyle w:val="DipnotBavurusu"/>
          <w:rFonts w:cs="Times New Roman"/>
          <w:b w:val="0"/>
          <w:color w:val="C00000"/>
          <w:sz w:val="24"/>
          <w:szCs w:val="24"/>
        </w:rPr>
        <w:footnoteReference w:id="67"/>
      </w:r>
      <w:bookmarkEnd w:id="62"/>
    </w:p>
    <w:p w:rsidR="00647475" w:rsidRDefault="00647475" w:rsidP="00733B5C">
      <w:pPr>
        <w:pStyle w:val="ListeParagraf"/>
        <w:spacing w:before="120" w:after="120" w:line="360" w:lineRule="auto"/>
        <w:ind w:left="0"/>
        <w:jc w:val="both"/>
        <w:rPr>
          <w:rFonts w:ascii="Times New Roman" w:hAnsi="Times New Roman" w:cs="Times New Roman"/>
          <w:b/>
          <w:sz w:val="24"/>
          <w:szCs w:val="24"/>
        </w:rPr>
      </w:pPr>
    </w:p>
    <w:p w:rsidR="00336DEB" w:rsidRPr="00231367" w:rsidRDefault="00336DEB" w:rsidP="00647475">
      <w:pPr>
        <w:pStyle w:val="ListeParagraf"/>
        <w:spacing w:before="120" w:after="120" w:line="360" w:lineRule="auto"/>
        <w:ind w:left="0" w:firstLine="1418"/>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336DEB" w:rsidRPr="00231367" w:rsidRDefault="00336DEB"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336DEB" w:rsidRPr="00231367" w:rsidRDefault="00013AB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00336DEB" w:rsidRPr="00231367">
        <w:rPr>
          <w:rFonts w:ascii="Times New Roman" w:hAnsi="Times New Roman" w:cs="Times New Roman"/>
          <w:sz w:val="24"/>
          <w:szCs w:val="24"/>
        </w:rPr>
        <w:t xml:space="preserve"> Personel Dairesi Başkanlığının ilgi yazısı ile  bir personel hakkında açılmış olan disiplin soruşturmasında tanık </w:t>
      </w:r>
      <w:r w:rsidR="00A56360" w:rsidRPr="00231367">
        <w:rPr>
          <w:rFonts w:ascii="Times New Roman" w:hAnsi="Times New Roman" w:cs="Times New Roman"/>
          <w:sz w:val="24"/>
          <w:szCs w:val="24"/>
        </w:rPr>
        <w:t>sıfatıyla</w:t>
      </w:r>
      <w:r w:rsidR="00981F68" w:rsidRPr="00231367">
        <w:rPr>
          <w:rFonts w:ascii="Times New Roman" w:hAnsi="Times New Roman" w:cs="Times New Roman"/>
          <w:sz w:val="24"/>
          <w:szCs w:val="24"/>
        </w:rPr>
        <w:t xml:space="preserve"> </w:t>
      </w:r>
      <w:r w:rsidR="007871E3" w:rsidRPr="00231367">
        <w:rPr>
          <w:rFonts w:ascii="Times New Roman" w:hAnsi="Times New Roman" w:cs="Times New Roman"/>
          <w:sz w:val="24"/>
          <w:szCs w:val="24"/>
        </w:rPr>
        <w:t>bilginize</w:t>
      </w:r>
      <w:r w:rsidR="00981F68" w:rsidRPr="00231367">
        <w:rPr>
          <w:rFonts w:ascii="Times New Roman" w:hAnsi="Times New Roman" w:cs="Times New Roman"/>
          <w:sz w:val="24"/>
          <w:szCs w:val="24"/>
        </w:rPr>
        <w:t xml:space="preserve"> başvurulması gerekmiştir. Bu nedenle aşağıdaki sorulara yanıtlarınızı ve </w:t>
      </w:r>
      <w:r w:rsidR="00083BC5" w:rsidRPr="00231367">
        <w:rPr>
          <w:rFonts w:ascii="Times New Roman" w:hAnsi="Times New Roman" w:cs="Times New Roman"/>
          <w:sz w:val="24"/>
          <w:szCs w:val="24"/>
        </w:rPr>
        <w:t>konu ile ilgili açıklamalarınızı</w:t>
      </w:r>
      <w:r w:rsidR="007871E3" w:rsidRPr="00231367">
        <w:rPr>
          <w:rFonts w:ascii="Times New Roman" w:hAnsi="Times New Roman" w:cs="Times New Roman"/>
          <w:sz w:val="24"/>
          <w:szCs w:val="24"/>
        </w:rPr>
        <w:t xml:space="preserve"> yazılı olarak</w:t>
      </w:r>
      <w:r w:rsidR="00981F68" w:rsidRPr="00231367">
        <w:rPr>
          <w:rFonts w:ascii="Times New Roman" w:hAnsi="Times New Roman" w:cs="Times New Roman"/>
          <w:sz w:val="24"/>
          <w:szCs w:val="24"/>
        </w:rPr>
        <w:t xml:space="preserve"> iş bu yazının tarafınıza tebliğinden itibaren 8 gün</w:t>
      </w:r>
      <w:r w:rsidR="00E50047" w:rsidRPr="00231367">
        <w:rPr>
          <w:rStyle w:val="DipnotBavurusu"/>
          <w:rFonts w:ascii="Times New Roman" w:hAnsi="Times New Roman" w:cs="Times New Roman"/>
          <w:sz w:val="24"/>
          <w:szCs w:val="24"/>
        </w:rPr>
        <w:footnoteReference w:id="68"/>
      </w:r>
      <w:r w:rsidR="00981F68" w:rsidRPr="00231367">
        <w:rPr>
          <w:rFonts w:ascii="Times New Roman" w:hAnsi="Times New Roman" w:cs="Times New Roman"/>
          <w:sz w:val="24"/>
          <w:szCs w:val="24"/>
        </w:rPr>
        <w:t xml:space="preserve"> içi</w:t>
      </w:r>
      <w:r w:rsidR="00083BC5" w:rsidRPr="00231367">
        <w:rPr>
          <w:rFonts w:ascii="Times New Roman" w:hAnsi="Times New Roman" w:cs="Times New Roman"/>
          <w:sz w:val="24"/>
          <w:szCs w:val="24"/>
        </w:rPr>
        <w:t>nde …………………………………….</w:t>
      </w:r>
      <w:r w:rsidR="00205541" w:rsidRPr="00231367">
        <w:rPr>
          <w:rFonts w:ascii="Times New Roman" w:hAnsi="Times New Roman" w:cs="Times New Roman"/>
          <w:sz w:val="24"/>
          <w:szCs w:val="24"/>
        </w:rPr>
        <w:t xml:space="preserve"> </w:t>
      </w:r>
      <w:r w:rsidR="007B7C0B" w:rsidRPr="00231367">
        <w:rPr>
          <w:rFonts w:ascii="Times New Roman" w:hAnsi="Times New Roman" w:cs="Times New Roman"/>
          <w:sz w:val="24"/>
          <w:szCs w:val="24"/>
        </w:rPr>
        <w:t>a</w:t>
      </w:r>
      <w:r w:rsidR="00205541" w:rsidRPr="00231367">
        <w:rPr>
          <w:rFonts w:ascii="Times New Roman" w:hAnsi="Times New Roman" w:cs="Times New Roman"/>
          <w:sz w:val="24"/>
          <w:szCs w:val="24"/>
        </w:rPr>
        <w:t>dresindeki o</w:t>
      </w:r>
      <w:r w:rsidR="00E50047" w:rsidRPr="00231367">
        <w:rPr>
          <w:rFonts w:ascii="Times New Roman" w:hAnsi="Times New Roman" w:cs="Times New Roman"/>
          <w:sz w:val="24"/>
          <w:szCs w:val="24"/>
        </w:rPr>
        <w:t>dama u</w:t>
      </w:r>
      <w:r w:rsidR="00083BC5" w:rsidRPr="00231367">
        <w:rPr>
          <w:rFonts w:ascii="Times New Roman" w:hAnsi="Times New Roman" w:cs="Times New Roman"/>
          <w:sz w:val="24"/>
          <w:szCs w:val="24"/>
        </w:rPr>
        <w:t>laştırmanız gerekmektedir</w:t>
      </w:r>
      <w:r w:rsidR="00336DEB" w:rsidRPr="00231367">
        <w:rPr>
          <w:rFonts w:ascii="Times New Roman" w:hAnsi="Times New Roman" w:cs="Times New Roman"/>
          <w:sz w:val="24"/>
          <w:szCs w:val="24"/>
        </w:rPr>
        <w:t xml:space="preserve"> </w:t>
      </w:r>
    </w:p>
    <w:p w:rsidR="00045D9D" w:rsidRDefault="00336DEB" w:rsidP="00733B5C">
      <w:pPr>
        <w:spacing w:before="120" w:after="120" w:line="360" w:lineRule="auto"/>
        <w:jc w:val="both"/>
        <w:rPr>
          <w:rFonts w:ascii="Times New Roman" w:hAnsi="Times New Roman" w:cs="Times New Roman"/>
          <w:color w:val="FF0000"/>
          <w:sz w:val="24"/>
          <w:szCs w:val="24"/>
        </w:rPr>
      </w:pPr>
      <w:r w:rsidRPr="00231367">
        <w:rPr>
          <w:rFonts w:ascii="Times New Roman" w:hAnsi="Times New Roman" w:cs="Times New Roman"/>
          <w:sz w:val="24"/>
          <w:szCs w:val="24"/>
        </w:rPr>
        <w:t xml:space="preserve">Bilgilerinizi ve gereğini rica ederim. </w:t>
      </w:r>
      <w:r w:rsidRPr="00231367">
        <w:rPr>
          <w:rFonts w:ascii="Times New Roman" w:hAnsi="Times New Roman" w:cs="Times New Roman"/>
          <w:color w:val="FF0000"/>
          <w:sz w:val="24"/>
          <w:szCs w:val="24"/>
        </w:rPr>
        <w:t>……/……/202…..</w:t>
      </w:r>
      <w:r w:rsidR="000B439F" w:rsidRPr="00231367">
        <w:rPr>
          <w:rFonts w:ascii="Times New Roman" w:hAnsi="Times New Roman" w:cs="Times New Roman"/>
          <w:color w:val="FF0000"/>
          <w:sz w:val="24"/>
          <w:szCs w:val="24"/>
        </w:rPr>
        <w:t xml:space="preserve">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B1271" w:rsidRDefault="00A52FE4" w:rsidP="00733B5C">
      <w:pPr>
        <w:spacing w:before="120" w:after="120" w:line="360" w:lineRule="auto"/>
        <w:rPr>
          <w:rFonts w:ascii="Times New Roman" w:hAnsi="Times New Roman" w:cs="Times New Roman"/>
          <w:b/>
          <w:sz w:val="24"/>
          <w:szCs w:val="24"/>
        </w:rPr>
      </w:pPr>
      <w:r w:rsidRPr="00231367">
        <w:rPr>
          <w:rFonts w:ascii="Times New Roman" w:hAnsi="Times New Roman" w:cs="Times New Roman"/>
          <w:b/>
          <w:sz w:val="24"/>
          <w:szCs w:val="24"/>
        </w:rPr>
        <w:t>SORULAR</w:t>
      </w:r>
      <w:r w:rsidRPr="00231367">
        <w:rPr>
          <w:rFonts w:ascii="Times New Roman" w:hAnsi="Times New Roman" w:cs="Times New Roman"/>
          <w:b/>
          <w:sz w:val="24"/>
          <w:szCs w:val="24"/>
        </w:rPr>
        <w:tab/>
        <w:t xml:space="preserve">: </w:t>
      </w:r>
    </w:p>
    <w:p w:rsidR="00FB1271"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1.</w:t>
      </w:r>
    </w:p>
    <w:p w:rsidR="00FB1271"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 xml:space="preserve">2. </w:t>
      </w:r>
    </w:p>
    <w:p w:rsidR="00FB1271"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 xml:space="preserve">3.  </w:t>
      </w:r>
    </w:p>
    <w:p w:rsidR="00FC3563"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w:t>
      </w:r>
    </w:p>
    <w:p w:rsidR="00FC3563" w:rsidRDefault="00FC3563" w:rsidP="00733B5C">
      <w:pPr>
        <w:spacing w:before="120" w:after="120" w:line="360" w:lineRule="auto"/>
        <w:rPr>
          <w:rFonts w:ascii="Times New Roman" w:hAnsi="Times New Roman" w:cs="Times New Roman"/>
          <w:b/>
          <w:sz w:val="24"/>
          <w:szCs w:val="24"/>
        </w:rPr>
      </w:pPr>
    </w:p>
    <w:p w:rsidR="00647475" w:rsidRDefault="00647475">
      <w:pPr>
        <w:rPr>
          <w:rFonts w:ascii="Times New Roman" w:hAnsi="Times New Roman" w:cs="Times New Roman"/>
          <w:b/>
          <w:sz w:val="24"/>
          <w:szCs w:val="24"/>
        </w:rPr>
      </w:pPr>
      <w:r>
        <w:rPr>
          <w:rFonts w:ascii="Times New Roman" w:hAnsi="Times New Roman" w:cs="Times New Roman"/>
          <w:b/>
          <w:sz w:val="24"/>
          <w:szCs w:val="24"/>
        </w:rPr>
        <w:br w:type="page"/>
      </w:r>
    </w:p>
    <w:p w:rsidR="00FC3563" w:rsidRPr="003D1765" w:rsidRDefault="00647475" w:rsidP="00647475">
      <w:pPr>
        <w:spacing w:before="120" w:after="120" w:line="360" w:lineRule="auto"/>
        <w:jc w:val="center"/>
        <w:rPr>
          <w:rFonts w:ascii="Times New Roman" w:hAnsi="Times New Roman" w:cs="Times New Roman"/>
          <w:b/>
          <w:sz w:val="28"/>
          <w:szCs w:val="24"/>
        </w:rPr>
      </w:pPr>
      <w:r w:rsidRPr="003D1765">
        <w:rPr>
          <w:rFonts w:ascii="Times New Roman" w:hAnsi="Times New Roman" w:cs="Times New Roman"/>
          <w:b/>
          <w:sz w:val="28"/>
          <w:szCs w:val="24"/>
        </w:rPr>
        <w:lastRenderedPageBreak/>
        <w:t>DİSİPLİN SORUŞTURMASI</w:t>
      </w:r>
    </w:p>
    <w:p w:rsidR="00FC3563" w:rsidRPr="00231367" w:rsidRDefault="00FC3563" w:rsidP="00733B5C">
      <w:pPr>
        <w:pStyle w:val="Balk1"/>
        <w:spacing w:before="120" w:after="120" w:line="360" w:lineRule="auto"/>
        <w:jc w:val="center"/>
        <w:rPr>
          <w:rFonts w:cs="Times New Roman"/>
          <w:sz w:val="28"/>
          <w:szCs w:val="24"/>
        </w:rPr>
      </w:pPr>
      <w:bookmarkStart w:id="63" w:name="_Toc64970166"/>
      <w:bookmarkStart w:id="64" w:name="_Toc149846583"/>
      <w:r>
        <w:rPr>
          <w:sz w:val="28"/>
        </w:rPr>
        <w:t>YEMİN TUTANAĞI</w:t>
      </w:r>
      <w:bookmarkEnd w:id="63"/>
      <w:bookmarkEnd w:id="64"/>
    </w:p>
    <w:p w:rsidR="00FC3563" w:rsidRPr="00231367" w:rsidRDefault="00FC3563" w:rsidP="00733B5C">
      <w:pPr>
        <w:spacing w:before="120" w:after="120" w:line="360" w:lineRule="auto"/>
        <w:jc w:val="center"/>
        <w:rPr>
          <w:rFonts w:ascii="Times New Roman" w:hAnsi="Times New Roman" w:cs="Times New Roman"/>
          <w:sz w:val="24"/>
          <w:szCs w:val="24"/>
        </w:rPr>
      </w:pPr>
    </w:p>
    <w:p w:rsidR="00FC3563" w:rsidRPr="00231367" w:rsidRDefault="00FC3563"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b/>
          <w:sz w:val="24"/>
          <w:szCs w:val="24"/>
        </w:rPr>
        <w:tab/>
        <w:t>:</w:t>
      </w:r>
      <w:r w:rsidRPr="00231367">
        <w:rPr>
          <w:rFonts w:ascii="Times New Roman" w:hAnsi="Times New Roman" w:cs="Times New Roman"/>
          <w:sz w:val="24"/>
          <w:szCs w:val="24"/>
        </w:rPr>
        <w:t xml:space="preserve"> …../…./202… tarih ve …………… sayılı yazı.</w:t>
      </w:r>
    </w:p>
    <w:p w:rsidR="00FC3563" w:rsidRDefault="00FC3563"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Selçuk Üniversitesi Rektörlüğünün ilgi yazısı ile başlatılan </w:t>
      </w:r>
      <w:r w:rsidRPr="00237A5C">
        <w:rPr>
          <w:rFonts w:ascii="Times New Roman" w:hAnsi="Times New Roman" w:cs="Times New Roman"/>
          <w:b/>
          <w:sz w:val="24"/>
          <w:szCs w:val="24"/>
        </w:rPr>
        <w:t>disiplin soruşturmasında</w:t>
      </w:r>
      <w:r w:rsidRPr="00231367">
        <w:rPr>
          <w:rFonts w:ascii="Times New Roman" w:hAnsi="Times New Roman" w:cs="Times New Roman"/>
          <w:sz w:val="24"/>
          <w:szCs w:val="24"/>
        </w:rPr>
        <w:t xml:space="preserve"> Yeminli katip olarak görevlendirilmek üzere bilgisayar kullanımını bilen, güvenilirliği ve ketumiyeti denenmiş, ………………………….. yeminli katip olarak görevlendirileceği kendisine beyan edilmiş, yemin ve yeminli katip özellikleri anlatılmış, engel bir halinin bulunmadığını beyan etmesi üzerine, “</w:t>
      </w:r>
      <w:r w:rsidRPr="0023136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231367">
        <w:rPr>
          <w:rFonts w:ascii="Times New Roman" w:hAnsi="Times New Roman" w:cs="Times New Roman"/>
          <w:sz w:val="24"/>
          <w:szCs w:val="24"/>
        </w:rPr>
        <w:t xml:space="preserve"> şeklinde yemin verdirilmek suretiyle yeminli katip olarak görevlendirilmiş ve bu tutanak </w:t>
      </w:r>
      <w:r>
        <w:rPr>
          <w:rFonts w:ascii="Times New Roman" w:hAnsi="Times New Roman" w:cs="Times New Roman"/>
          <w:sz w:val="24"/>
          <w:szCs w:val="24"/>
        </w:rPr>
        <w:t>topluca</w:t>
      </w:r>
      <w:r w:rsidRPr="00231367">
        <w:rPr>
          <w:rFonts w:ascii="Times New Roman" w:hAnsi="Times New Roman" w:cs="Times New Roman"/>
          <w:sz w:val="24"/>
          <w:szCs w:val="24"/>
        </w:rPr>
        <w:t xml:space="preserve"> imza altına alınmıştır. ………/……../202…..</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C3563" w:rsidRPr="00231367" w:rsidRDefault="00FC3563" w:rsidP="00733B5C">
      <w:pPr>
        <w:spacing w:before="120" w:after="120" w:line="360" w:lineRule="auto"/>
        <w:jc w:val="center"/>
        <w:rPr>
          <w:rFonts w:ascii="Times New Roman" w:hAnsi="Times New Roman" w:cs="Times New Roman"/>
          <w:b/>
          <w:sz w:val="24"/>
          <w:szCs w:val="24"/>
        </w:rPr>
      </w:pPr>
      <w:r w:rsidRPr="00231367">
        <w:rPr>
          <w:rFonts w:ascii="Times New Roman" w:hAnsi="Times New Roman" w:cs="Times New Roman"/>
          <w:b/>
          <w:sz w:val="24"/>
          <w:szCs w:val="24"/>
        </w:rPr>
        <w:t>YEMİN METNİ</w:t>
      </w:r>
    </w:p>
    <w:p w:rsidR="00FC3563" w:rsidRPr="00231367" w:rsidRDefault="00FC3563" w:rsidP="00733B5C">
      <w:pPr>
        <w:spacing w:before="120" w:after="120" w:line="360" w:lineRule="auto"/>
        <w:jc w:val="both"/>
        <w:rPr>
          <w:rFonts w:ascii="Times New Roman" w:hAnsi="Times New Roman" w:cs="Times New Roman"/>
          <w:sz w:val="24"/>
          <w:szCs w:val="24"/>
        </w:rPr>
      </w:pPr>
    </w:p>
    <w:p w:rsidR="00FC3563" w:rsidRPr="00231367" w:rsidRDefault="00FC3563"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231367">
        <w:rPr>
          <w:rFonts w:ascii="Times New Roman" w:hAnsi="Times New Roman" w:cs="Times New Roman"/>
          <w:sz w:val="24"/>
          <w:szCs w:val="24"/>
        </w:rPr>
        <w:t xml:space="preserve"> …../……/202…..</w:t>
      </w:r>
    </w:p>
    <w:p w:rsidR="00FC3563" w:rsidRPr="00FA1E85" w:rsidRDefault="00FC3563" w:rsidP="00733B5C">
      <w:pPr>
        <w:spacing w:before="120" w:after="120" w:line="360" w:lineRule="auto"/>
        <w:ind w:left="6663"/>
        <w:jc w:val="center"/>
        <w:rPr>
          <w:rFonts w:ascii="Times New Roman" w:hAnsi="Times New Roman" w:cs="Times New Roman"/>
          <w:b/>
          <w:color w:val="C00000"/>
          <w:sz w:val="24"/>
          <w:szCs w:val="24"/>
        </w:rPr>
      </w:pPr>
      <w:r w:rsidRPr="00FA1E85">
        <w:rPr>
          <w:rFonts w:ascii="Times New Roman" w:hAnsi="Times New Roman" w:cs="Times New Roman"/>
          <w:b/>
          <w:color w:val="C00000"/>
          <w:sz w:val="24"/>
          <w:szCs w:val="24"/>
        </w:rPr>
        <w:t>İsim ve İmza</w:t>
      </w:r>
    </w:p>
    <w:p w:rsidR="00FC3563" w:rsidRPr="00045D9D" w:rsidRDefault="00FC3563" w:rsidP="00733B5C">
      <w:pPr>
        <w:spacing w:before="120" w:after="120" w:line="360" w:lineRule="auto"/>
        <w:ind w:left="6663"/>
        <w:jc w:val="center"/>
        <w:rPr>
          <w:rFonts w:ascii="Times New Roman" w:hAnsi="Times New Roman" w:cs="Times New Roman"/>
          <w:b/>
          <w:color w:val="C00000"/>
          <w:sz w:val="24"/>
          <w:szCs w:val="24"/>
        </w:rPr>
      </w:pPr>
      <w:r w:rsidRPr="00045D9D">
        <w:rPr>
          <w:rFonts w:ascii="Times New Roman" w:hAnsi="Times New Roman" w:cs="Times New Roman"/>
          <w:b/>
          <w:color w:val="C00000"/>
          <w:sz w:val="24"/>
          <w:szCs w:val="24"/>
        </w:rPr>
        <w:t>Yeminli Zabıt Katibi</w:t>
      </w:r>
    </w:p>
    <w:p w:rsidR="00FB7CE3" w:rsidRDefault="00FC3563" w:rsidP="00647475">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 </w:t>
      </w:r>
      <w:r w:rsidR="00FB7CE3">
        <w:rPr>
          <w:rFonts w:ascii="Times New Roman" w:hAnsi="Times New Roman" w:cs="Times New Roman"/>
          <w:sz w:val="24"/>
          <w:szCs w:val="24"/>
        </w:rPr>
        <w:br w:type="page"/>
      </w:r>
    </w:p>
    <w:p w:rsidR="00446309" w:rsidRPr="00231367" w:rsidRDefault="00446309" w:rsidP="00446309">
      <w:pPr>
        <w:pStyle w:val="stbilgi"/>
        <w:spacing w:before="120" w:after="120" w:line="360" w:lineRule="auto"/>
        <w:jc w:val="center"/>
        <w:rPr>
          <w:rFonts w:ascii="Times New Roman" w:hAnsi="Times New Roman" w:cs="Times New Roman"/>
          <w:b/>
          <w:sz w:val="32"/>
          <w:szCs w:val="24"/>
        </w:rPr>
      </w:pPr>
      <w:r w:rsidRPr="00231367">
        <w:rPr>
          <w:rFonts w:ascii="Times New Roman" w:hAnsi="Times New Roman" w:cs="Times New Roman"/>
          <w:b/>
          <w:sz w:val="32"/>
          <w:szCs w:val="24"/>
        </w:rPr>
        <w:lastRenderedPageBreak/>
        <w:t>DİSİPLİN SORUŞTURMASI</w:t>
      </w:r>
    </w:p>
    <w:p w:rsidR="00446309" w:rsidRPr="00647475" w:rsidRDefault="00446309" w:rsidP="00446309">
      <w:pPr>
        <w:pStyle w:val="Balk1"/>
        <w:spacing w:before="120" w:after="120" w:line="360" w:lineRule="auto"/>
        <w:jc w:val="center"/>
        <w:rPr>
          <w:sz w:val="28"/>
        </w:rPr>
      </w:pPr>
      <w:bookmarkStart w:id="65" w:name="_Toc149846584"/>
      <w:r>
        <w:rPr>
          <w:sz w:val="28"/>
        </w:rPr>
        <w:t>SORUŞTURULAN</w:t>
      </w:r>
      <w:r w:rsidRPr="00446309">
        <w:rPr>
          <w:rStyle w:val="DipnotBavurusu"/>
          <w:color w:val="C00000"/>
          <w:sz w:val="28"/>
        </w:rPr>
        <w:footnoteReference w:id="69"/>
      </w:r>
      <w:r w:rsidRPr="00446309">
        <w:rPr>
          <w:color w:val="C00000"/>
          <w:sz w:val="28"/>
        </w:rPr>
        <w:t xml:space="preserve"> </w:t>
      </w:r>
      <w:r w:rsidRPr="00647475">
        <w:rPr>
          <w:sz w:val="28"/>
        </w:rPr>
        <w:t>İFADE TUTANAĞI</w:t>
      </w:r>
      <w:bookmarkEnd w:id="65"/>
    </w:p>
    <w:p w:rsidR="00EA10C5" w:rsidRPr="00EA10C5" w:rsidRDefault="00EA10C5" w:rsidP="00EA10C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 xml:space="preserve">          </w:t>
            </w:r>
            <w:r w:rsidRPr="003F349B">
              <w:rPr>
                <w:b/>
                <w:sz w:val="28"/>
                <w:szCs w:val="24"/>
              </w:rPr>
              <w:t>İFADESİ ALINANIN</w:t>
            </w:r>
          </w:p>
        </w:tc>
        <w:tc>
          <w:tcPr>
            <w:tcW w:w="296" w:type="dxa"/>
          </w:tcPr>
          <w:p w:rsidR="0062748C" w:rsidRPr="00231367" w:rsidRDefault="0062748C" w:rsidP="009930C0">
            <w:pPr>
              <w:pStyle w:val="tihat"/>
              <w:spacing w:before="0" w:line="360" w:lineRule="auto"/>
              <w:ind w:firstLine="0"/>
              <w:rPr>
                <w:b/>
                <w:sz w:val="24"/>
                <w:szCs w:val="24"/>
              </w:rPr>
            </w:pP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ADI VE SOYADI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T.C. KİMLİK NUMARASI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BABA VE ANNE ADI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DOĞUM TARİHİ VE YERİ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NÜFUSA KAYITLI OLDUĞU YER</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İKAMET ADRESİ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İŞ YERİ ADRESİ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TELEFON NUMARASI (CEP – İŞ- EV)</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MESLEĞİ / UNVANI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rPr>
          <w:trHeight w:val="80"/>
        </w:trPr>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İFADENİN ALINDIĞI YER</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rPr>
          <w:trHeight w:val="80"/>
        </w:trPr>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İFADENİN ALINDIĞI TARİH/ SAAT</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bl>
    <w:p w:rsidR="0062748C" w:rsidRPr="00231367" w:rsidRDefault="0062748C"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62748C" w:rsidRPr="00231367" w:rsidRDefault="00794A9A" w:rsidP="00733B5C">
      <w:pPr>
        <w:pStyle w:val="tihat"/>
        <w:spacing w:after="120" w:line="360" w:lineRule="auto"/>
        <w:ind w:firstLine="0"/>
        <w:rPr>
          <w:sz w:val="24"/>
          <w:szCs w:val="24"/>
        </w:rPr>
      </w:pPr>
      <w:r>
        <w:rPr>
          <w:sz w:val="24"/>
          <w:szCs w:val="24"/>
        </w:rPr>
        <w:t>Soruşturulan</w:t>
      </w:r>
      <w:r w:rsidR="0062748C" w:rsidRPr="00231367">
        <w:rPr>
          <w:sz w:val="24"/>
          <w:szCs w:val="24"/>
        </w:rPr>
        <w:t xml:space="preserve"> ……………………</w:t>
      </w:r>
      <w:proofErr w:type="spellStart"/>
      <w:r w:rsidR="0062748C" w:rsidRPr="00231367">
        <w:rPr>
          <w:sz w:val="24"/>
          <w:szCs w:val="24"/>
        </w:rPr>
        <w:t>nin</w:t>
      </w:r>
      <w:proofErr w:type="spellEnd"/>
      <w:r w:rsidR="0062748C" w:rsidRPr="00231367">
        <w:rPr>
          <w:sz w:val="24"/>
          <w:szCs w:val="24"/>
        </w:rPr>
        <w:t xml:space="preserve"> hazır bulunduğu görüldü.</w:t>
      </w:r>
      <w:r w:rsidR="001F5299" w:rsidRPr="00231367">
        <w:rPr>
          <w:rStyle w:val="DipnotBavurusu"/>
          <w:sz w:val="24"/>
          <w:szCs w:val="24"/>
        </w:rPr>
        <w:footnoteReference w:id="70"/>
      </w:r>
      <w:r w:rsidR="0062748C" w:rsidRPr="00231367">
        <w:rPr>
          <w:sz w:val="24"/>
          <w:szCs w:val="24"/>
        </w:rPr>
        <w:t xml:space="preserve"> Disiplin soruşturmasının konusu olan ve suç teşkil eden fiiller</w:t>
      </w:r>
      <w:r w:rsidR="00995F24">
        <w:rPr>
          <w:sz w:val="24"/>
          <w:szCs w:val="24"/>
        </w:rPr>
        <w:t xml:space="preserve"> soruşturulana</w:t>
      </w:r>
      <w:r w:rsidR="0062748C" w:rsidRPr="00231367">
        <w:rPr>
          <w:sz w:val="24"/>
          <w:szCs w:val="24"/>
        </w:rPr>
        <w:t xml:space="preserve"> anlatıldı. Hakkında disiplin soruşturması açıldığı bildirildi. Soruldu:</w:t>
      </w:r>
    </w:p>
    <w:p w:rsidR="0062748C" w:rsidRPr="00231367" w:rsidRDefault="00794A9A" w:rsidP="00733B5C">
      <w:pPr>
        <w:pStyle w:val="tihat"/>
        <w:spacing w:after="120" w:line="360" w:lineRule="auto"/>
        <w:ind w:firstLine="0"/>
        <w:rPr>
          <w:sz w:val="24"/>
          <w:szCs w:val="24"/>
        </w:rPr>
      </w:pPr>
      <w:r>
        <w:rPr>
          <w:b/>
          <w:sz w:val="24"/>
          <w:szCs w:val="24"/>
        </w:rPr>
        <w:t>SORUŞTURULAN</w:t>
      </w:r>
      <w:r w:rsidR="0062748C" w:rsidRPr="00231367">
        <w:rPr>
          <w:b/>
          <w:sz w:val="24"/>
          <w:szCs w:val="24"/>
        </w:rPr>
        <w:t xml:space="preserve"> SAVUNMASINDA</w:t>
      </w:r>
      <w:r w:rsidR="0062748C" w:rsidRPr="00231367">
        <w:rPr>
          <w:b/>
          <w:sz w:val="24"/>
          <w:szCs w:val="24"/>
        </w:rPr>
        <w:tab/>
      </w:r>
      <w:r w:rsidR="0062748C" w:rsidRPr="00231367">
        <w:rPr>
          <w:b/>
          <w:sz w:val="24"/>
          <w:szCs w:val="24"/>
        </w:rPr>
        <w:tab/>
        <w:t>:</w:t>
      </w:r>
      <w:r w:rsidR="0062748C" w:rsidRPr="00231367">
        <w:rPr>
          <w:sz w:val="24"/>
          <w:szCs w:val="24"/>
        </w:rPr>
        <w:t xml:space="preserve"> ................ ......... .................................................</w:t>
      </w:r>
    </w:p>
    <w:p w:rsidR="0062748C" w:rsidRPr="00231367" w:rsidRDefault="0062748C" w:rsidP="00733B5C">
      <w:pPr>
        <w:pStyle w:val="tihat"/>
        <w:spacing w:after="120" w:line="360" w:lineRule="auto"/>
        <w:ind w:firstLine="0"/>
        <w:rPr>
          <w:sz w:val="24"/>
          <w:szCs w:val="24"/>
        </w:rPr>
      </w:pPr>
      <w:r w:rsidRPr="00231367">
        <w:rPr>
          <w:sz w:val="24"/>
          <w:szCs w:val="24"/>
        </w:rPr>
        <w:t>........................... .................. ....</w:t>
      </w:r>
      <w:r w:rsidR="0002138D" w:rsidRPr="00231367">
        <w:rPr>
          <w:sz w:val="24"/>
          <w:szCs w:val="24"/>
        </w:rPr>
        <w:t>dedi.</w:t>
      </w:r>
    </w:p>
    <w:p w:rsidR="0062748C" w:rsidRPr="00231367" w:rsidRDefault="00995F24" w:rsidP="00733B5C">
      <w:pPr>
        <w:pStyle w:val="tihat"/>
        <w:spacing w:after="120" w:line="360" w:lineRule="auto"/>
        <w:ind w:firstLine="0"/>
        <w:rPr>
          <w:b/>
          <w:sz w:val="24"/>
          <w:szCs w:val="24"/>
        </w:rPr>
      </w:pPr>
      <w:r>
        <w:rPr>
          <w:b/>
          <w:sz w:val="24"/>
          <w:szCs w:val="24"/>
        </w:rPr>
        <w:t>Soruşturulandan</w:t>
      </w:r>
      <w:r w:rsidR="0002138D" w:rsidRPr="00231367">
        <w:rPr>
          <w:b/>
          <w:sz w:val="24"/>
          <w:szCs w:val="24"/>
        </w:rPr>
        <w:t xml:space="preserve"> s</w:t>
      </w:r>
      <w:r w:rsidR="0062748C" w:rsidRPr="00231367">
        <w:rPr>
          <w:b/>
          <w:sz w:val="24"/>
          <w:szCs w:val="24"/>
        </w:rPr>
        <w:t>oruldu:</w:t>
      </w:r>
      <w:r w:rsidR="00361ABD">
        <w:rPr>
          <w:rStyle w:val="DipnotBavurusu"/>
          <w:b/>
          <w:sz w:val="24"/>
          <w:szCs w:val="24"/>
        </w:rPr>
        <w:footnoteReference w:id="71"/>
      </w:r>
    </w:p>
    <w:p w:rsidR="0062748C" w:rsidRPr="00231367" w:rsidRDefault="0062748C" w:rsidP="00733B5C">
      <w:pPr>
        <w:pStyle w:val="tihat"/>
        <w:spacing w:after="120" w:line="360" w:lineRule="auto"/>
        <w:ind w:firstLine="0"/>
        <w:rPr>
          <w:sz w:val="24"/>
          <w:szCs w:val="24"/>
        </w:rPr>
      </w:pPr>
      <w:r w:rsidRPr="00231367">
        <w:rPr>
          <w:sz w:val="24"/>
          <w:szCs w:val="24"/>
        </w:rPr>
        <w:t xml:space="preserve">Soru </w:t>
      </w:r>
      <w:r w:rsidR="0002138D" w:rsidRPr="00231367">
        <w:rPr>
          <w:sz w:val="24"/>
          <w:szCs w:val="24"/>
        </w:rPr>
        <w:t>:</w:t>
      </w:r>
    </w:p>
    <w:p w:rsidR="0062748C" w:rsidRPr="00231367" w:rsidRDefault="0062748C" w:rsidP="00733B5C">
      <w:pPr>
        <w:pStyle w:val="tihat"/>
        <w:spacing w:after="120" w:line="360" w:lineRule="auto"/>
        <w:ind w:firstLine="0"/>
        <w:rPr>
          <w:sz w:val="24"/>
          <w:szCs w:val="24"/>
        </w:rPr>
      </w:pPr>
      <w:r w:rsidRPr="00231367">
        <w:rPr>
          <w:sz w:val="24"/>
          <w:szCs w:val="24"/>
        </w:rPr>
        <w:t>C</w:t>
      </w:r>
      <w:r w:rsidR="0002138D" w:rsidRPr="00231367">
        <w:rPr>
          <w:sz w:val="24"/>
          <w:szCs w:val="24"/>
        </w:rPr>
        <w:t>evap:</w:t>
      </w:r>
    </w:p>
    <w:p w:rsidR="002E6241" w:rsidRPr="00231367" w:rsidRDefault="002E6241" w:rsidP="002E6241">
      <w:pPr>
        <w:pStyle w:val="tihat"/>
        <w:spacing w:after="120" w:line="360" w:lineRule="auto"/>
        <w:ind w:firstLine="0"/>
        <w:rPr>
          <w:sz w:val="24"/>
          <w:szCs w:val="24"/>
        </w:rPr>
      </w:pPr>
      <w:r w:rsidRPr="00231367">
        <w:rPr>
          <w:sz w:val="24"/>
          <w:szCs w:val="24"/>
        </w:rPr>
        <w:t>Soru :</w:t>
      </w:r>
    </w:p>
    <w:p w:rsidR="002E6241" w:rsidRPr="00231367" w:rsidRDefault="002E6241" w:rsidP="002E6241">
      <w:pPr>
        <w:pStyle w:val="tihat"/>
        <w:spacing w:after="120" w:line="360" w:lineRule="auto"/>
        <w:ind w:firstLine="0"/>
        <w:rPr>
          <w:sz w:val="24"/>
          <w:szCs w:val="24"/>
        </w:rPr>
      </w:pPr>
      <w:r w:rsidRPr="00231367">
        <w:rPr>
          <w:sz w:val="24"/>
          <w:szCs w:val="24"/>
        </w:rPr>
        <w:lastRenderedPageBreak/>
        <w:t>Cevap:</w:t>
      </w:r>
    </w:p>
    <w:p w:rsidR="002E6241" w:rsidRPr="00231367" w:rsidRDefault="002E6241" w:rsidP="002E6241">
      <w:pPr>
        <w:pStyle w:val="tihat"/>
        <w:spacing w:after="120" w:line="360" w:lineRule="auto"/>
        <w:ind w:firstLine="0"/>
        <w:rPr>
          <w:sz w:val="24"/>
          <w:szCs w:val="24"/>
        </w:rPr>
      </w:pPr>
      <w:r w:rsidRPr="00231367">
        <w:rPr>
          <w:sz w:val="24"/>
          <w:szCs w:val="24"/>
        </w:rPr>
        <w:t>Soru :</w:t>
      </w:r>
    </w:p>
    <w:p w:rsidR="002E6241" w:rsidRPr="00231367" w:rsidRDefault="002E6241" w:rsidP="002E6241">
      <w:pPr>
        <w:pStyle w:val="tihat"/>
        <w:spacing w:after="120" w:line="360" w:lineRule="auto"/>
        <w:ind w:firstLine="0"/>
        <w:rPr>
          <w:sz w:val="24"/>
          <w:szCs w:val="24"/>
        </w:rPr>
      </w:pPr>
      <w:r w:rsidRPr="00231367">
        <w:rPr>
          <w:sz w:val="24"/>
          <w:szCs w:val="24"/>
        </w:rPr>
        <w:t>Cevap:</w:t>
      </w:r>
    </w:p>
    <w:p w:rsidR="0062748C" w:rsidRPr="00231367" w:rsidRDefault="0062748C" w:rsidP="00733B5C">
      <w:pPr>
        <w:pStyle w:val="tihat"/>
        <w:spacing w:after="120" w:line="360" w:lineRule="auto"/>
        <w:ind w:firstLine="0"/>
        <w:rPr>
          <w:sz w:val="24"/>
          <w:szCs w:val="24"/>
        </w:rPr>
      </w:pPr>
    </w:p>
    <w:p w:rsidR="0062748C" w:rsidRDefault="0062748C" w:rsidP="00733B5C">
      <w:pPr>
        <w:pStyle w:val="tihat"/>
        <w:spacing w:after="120" w:line="360" w:lineRule="auto"/>
        <w:ind w:firstLine="0"/>
        <w:rPr>
          <w:color w:val="FF0000"/>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w:t>
      </w:r>
      <w:r w:rsidRPr="00231367">
        <w:rPr>
          <w:color w:val="FF0000"/>
          <w:sz w:val="24"/>
          <w:szCs w:val="24"/>
        </w:rPr>
        <w:t>. .../.../20....</w:t>
      </w:r>
    </w:p>
    <w:p w:rsidR="002E6241" w:rsidRPr="00231367" w:rsidRDefault="002E6241" w:rsidP="00733B5C">
      <w:pPr>
        <w:pStyle w:val="tihat"/>
        <w:spacing w:after="120" w:line="360" w:lineRule="auto"/>
        <w:ind w:firstLine="0"/>
        <w:rPr>
          <w:sz w:val="24"/>
          <w:szCs w:val="24"/>
        </w:rPr>
      </w:pPr>
    </w:p>
    <w:tbl>
      <w:tblPr>
        <w:tblStyle w:val="TabloKlavuzu"/>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CC5299" w:rsidRPr="00231367" w:rsidTr="00C5375A">
        <w:tc>
          <w:tcPr>
            <w:tcW w:w="3544"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SORUŞTURMACI</w:t>
            </w:r>
          </w:p>
        </w:tc>
        <w:tc>
          <w:tcPr>
            <w:tcW w:w="2268"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KATİP</w:t>
            </w:r>
          </w:p>
        </w:tc>
        <w:tc>
          <w:tcPr>
            <w:tcW w:w="3021" w:type="dxa"/>
            <w:hideMark/>
          </w:tcPr>
          <w:p w:rsidR="00CC5299" w:rsidRPr="00231367" w:rsidRDefault="00794A9A"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SORUŞTURULAN</w:t>
            </w:r>
          </w:p>
        </w:tc>
      </w:tr>
      <w:tr w:rsidR="00CC5299" w:rsidRPr="00231367" w:rsidTr="00C5375A">
        <w:tc>
          <w:tcPr>
            <w:tcW w:w="3544"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2268"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3021"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r>
    </w:tbl>
    <w:p w:rsidR="0062748C" w:rsidRPr="00231367" w:rsidRDefault="0062748C" w:rsidP="00733B5C">
      <w:pPr>
        <w:pStyle w:val="tihat"/>
        <w:spacing w:after="120" w:line="360" w:lineRule="auto"/>
        <w:ind w:firstLine="0"/>
        <w:rPr>
          <w:sz w:val="24"/>
          <w:szCs w:val="24"/>
        </w:rPr>
      </w:pPr>
    </w:p>
    <w:p w:rsidR="00301645" w:rsidRPr="00231367" w:rsidRDefault="00301645" w:rsidP="00733B5C">
      <w:pPr>
        <w:pStyle w:val="stbilgi"/>
        <w:spacing w:before="120" w:after="120" w:line="360" w:lineRule="auto"/>
        <w:jc w:val="center"/>
        <w:rPr>
          <w:rFonts w:ascii="Times New Roman" w:hAnsi="Times New Roman" w:cs="Times New Roman"/>
          <w:b/>
          <w:sz w:val="32"/>
          <w:szCs w:val="24"/>
        </w:rPr>
      </w:pPr>
      <w:r w:rsidRPr="00231367">
        <w:rPr>
          <w:rFonts w:ascii="Times New Roman" w:hAnsi="Times New Roman" w:cs="Times New Roman"/>
          <w:sz w:val="24"/>
          <w:szCs w:val="24"/>
        </w:rPr>
        <w:br w:type="page"/>
      </w:r>
      <w:r w:rsidRPr="00231367">
        <w:rPr>
          <w:rFonts w:ascii="Times New Roman" w:hAnsi="Times New Roman" w:cs="Times New Roman"/>
          <w:b/>
          <w:sz w:val="32"/>
          <w:szCs w:val="24"/>
        </w:rPr>
        <w:lastRenderedPageBreak/>
        <w:t>DİSİPLİN SORUŞTURMASI</w:t>
      </w:r>
    </w:p>
    <w:p w:rsidR="00647475" w:rsidRPr="00647475" w:rsidRDefault="00647475" w:rsidP="00647475">
      <w:pPr>
        <w:pStyle w:val="Balk1"/>
        <w:spacing w:before="120" w:after="120" w:line="360" w:lineRule="auto"/>
        <w:jc w:val="center"/>
        <w:rPr>
          <w:sz w:val="28"/>
        </w:rPr>
      </w:pPr>
      <w:bookmarkStart w:id="66" w:name="_Toc149846585"/>
      <w:r w:rsidRPr="00647475">
        <w:rPr>
          <w:sz w:val="28"/>
        </w:rPr>
        <w:t>MÜŞTEKİ</w:t>
      </w:r>
      <w:r w:rsidRPr="00231367">
        <w:rPr>
          <w:rStyle w:val="DipnotBavurusu"/>
          <w:rFonts w:cs="Times New Roman"/>
          <w:b w:val="0"/>
          <w:sz w:val="32"/>
          <w:szCs w:val="24"/>
        </w:rPr>
        <w:footnoteReference w:id="72"/>
      </w:r>
      <w:r w:rsidRPr="00647475">
        <w:rPr>
          <w:sz w:val="28"/>
        </w:rPr>
        <w:t xml:space="preserve"> İFADE TUTANAĞI</w:t>
      </w:r>
      <w:bookmarkEnd w:id="66"/>
    </w:p>
    <w:p w:rsidR="00301645" w:rsidRPr="00231367" w:rsidRDefault="00301645" w:rsidP="00733B5C">
      <w:pPr>
        <w:pStyle w:val="tihat"/>
        <w:spacing w:after="120" w:line="360" w:lineRule="auto"/>
        <w:ind w:firstLine="0"/>
        <w:rPr>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301645" w:rsidRPr="00231367" w:rsidTr="005E57BC">
        <w:tc>
          <w:tcPr>
            <w:tcW w:w="4395" w:type="dxa"/>
          </w:tcPr>
          <w:p w:rsidR="00301645" w:rsidRPr="00D6128B" w:rsidRDefault="00D6128B" w:rsidP="001A7969">
            <w:pPr>
              <w:pStyle w:val="tihat"/>
              <w:spacing w:before="0" w:line="360" w:lineRule="auto"/>
              <w:ind w:firstLine="0"/>
              <w:rPr>
                <w:b/>
                <w:sz w:val="26"/>
                <w:szCs w:val="26"/>
              </w:rPr>
            </w:pPr>
            <w:r>
              <w:rPr>
                <w:b/>
                <w:sz w:val="24"/>
                <w:szCs w:val="24"/>
              </w:rPr>
              <w:t xml:space="preserve">            </w:t>
            </w:r>
            <w:r w:rsidR="00301645" w:rsidRPr="00D6128B">
              <w:rPr>
                <w:b/>
                <w:sz w:val="26"/>
                <w:szCs w:val="26"/>
              </w:rPr>
              <w:t>İFADESİ ALINANIN</w:t>
            </w:r>
          </w:p>
        </w:tc>
        <w:tc>
          <w:tcPr>
            <w:tcW w:w="296" w:type="dxa"/>
          </w:tcPr>
          <w:p w:rsidR="00301645" w:rsidRPr="00231367" w:rsidRDefault="00301645" w:rsidP="001A7969">
            <w:pPr>
              <w:pStyle w:val="tihat"/>
              <w:spacing w:before="0" w:line="360" w:lineRule="auto"/>
              <w:ind w:firstLine="0"/>
              <w:rPr>
                <w:b/>
                <w:sz w:val="24"/>
                <w:szCs w:val="24"/>
              </w:rPr>
            </w:pP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ADI VE SOYADI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T.C. KİMLİK NUMARASI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BABA VE ANNE ADI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DOĞUM TARİHİ VE YERİ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NÜFUSA KAYITLI OLDUĞU YER</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İKAMET ADRESİ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İŞ YERİ ADRESİ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TELEFON NUMARASI (CEP – İŞ- EV)</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MESLEĞİ / UNVANI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rPr>
          <w:trHeight w:val="80"/>
        </w:trPr>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İFADENİN ALINDIĞI YER</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rPr>
          <w:trHeight w:val="80"/>
        </w:trPr>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İFADENİN ALINDIĞI TARİH/ SAAT</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bl>
    <w:p w:rsidR="00301645" w:rsidRPr="00231367" w:rsidRDefault="00301645"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301645" w:rsidRPr="00231367" w:rsidRDefault="00301645" w:rsidP="00733B5C">
      <w:pPr>
        <w:pStyle w:val="tihat"/>
        <w:spacing w:after="120" w:line="360" w:lineRule="auto"/>
        <w:ind w:firstLine="0"/>
        <w:rPr>
          <w:sz w:val="24"/>
          <w:szCs w:val="24"/>
        </w:rPr>
      </w:pPr>
      <w:r w:rsidRPr="00231367">
        <w:rPr>
          <w:sz w:val="24"/>
          <w:szCs w:val="24"/>
        </w:rPr>
        <w:t>Müşteki ……………………</w:t>
      </w:r>
      <w:proofErr w:type="spellStart"/>
      <w:r w:rsidRPr="00231367">
        <w:rPr>
          <w:sz w:val="24"/>
          <w:szCs w:val="24"/>
        </w:rPr>
        <w:t>nin</w:t>
      </w:r>
      <w:proofErr w:type="spellEnd"/>
      <w:r w:rsidRPr="00231367">
        <w:rPr>
          <w:sz w:val="24"/>
          <w:szCs w:val="24"/>
        </w:rPr>
        <w:t xml:space="preserve"> hazır bulunduğu görüldü.</w:t>
      </w:r>
      <w:r w:rsidR="001F5299" w:rsidRPr="00231367">
        <w:rPr>
          <w:rStyle w:val="DipnotBavurusu"/>
          <w:sz w:val="24"/>
          <w:szCs w:val="24"/>
        </w:rPr>
        <w:footnoteReference w:id="73"/>
      </w:r>
      <w:r w:rsidRPr="00231367">
        <w:rPr>
          <w:sz w:val="24"/>
          <w:szCs w:val="24"/>
        </w:rPr>
        <w:t xml:space="preserve"> …………….hakkında </w:t>
      </w:r>
      <w:r w:rsidR="00657FBB" w:rsidRPr="00231367">
        <w:rPr>
          <w:sz w:val="24"/>
          <w:szCs w:val="24"/>
        </w:rPr>
        <w:t xml:space="preserve">………….. iddiaları ile ilgili </w:t>
      </w:r>
      <w:r w:rsidRPr="00231367">
        <w:rPr>
          <w:sz w:val="24"/>
          <w:szCs w:val="24"/>
        </w:rPr>
        <w:t xml:space="preserve">disiplin soruşturması açıldığı bildirildi. </w:t>
      </w:r>
      <w:r w:rsidR="00657FBB" w:rsidRPr="00231367">
        <w:rPr>
          <w:sz w:val="24"/>
          <w:szCs w:val="24"/>
        </w:rPr>
        <w:t>Şikayetleri s</w:t>
      </w:r>
      <w:r w:rsidRPr="00231367">
        <w:rPr>
          <w:sz w:val="24"/>
          <w:szCs w:val="24"/>
        </w:rPr>
        <w:t>oruldu:</w:t>
      </w:r>
    </w:p>
    <w:p w:rsidR="00301645" w:rsidRPr="00231367" w:rsidRDefault="00DD12CB" w:rsidP="00733B5C">
      <w:pPr>
        <w:pStyle w:val="tihat"/>
        <w:spacing w:after="120" w:line="360" w:lineRule="auto"/>
        <w:ind w:firstLine="0"/>
        <w:rPr>
          <w:sz w:val="24"/>
          <w:szCs w:val="24"/>
        </w:rPr>
      </w:pPr>
      <w:r w:rsidRPr="00231367">
        <w:rPr>
          <w:b/>
          <w:sz w:val="24"/>
          <w:szCs w:val="24"/>
        </w:rPr>
        <w:t>MÜŞTEKİ İFADESİNDE</w:t>
      </w:r>
      <w:r w:rsidR="00301645" w:rsidRPr="00231367">
        <w:rPr>
          <w:b/>
          <w:sz w:val="24"/>
          <w:szCs w:val="24"/>
        </w:rPr>
        <w:tab/>
      </w:r>
      <w:r w:rsidR="00301645" w:rsidRPr="00231367">
        <w:rPr>
          <w:b/>
          <w:sz w:val="24"/>
          <w:szCs w:val="24"/>
        </w:rPr>
        <w:tab/>
        <w:t>:</w:t>
      </w:r>
      <w:r w:rsidR="00301645" w:rsidRPr="00231367">
        <w:rPr>
          <w:sz w:val="24"/>
          <w:szCs w:val="24"/>
        </w:rPr>
        <w:t xml:space="preserve"> ................ ......... .................................................</w:t>
      </w:r>
    </w:p>
    <w:p w:rsidR="00301645" w:rsidRPr="00231367" w:rsidRDefault="00301645" w:rsidP="00733B5C">
      <w:pPr>
        <w:pStyle w:val="tihat"/>
        <w:spacing w:after="120" w:line="360" w:lineRule="auto"/>
        <w:ind w:firstLine="0"/>
        <w:rPr>
          <w:sz w:val="24"/>
          <w:szCs w:val="24"/>
        </w:rPr>
      </w:pPr>
      <w:r w:rsidRPr="00231367">
        <w:rPr>
          <w:sz w:val="24"/>
          <w:szCs w:val="24"/>
        </w:rPr>
        <w:t>........................... .................. ....dedi.</w:t>
      </w:r>
    </w:p>
    <w:p w:rsidR="00301645" w:rsidRPr="00231367" w:rsidRDefault="00470C2A" w:rsidP="00733B5C">
      <w:pPr>
        <w:pStyle w:val="tihat"/>
        <w:spacing w:after="120" w:line="360" w:lineRule="auto"/>
        <w:ind w:firstLine="0"/>
        <w:rPr>
          <w:b/>
          <w:sz w:val="24"/>
          <w:szCs w:val="24"/>
        </w:rPr>
      </w:pPr>
      <w:r w:rsidRPr="00231367">
        <w:rPr>
          <w:b/>
          <w:sz w:val="24"/>
          <w:szCs w:val="24"/>
        </w:rPr>
        <w:t>Müştekiden</w:t>
      </w:r>
      <w:r w:rsidR="00301645" w:rsidRPr="00231367">
        <w:rPr>
          <w:b/>
          <w:sz w:val="24"/>
          <w:szCs w:val="24"/>
        </w:rPr>
        <w:t xml:space="preserve"> soruldu:</w:t>
      </w:r>
      <w:r w:rsidR="00BE214E" w:rsidRPr="00BE214E">
        <w:rPr>
          <w:rStyle w:val="DipnotBavurusu"/>
          <w:b/>
          <w:sz w:val="24"/>
          <w:szCs w:val="24"/>
        </w:rPr>
        <w:t xml:space="preserve"> </w:t>
      </w:r>
      <w:r w:rsidR="00BE214E">
        <w:rPr>
          <w:rStyle w:val="DipnotBavurusu"/>
          <w:b/>
          <w:sz w:val="24"/>
          <w:szCs w:val="24"/>
        </w:rPr>
        <w:footnoteReference w:id="74"/>
      </w:r>
    </w:p>
    <w:p w:rsidR="00301645" w:rsidRPr="00231367" w:rsidRDefault="00301645" w:rsidP="00733B5C">
      <w:pPr>
        <w:pStyle w:val="tihat"/>
        <w:spacing w:after="120" w:line="360" w:lineRule="auto"/>
        <w:ind w:firstLine="0"/>
        <w:rPr>
          <w:sz w:val="24"/>
          <w:szCs w:val="24"/>
        </w:rPr>
      </w:pPr>
      <w:r w:rsidRPr="00231367">
        <w:rPr>
          <w:sz w:val="24"/>
          <w:szCs w:val="24"/>
        </w:rPr>
        <w:t>Soru :</w:t>
      </w:r>
      <w:r w:rsidR="00657FBB" w:rsidRPr="00231367">
        <w:rPr>
          <w:sz w:val="24"/>
          <w:szCs w:val="24"/>
        </w:rPr>
        <w:t xml:space="preserve"> Şikayetçi misiniz</w:t>
      </w:r>
    </w:p>
    <w:p w:rsidR="00301645" w:rsidRPr="00231367" w:rsidRDefault="00301645" w:rsidP="00733B5C">
      <w:pPr>
        <w:pStyle w:val="tihat"/>
        <w:spacing w:after="120" w:line="360" w:lineRule="auto"/>
        <w:ind w:firstLine="0"/>
        <w:rPr>
          <w:sz w:val="24"/>
          <w:szCs w:val="24"/>
        </w:rPr>
      </w:pPr>
      <w:r w:rsidRPr="00231367">
        <w:rPr>
          <w:sz w:val="24"/>
          <w:szCs w:val="24"/>
        </w:rPr>
        <w:t>Cevap:</w:t>
      </w:r>
    </w:p>
    <w:p w:rsidR="00301645" w:rsidRPr="003E2031" w:rsidRDefault="003E2031" w:rsidP="00733B5C">
      <w:pPr>
        <w:pStyle w:val="tihat"/>
        <w:spacing w:after="120" w:line="360" w:lineRule="auto"/>
        <w:ind w:firstLine="0"/>
        <w:rPr>
          <w:sz w:val="24"/>
          <w:szCs w:val="24"/>
        </w:rPr>
      </w:pPr>
      <w:r w:rsidRPr="003E2031">
        <w:rPr>
          <w:sz w:val="24"/>
          <w:szCs w:val="24"/>
        </w:rPr>
        <w:t>Soru:</w:t>
      </w:r>
    </w:p>
    <w:p w:rsidR="003E2031" w:rsidRPr="003E2031" w:rsidRDefault="003E2031" w:rsidP="00733B5C">
      <w:pPr>
        <w:pStyle w:val="tihat"/>
        <w:spacing w:after="120" w:line="360" w:lineRule="auto"/>
        <w:ind w:firstLine="0"/>
        <w:rPr>
          <w:sz w:val="24"/>
          <w:szCs w:val="24"/>
        </w:rPr>
      </w:pPr>
      <w:r w:rsidRPr="003E2031">
        <w:rPr>
          <w:sz w:val="24"/>
          <w:szCs w:val="24"/>
        </w:rPr>
        <w:t>Cevap:</w:t>
      </w:r>
    </w:p>
    <w:p w:rsidR="003E2031" w:rsidRPr="003E2031" w:rsidRDefault="003E2031" w:rsidP="00733B5C">
      <w:pPr>
        <w:pStyle w:val="tihat"/>
        <w:spacing w:after="120" w:line="360" w:lineRule="auto"/>
        <w:ind w:firstLine="0"/>
        <w:rPr>
          <w:sz w:val="24"/>
          <w:szCs w:val="24"/>
        </w:rPr>
      </w:pPr>
      <w:r w:rsidRPr="003E2031">
        <w:rPr>
          <w:sz w:val="24"/>
          <w:szCs w:val="24"/>
        </w:rPr>
        <w:lastRenderedPageBreak/>
        <w:t xml:space="preserve">Soru: </w:t>
      </w:r>
    </w:p>
    <w:p w:rsidR="003E2031" w:rsidRPr="003E2031" w:rsidRDefault="003E2031" w:rsidP="00733B5C">
      <w:pPr>
        <w:pStyle w:val="tihat"/>
        <w:spacing w:after="120" w:line="360" w:lineRule="auto"/>
        <w:ind w:firstLine="0"/>
        <w:rPr>
          <w:sz w:val="24"/>
          <w:szCs w:val="24"/>
        </w:rPr>
      </w:pPr>
      <w:r w:rsidRPr="003E2031">
        <w:rPr>
          <w:sz w:val="24"/>
          <w:szCs w:val="24"/>
        </w:rPr>
        <w:t xml:space="preserve">Cevap: </w:t>
      </w:r>
    </w:p>
    <w:p w:rsidR="00301645" w:rsidRPr="00231367" w:rsidRDefault="00301645" w:rsidP="00733B5C">
      <w:pPr>
        <w:pStyle w:val="tihat"/>
        <w:spacing w:after="120" w:line="360" w:lineRule="auto"/>
        <w:ind w:firstLine="0"/>
        <w:rPr>
          <w:color w:val="FF0000"/>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w:t>
      </w:r>
      <w:r w:rsidRPr="00231367">
        <w:rPr>
          <w:color w:val="FF0000"/>
          <w:sz w:val="24"/>
          <w:szCs w:val="24"/>
        </w:rPr>
        <w:t>. .../.../20....</w:t>
      </w:r>
    </w:p>
    <w:tbl>
      <w:tblPr>
        <w:tblStyle w:val="TabloKlavuzu"/>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CC5299" w:rsidRPr="00231367" w:rsidTr="00C5375A">
        <w:tc>
          <w:tcPr>
            <w:tcW w:w="3544"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SORUŞTURMACI</w:t>
            </w:r>
          </w:p>
        </w:tc>
        <w:tc>
          <w:tcPr>
            <w:tcW w:w="2268"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KATİP</w:t>
            </w:r>
          </w:p>
        </w:tc>
        <w:tc>
          <w:tcPr>
            <w:tcW w:w="3021" w:type="dxa"/>
            <w:hideMark/>
          </w:tcPr>
          <w:p w:rsidR="00CC5299" w:rsidRPr="00231367" w:rsidRDefault="00794A9A"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MÜŞTEKİ</w:t>
            </w:r>
          </w:p>
        </w:tc>
      </w:tr>
      <w:tr w:rsidR="00CC5299" w:rsidRPr="00231367" w:rsidTr="00C5375A">
        <w:tc>
          <w:tcPr>
            <w:tcW w:w="3544"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2268"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3021"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r>
    </w:tbl>
    <w:p w:rsidR="00F92FA2" w:rsidRPr="00231367" w:rsidRDefault="00F92FA2" w:rsidP="00733B5C">
      <w:pPr>
        <w:pStyle w:val="tihat"/>
        <w:spacing w:after="120" w:line="360" w:lineRule="auto"/>
        <w:ind w:firstLine="0"/>
        <w:rPr>
          <w:color w:val="FF0000"/>
          <w:sz w:val="24"/>
          <w:szCs w:val="24"/>
        </w:rPr>
      </w:pPr>
    </w:p>
    <w:p w:rsidR="005756B0" w:rsidRPr="00231367" w:rsidRDefault="005756B0" w:rsidP="00733B5C">
      <w:pPr>
        <w:pStyle w:val="tihat"/>
        <w:spacing w:after="120" w:line="360" w:lineRule="auto"/>
        <w:ind w:firstLine="0"/>
        <w:rPr>
          <w:color w:val="FF0000"/>
          <w:sz w:val="24"/>
          <w:szCs w:val="24"/>
        </w:rPr>
      </w:pPr>
    </w:p>
    <w:p w:rsidR="00F92FA2" w:rsidRPr="00231367" w:rsidRDefault="00F92FA2" w:rsidP="00733B5C">
      <w:pPr>
        <w:pStyle w:val="tihat"/>
        <w:spacing w:after="120" w:line="360" w:lineRule="auto"/>
        <w:ind w:firstLine="0"/>
        <w:rPr>
          <w:color w:val="FF0000"/>
          <w:sz w:val="24"/>
          <w:szCs w:val="24"/>
        </w:rPr>
      </w:pPr>
    </w:p>
    <w:p w:rsidR="00F92FA2" w:rsidRPr="00231367" w:rsidRDefault="00F92FA2" w:rsidP="00733B5C">
      <w:pPr>
        <w:pStyle w:val="tihat"/>
        <w:spacing w:after="120" w:line="360" w:lineRule="auto"/>
        <w:ind w:firstLine="0"/>
        <w:rPr>
          <w:color w:val="FF0000"/>
          <w:sz w:val="24"/>
          <w:szCs w:val="24"/>
        </w:rPr>
      </w:pPr>
    </w:p>
    <w:p w:rsidR="001A7969" w:rsidRDefault="001A7969">
      <w:pP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br w:type="page"/>
      </w:r>
    </w:p>
    <w:p w:rsidR="00657FBB" w:rsidRPr="00647475" w:rsidRDefault="00657FBB" w:rsidP="00733B5C">
      <w:pPr>
        <w:spacing w:before="120" w:after="120" w:line="360" w:lineRule="auto"/>
        <w:jc w:val="center"/>
        <w:rPr>
          <w:rFonts w:ascii="Times New Roman" w:eastAsia="Times New Roman" w:hAnsi="Times New Roman" w:cs="Times New Roman"/>
          <w:b/>
          <w:bCs/>
          <w:sz w:val="28"/>
          <w:szCs w:val="24"/>
        </w:rPr>
      </w:pPr>
      <w:r w:rsidRPr="00647475">
        <w:rPr>
          <w:rFonts w:ascii="Times New Roman" w:eastAsia="Times New Roman" w:hAnsi="Times New Roman" w:cs="Times New Roman"/>
          <w:b/>
          <w:bCs/>
          <w:sz w:val="28"/>
          <w:szCs w:val="24"/>
        </w:rPr>
        <w:lastRenderedPageBreak/>
        <w:t>DİSİPLİN SORUŞTURMASI</w:t>
      </w:r>
    </w:p>
    <w:p w:rsidR="00647475" w:rsidRPr="00647475" w:rsidRDefault="00647475" w:rsidP="00647475">
      <w:pPr>
        <w:pStyle w:val="Balk1"/>
        <w:spacing w:before="120" w:after="120" w:line="360" w:lineRule="auto"/>
        <w:jc w:val="center"/>
        <w:rPr>
          <w:sz w:val="28"/>
        </w:rPr>
      </w:pPr>
      <w:bookmarkStart w:id="67" w:name="_Toc149846586"/>
      <w:r w:rsidRPr="00647475">
        <w:rPr>
          <w:sz w:val="28"/>
        </w:rPr>
        <w:t>TANIK İFADE TUTANAĞI</w:t>
      </w:r>
      <w:bookmarkEnd w:id="67"/>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E10F4A" w:rsidRPr="00231367" w:rsidTr="003C2CF9">
        <w:tc>
          <w:tcPr>
            <w:tcW w:w="4395" w:type="dxa"/>
          </w:tcPr>
          <w:p w:rsidR="00E10F4A" w:rsidRPr="00D6128B" w:rsidRDefault="00D6128B" w:rsidP="001A7969">
            <w:pPr>
              <w:spacing w:line="360" w:lineRule="auto"/>
              <w:jc w:val="both"/>
              <w:rPr>
                <w:rFonts w:ascii="Times New Roman" w:hAnsi="Times New Roman" w:cs="Times New Roman"/>
                <w:b/>
                <w:sz w:val="26"/>
                <w:szCs w:val="26"/>
              </w:rPr>
            </w:pPr>
            <w:r>
              <w:rPr>
                <w:rFonts w:ascii="Times New Roman" w:hAnsi="Times New Roman" w:cs="Times New Roman"/>
                <w:b/>
                <w:sz w:val="24"/>
                <w:szCs w:val="24"/>
              </w:rPr>
              <w:t xml:space="preserve">             </w:t>
            </w:r>
            <w:r w:rsidR="00E10F4A" w:rsidRPr="00D6128B">
              <w:rPr>
                <w:rFonts w:ascii="Times New Roman" w:hAnsi="Times New Roman" w:cs="Times New Roman"/>
                <w:b/>
                <w:sz w:val="26"/>
                <w:szCs w:val="26"/>
              </w:rPr>
              <w:t>İFADESİ ALINANIN</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ADI VE SOYADI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T.C. KİMLİK NUMARASI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BABA VE ANNE ADI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DOĞUM TARİHİ VE YERİ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NÜFUSA KAYITLI OLDUĞU YER</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İKAMET ADRESİ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İŞ YERİ ADRESİ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TELEFON NUMARASI (CEP – İŞ- EV)</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MESLEĞİ VE EKONOMİK DURUMU</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rPr>
          <w:trHeight w:val="80"/>
        </w:trPr>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İFADENİN ALINDIĞI YER</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rPr>
          <w:trHeight w:val="80"/>
        </w:trPr>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İFADENİN ALINDIĞI TARİH/ SAAT</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A5ABB" w:rsidP="001A796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605668" w:rsidRPr="00231367">
              <w:rPr>
                <w:rFonts w:ascii="Times New Roman" w:hAnsi="Times New Roman" w:cs="Times New Roman"/>
                <w:sz w:val="24"/>
                <w:szCs w:val="24"/>
              </w:rPr>
              <w:t>.</w:t>
            </w:r>
            <w:r w:rsidR="00E10F4A" w:rsidRPr="00231367">
              <w:rPr>
                <w:rFonts w:ascii="Times New Roman" w:hAnsi="Times New Roman" w:cs="Times New Roman"/>
                <w:sz w:val="24"/>
                <w:szCs w:val="24"/>
              </w:rPr>
              <w:t xml:space="preserve">         /   ……</w:t>
            </w:r>
          </w:p>
        </w:tc>
      </w:tr>
    </w:tbl>
    <w:p w:rsidR="00E10F4A" w:rsidRPr="00231367" w:rsidRDefault="00E10F4A" w:rsidP="00733B5C">
      <w:pPr>
        <w:spacing w:before="120" w:after="120" w:line="360" w:lineRule="auto"/>
        <w:jc w:val="both"/>
        <w:rPr>
          <w:rFonts w:ascii="Times New Roman" w:eastAsia="Times New Roman" w:hAnsi="Times New Roman" w:cs="Times New Roman"/>
          <w:b/>
          <w:sz w:val="24"/>
          <w:szCs w:val="24"/>
        </w:rPr>
      </w:pP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t xml:space="preserve">                                    </w:t>
      </w:r>
    </w:p>
    <w:p w:rsidR="00E10F4A" w:rsidRPr="00231367" w:rsidRDefault="00E10F4A"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t xml:space="preserve">Tanığa CMK. 53. Maddesi gereği dinlemeden önce gerçeği söylemesinin önemi, gerçeği söylememesi halinde yalan tanıklık suçundan dolayı cezalandırılacağı, doğruyu söyleyeceği hususunda yemin edeceği anlatıldı. </w:t>
      </w:r>
    </w:p>
    <w:p w:rsidR="00E10F4A" w:rsidRPr="00231367" w:rsidRDefault="00E10F4A" w:rsidP="00733B5C">
      <w:pPr>
        <w:widowControl w:val="0"/>
        <w:suppressAutoHyphens/>
        <w:spacing w:before="120" w:after="120" w:line="360" w:lineRule="auto"/>
        <w:jc w:val="both"/>
        <w:rPr>
          <w:rFonts w:ascii="Times New Roman" w:hAnsi="Times New Roman" w:cs="Times New Roman"/>
          <w:sz w:val="24"/>
          <w:szCs w:val="24"/>
        </w:rPr>
      </w:pPr>
      <w:r w:rsidRPr="00231367">
        <w:rPr>
          <w:rFonts w:ascii="Times New Roman" w:eastAsia="SimSun" w:hAnsi="Times New Roman" w:cs="Times New Roman"/>
          <w:kern w:val="2"/>
          <w:sz w:val="24"/>
          <w:szCs w:val="24"/>
          <w:lang w:eastAsia="zh-CN" w:bidi="hi-IN"/>
        </w:rPr>
        <w:t>Tanığa CMK 45/3 maddesi gereği CMK 45/1 maddede sayılan kişi</w:t>
      </w:r>
      <w:r w:rsidR="00794A9A">
        <w:rPr>
          <w:rFonts w:ascii="Times New Roman" w:eastAsia="SimSun" w:hAnsi="Times New Roman" w:cs="Times New Roman"/>
          <w:kern w:val="2"/>
          <w:sz w:val="24"/>
          <w:szCs w:val="24"/>
          <w:lang w:eastAsia="zh-CN" w:bidi="hi-IN"/>
        </w:rPr>
        <w:t>lerden olup olmadığı sorularak, soruşturulanla (soruşturulan ……. ile)</w:t>
      </w:r>
      <w:r w:rsidRPr="00231367">
        <w:rPr>
          <w:rFonts w:ascii="Times New Roman" w:eastAsia="SimSun" w:hAnsi="Times New Roman" w:cs="Times New Roman"/>
          <w:kern w:val="2"/>
          <w:sz w:val="24"/>
          <w:szCs w:val="24"/>
          <w:lang w:eastAsia="zh-CN" w:bidi="hi-IN"/>
        </w:rPr>
        <w:t xml:space="preserve"> böyle bir akrabalık ilişkisi varsa tanıklıktan çekilebileceği, ayrıca CMK 48. Maddesi gereği kendisini veya 45/1. Maddede gösterilen kişileri ceza kovuşturmasına uğratabilecek nitelikte olan sorulara cevap vermekten çekinebileceği bildirildi.  </w:t>
      </w:r>
      <w:r w:rsidR="00794A9A" w:rsidRPr="00231367">
        <w:rPr>
          <w:rFonts w:ascii="Times New Roman" w:eastAsia="SimSun" w:hAnsi="Times New Roman" w:cs="Times New Roman"/>
          <w:kern w:val="2"/>
          <w:sz w:val="24"/>
          <w:szCs w:val="24"/>
          <w:lang w:eastAsia="zh-CN" w:bidi="hi-IN"/>
        </w:rPr>
        <w:t>Tanık, yukarıda</w:t>
      </w:r>
      <w:r w:rsidRPr="00231367">
        <w:rPr>
          <w:rFonts w:ascii="Times New Roman" w:eastAsia="SimSun" w:hAnsi="Times New Roman" w:cs="Times New Roman"/>
          <w:kern w:val="2"/>
          <w:sz w:val="24"/>
          <w:szCs w:val="24"/>
          <w:lang w:eastAsia="zh-CN" w:bidi="hi-IN"/>
        </w:rPr>
        <w:t xml:space="preserve"> bildirilen hususları anladığını belirtti. Tanığa CMK 54. Maddesi gereğince yemin edeceği bildirildi.</w:t>
      </w:r>
    </w:p>
    <w:p w:rsidR="00E10F4A" w:rsidRPr="00231367" w:rsidRDefault="00E10F4A" w:rsidP="00733B5C">
      <w:pPr>
        <w:widowControl w:val="0"/>
        <w:suppressAutoHyphens/>
        <w:spacing w:before="120" w:after="120" w:line="360" w:lineRule="auto"/>
        <w:jc w:val="both"/>
        <w:rPr>
          <w:rFonts w:ascii="Times New Roman" w:eastAsia="SimSun" w:hAnsi="Times New Roman" w:cs="Times New Roman"/>
          <w:color w:val="FF0000"/>
          <w:kern w:val="2"/>
          <w:sz w:val="24"/>
          <w:szCs w:val="24"/>
          <w:lang w:eastAsia="zh-CN" w:bidi="hi-IN"/>
        </w:rPr>
      </w:pPr>
      <w:r w:rsidRPr="00231367">
        <w:rPr>
          <w:rFonts w:ascii="Times New Roman" w:eastAsia="SimSun" w:hAnsi="Times New Roman" w:cs="Times New Roman"/>
          <w:color w:val="FF0000"/>
          <w:kern w:val="2"/>
          <w:sz w:val="24"/>
          <w:szCs w:val="24"/>
          <w:lang w:eastAsia="zh-CN" w:bidi="hi-IN"/>
        </w:rPr>
        <w:t xml:space="preserve">Tanığın </w:t>
      </w:r>
      <w:proofErr w:type="spellStart"/>
      <w:r w:rsidRPr="00231367">
        <w:rPr>
          <w:rFonts w:ascii="Times New Roman" w:eastAsia="SimSun" w:hAnsi="Times New Roman" w:cs="Times New Roman"/>
          <w:color w:val="FF0000"/>
          <w:kern w:val="2"/>
          <w:sz w:val="24"/>
          <w:szCs w:val="24"/>
          <w:lang w:eastAsia="zh-CN" w:bidi="hi-IN"/>
        </w:rPr>
        <w:t>CMK’nın</w:t>
      </w:r>
      <w:proofErr w:type="spellEnd"/>
      <w:r w:rsidRPr="00231367">
        <w:rPr>
          <w:rFonts w:ascii="Times New Roman" w:eastAsia="SimSun" w:hAnsi="Times New Roman" w:cs="Times New Roman"/>
          <w:color w:val="FF0000"/>
          <w:kern w:val="2"/>
          <w:sz w:val="24"/>
          <w:szCs w:val="24"/>
          <w:lang w:eastAsia="zh-CN" w:bidi="hi-IN"/>
        </w:rPr>
        <w:t xml:space="preserve"> 55. Maddesine göre ifadesine geçmeden önce yemini yaptırıldı. Tanık ‘</w:t>
      </w:r>
      <w:r w:rsidRPr="00231367">
        <w:rPr>
          <w:rFonts w:ascii="Times New Roman" w:eastAsia="SimSun" w:hAnsi="Times New Roman" w:cs="Times New Roman"/>
          <w:b/>
          <w:i/>
          <w:color w:val="FF0000"/>
          <w:kern w:val="2"/>
          <w:sz w:val="24"/>
          <w:szCs w:val="24"/>
          <w:lang w:eastAsia="zh-CN" w:bidi="hi-IN"/>
        </w:rPr>
        <w:t>’bildiğimi dosdoğru söyleyeceğime namusum ve vicdanım üzerine yemin ederim</w:t>
      </w:r>
      <w:r w:rsidRPr="00231367">
        <w:rPr>
          <w:rFonts w:ascii="Times New Roman" w:eastAsia="SimSun" w:hAnsi="Times New Roman" w:cs="Times New Roman"/>
          <w:color w:val="FF0000"/>
          <w:kern w:val="2"/>
          <w:sz w:val="24"/>
          <w:szCs w:val="24"/>
          <w:lang w:eastAsia="zh-CN" w:bidi="hi-IN"/>
        </w:rPr>
        <w:t>’’ diyerek yemin etti.</w:t>
      </w:r>
    </w:p>
    <w:p w:rsidR="00E10F4A" w:rsidRPr="00231367" w:rsidRDefault="00794A9A" w:rsidP="00733B5C">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Soruşturulan</w:t>
      </w:r>
      <w:r w:rsidR="005E4F9E" w:rsidRPr="00231367">
        <w:rPr>
          <w:rFonts w:ascii="Times New Roman" w:eastAsia="Times New Roman" w:hAnsi="Times New Roman" w:cs="Times New Roman"/>
          <w:sz w:val="24"/>
          <w:szCs w:val="24"/>
        </w:rPr>
        <w:t>……….</w:t>
      </w:r>
      <w:r w:rsidR="00E10F4A" w:rsidRPr="00231367">
        <w:rPr>
          <w:rFonts w:ascii="Times New Roman" w:eastAsia="Times New Roman" w:hAnsi="Times New Roman" w:cs="Times New Roman"/>
          <w:sz w:val="24"/>
          <w:szCs w:val="24"/>
        </w:rPr>
        <w:t xml:space="preserve"> hakkında isnat edilenler eylemler; tanık sıfatıyla ifadesine başvurulan, yukarıda açık kimliği ve adresi yazılı ……………..’e anlatıldı. Konu ile ilgili olarak tanık sıfatıyla bildiklerini anlatması istendi.</w:t>
      </w:r>
    </w:p>
    <w:p w:rsidR="00E10F4A" w:rsidRPr="00231367" w:rsidRDefault="00E10F4A"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lastRenderedPageBreak/>
        <w:t>TANIK ………………… İFADESİNDE</w:t>
      </w:r>
      <w:r w:rsidR="00FB3BD8" w:rsidRPr="0000173E">
        <w:rPr>
          <w:rStyle w:val="DipnotBavurusu"/>
          <w:rFonts w:ascii="Times New Roman" w:eastAsia="Times New Roman" w:hAnsi="Times New Roman" w:cs="Times New Roman"/>
          <w:b/>
          <w:color w:val="C00000"/>
          <w:sz w:val="24"/>
          <w:szCs w:val="24"/>
        </w:rPr>
        <w:footnoteReference w:id="75"/>
      </w:r>
      <w:r w:rsidRPr="0000173E">
        <w:rPr>
          <w:rFonts w:ascii="Times New Roman" w:eastAsia="Times New Roman" w:hAnsi="Times New Roman" w:cs="Times New Roman"/>
          <w:b/>
          <w:color w:val="C00000"/>
          <w:sz w:val="24"/>
          <w:szCs w:val="24"/>
        </w:rPr>
        <w:tab/>
      </w:r>
      <w:r w:rsidRPr="00231367">
        <w:rPr>
          <w:rFonts w:ascii="Times New Roman" w:eastAsia="Times New Roman" w:hAnsi="Times New Roman" w:cs="Times New Roman"/>
          <w:b/>
          <w:sz w:val="24"/>
          <w:szCs w:val="24"/>
        </w:rPr>
        <w:tab/>
        <w:t>:</w:t>
      </w:r>
      <w:r w:rsidR="0000173E">
        <w:rPr>
          <w:rFonts w:ascii="Times New Roman" w:eastAsia="Times New Roman" w:hAnsi="Times New Roman" w:cs="Times New Roman"/>
          <w:b/>
          <w:sz w:val="24"/>
          <w:szCs w:val="24"/>
        </w:rPr>
        <w:t xml:space="preserve"> </w:t>
      </w:r>
      <w:r w:rsidR="0000173E" w:rsidRPr="0000173E">
        <w:rPr>
          <w:rFonts w:ascii="Times New Roman" w:eastAsia="Times New Roman" w:hAnsi="Times New Roman" w:cs="Times New Roman"/>
          <w:sz w:val="24"/>
          <w:szCs w:val="24"/>
        </w:rPr>
        <w:t>………………………………………….</w:t>
      </w:r>
    </w:p>
    <w:p w:rsidR="00E10F4A" w:rsidRPr="00231367" w:rsidRDefault="005E4F9E"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t>……………………………………………..</w:t>
      </w:r>
    </w:p>
    <w:p w:rsidR="005E4F9E" w:rsidRPr="00231367" w:rsidRDefault="00FB3BD8"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t>dedi</w:t>
      </w:r>
    </w:p>
    <w:p w:rsidR="00F114FD" w:rsidRPr="00594FC3" w:rsidRDefault="00594FC3" w:rsidP="00733B5C">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Tanıktan s</w:t>
      </w:r>
      <w:r w:rsidR="005E4F9E" w:rsidRPr="00594FC3">
        <w:rPr>
          <w:rFonts w:ascii="Times New Roman" w:eastAsia="Times New Roman" w:hAnsi="Times New Roman" w:cs="Times New Roman"/>
          <w:b/>
          <w:sz w:val="24"/>
          <w:szCs w:val="24"/>
        </w:rPr>
        <w:t>oruldu:</w:t>
      </w:r>
      <w:r w:rsidR="00BE214E" w:rsidRPr="00BE214E">
        <w:rPr>
          <w:rStyle w:val="DipnotBavurusu"/>
          <w:b/>
          <w:sz w:val="24"/>
          <w:szCs w:val="24"/>
        </w:rPr>
        <w:t xml:space="preserve"> </w:t>
      </w:r>
      <w:r w:rsidR="00BE214E">
        <w:rPr>
          <w:rStyle w:val="DipnotBavurusu"/>
          <w:b/>
          <w:sz w:val="24"/>
          <w:szCs w:val="24"/>
        </w:rPr>
        <w:footnoteReference w:id="76"/>
      </w:r>
    </w:p>
    <w:p w:rsidR="005E4F9E" w:rsidRPr="00231367" w:rsidRDefault="00F114FD" w:rsidP="00733B5C">
      <w:pPr>
        <w:spacing w:before="120" w:after="120" w:line="360" w:lineRule="auto"/>
        <w:jc w:val="both"/>
        <w:rPr>
          <w:rFonts w:ascii="Times New Roman" w:eastAsia="Times New Roman" w:hAnsi="Times New Roman" w:cs="Times New Roman"/>
          <w:sz w:val="24"/>
          <w:szCs w:val="24"/>
        </w:rPr>
      </w:pPr>
      <w:r w:rsidRPr="00594FC3">
        <w:rPr>
          <w:rFonts w:ascii="Times New Roman" w:eastAsia="Times New Roman" w:hAnsi="Times New Roman" w:cs="Times New Roman"/>
          <w:b/>
          <w:sz w:val="24"/>
          <w:szCs w:val="24"/>
        </w:rPr>
        <w:t xml:space="preserve">Soru </w:t>
      </w:r>
      <w:r w:rsidR="00594FC3">
        <w:rPr>
          <w:rFonts w:ascii="Times New Roman" w:eastAsia="Times New Roman" w:hAnsi="Times New Roman" w:cs="Times New Roman"/>
          <w:b/>
          <w:sz w:val="24"/>
          <w:szCs w:val="24"/>
        </w:rPr>
        <w:tab/>
      </w:r>
      <w:r w:rsidRPr="00594FC3">
        <w:rPr>
          <w:rFonts w:ascii="Times New Roman" w:eastAsia="Times New Roman" w:hAnsi="Times New Roman" w:cs="Times New Roman"/>
          <w:b/>
          <w:sz w:val="24"/>
          <w:szCs w:val="24"/>
        </w:rPr>
        <w:t>:</w:t>
      </w:r>
      <w:r w:rsidRPr="00231367">
        <w:rPr>
          <w:rFonts w:ascii="Times New Roman" w:eastAsia="Times New Roman" w:hAnsi="Times New Roman" w:cs="Times New Roman"/>
          <w:sz w:val="24"/>
          <w:szCs w:val="24"/>
        </w:rPr>
        <w:t xml:space="preserve"> </w:t>
      </w:r>
      <w:r w:rsidR="00995F24">
        <w:rPr>
          <w:rFonts w:ascii="Times New Roman" w:eastAsia="Times New Roman" w:hAnsi="Times New Roman" w:cs="Times New Roman"/>
          <w:sz w:val="24"/>
          <w:szCs w:val="24"/>
        </w:rPr>
        <w:t>Soruşturulan</w:t>
      </w:r>
      <w:r w:rsidRPr="00231367">
        <w:rPr>
          <w:rFonts w:ascii="Times New Roman" w:eastAsia="Times New Roman" w:hAnsi="Times New Roman" w:cs="Times New Roman"/>
          <w:sz w:val="24"/>
          <w:szCs w:val="24"/>
        </w:rPr>
        <w:t xml:space="preserve"> veya müşteki ile herhangi bir yakınlığınız var mı</w:t>
      </w:r>
    </w:p>
    <w:p w:rsidR="00F114FD" w:rsidRPr="00594FC3" w:rsidRDefault="00F114FD" w:rsidP="00733B5C">
      <w:pPr>
        <w:spacing w:before="120" w:after="120" w:line="360" w:lineRule="auto"/>
        <w:jc w:val="both"/>
        <w:rPr>
          <w:rFonts w:ascii="Times New Roman" w:eastAsia="Times New Roman" w:hAnsi="Times New Roman" w:cs="Times New Roman"/>
          <w:b/>
          <w:sz w:val="24"/>
          <w:szCs w:val="24"/>
        </w:rPr>
      </w:pPr>
      <w:r w:rsidRPr="00594FC3">
        <w:rPr>
          <w:rFonts w:ascii="Times New Roman" w:eastAsia="Times New Roman" w:hAnsi="Times New Roman" w:cs="Times New Roman"/>
          <w:b/>
          <w:sz w:val="24"/>
          <w:szCs w:val="24"/>
        </w:rPr>
        <w:t>Cevap</w:t>
      </w:r>
      <w:r w:rsidR="00594FC3">
        <w:rPr>
          <w:rFonts w:ascii="Times New Roman" w:eastAsia="Times New Roman" w:hAnsi="Times New Roman" w:cs="Times New Roman"/>
          <w:b/>
          <w:sz w:val="24"/>
          <w:szCs w:val="24"/>
        </w:rPr>
        <w:tab/>
      </w:r>
      <w:r w:rsidRPr="00594FC3">
        <w:rPr>
          <w:rFonts w:ascii="Times New Roman" w:eastAsia="Times New Roman" w:hAnsi="Times New Roman" w:cs="Times New Roman"/>
          <w:b/>
          <w:sz w:val="24"/>
          <w:szCs w:val="24"/>
        </w:rPr>
        <w:t xml:space="preserve">: </w:t>
      </w:r>
    </w:p>
    <w:p w:rsidR="00E10F4A" w:rsidRPr="00594FC3" w:rsidRDefault="001E0B6D" w:rsidP="00733B5C">
      <w:pPr>
        <w:spacing w:before="120" w:after="120" w:line="360" w:lineRule="auto"/>
        <w:jc w:val="both"/>
        <w:rPr>
          <w:rFonts w:ascii="Times New Roman" w:eastAsia="Times New Roman" w:hAnsi="Times New Roman" w:cs="Times New Roman"/>
          <w:b/>
          <w:sz w:val="24"/>
          <w:szCs w:val="24"/>
        </w:rPr>
      </w:pPr>
      <w:r w:rsidRPr="00594FC3">
        <w:rPr>
          <w:rFonts w:ascii="Times New Roman" w:eastAsia="Times New Roman" w:hAnsi="Times New Roman" w:cs="Times New Roman"/>
          <w:b/>
          <w:sz w:val="24"/>
          <w:szCs w:val="24"/>
        </w:rPr>
        <w:t>Soru</w:t>
      </w:r>
      <w:r w:rsidR="00594FC3">
        <w:rPr>
          <w:rFonts w:ascii="Times New Roman" w:eastAsia="Times New Roman" w:hAnsi="Times New Roman" w:cs="Times New Roman"/>
          <w:b/>
          <w:sz w:val="24"/>
          <w:szCs w:val="24"/>
        </w:rPr>
        <w:tab/>
      </w:r>
      <w:r w:rsidRPr="00594FC3">
        <w:rPr>
          <w:rFonts w:ascii="Times New Roman" w:eastAsia="Times New Roman" w:hAnsi="Times New Roman" w:cs="Times New Roman"/>
          <w:b/>
          <w:sz w:val="24"/>
          <w:szCs w:val="24"/>
        </w:rPr>
        <w:t xml:space="preserve">: </w:t>
      </w:r>
    </w:p>
    <w:p w:rsidR="00E10F4A" w:rsidRPr="00594FC3" w:rsidRDefault="00E10F4A" w:rsidP="00733B5C">
      <w:pPr>
        <w:spacing w:before="120" w:after="120" w:line="360" w:lineRule="auto"/>
        <w:jc w:val="both"/>
        <w:rPr>
          <w:rFonts w:ascii="Times New Roman" w:eastAsia="Times New Roman" w:hAnsi="Times New Roman" w:cs="Times New Roman"/>
          <w:b/>
          <w:sz w:val="24"/>
          <w:szCs w:val="24"/>
        </w:rPr>
      </w:pPr>
      <w:r w:rsidRPr="00594FC3">
        <w:rPr>
          <w:rFonts w:ascii="Times New Roman" w:eastAsia="Times New Roman" w:hAnsi="Times New Roman" w:cs="Times New Roman"/>
          <w:b/>
          <w:sz w:val="24"/>
          <w:szCs w:val="24"/>
        </w:rPr>
        <w:t>Cevap :</w:t>
      </w:r>
    </w:p>
    <w:p w:rsidR="001E0B6D" w:rsidRPr="00231367" w:rsidRDefault="001E0B6D" w:rsidP="00733B5C">
      <w:pPr>
        <w:spacing w:before="120" w:after="120" w:line="360" w:lineRule="auto"/>
        <w:jc w:val="both"/>
        <w:rPr>
          <w:rFonts w:ascii="Times New Roman" w:eastAsia="Times New Roman" w:hAnsi="Times New Roman" w:cs="Times New Roman"/>
          <w:sz w:val="24"/>
          <w:szCs w:val="24"/>
        </w:rPr>
      </w:pPr>
    </w:p>
    <w:p w:rsidR="00E10F4A" w:rsidRPr="00231367" w:rsidRDefault="00E10F4A" w:rsidP="00733B5C">
      <w:pPr>
        <w:spacing w:before="120" w:after="120" w:line="360" w:lineRule="auto"/>
        <w:jc w:val="both"/>
        <w:rPr>
          <w:rFonts w:ascii="Times New Roman" w:eastAsia="Times New Roman" w:hAnsi="Times New Roman" w:cs="Times New Roman"/>
          <w:sz w:val="24"/>
          <w:szCs w:val="24"/>
        </w:rPr>
      </w:pPr>
    </w:p>
    <w:p w:rsidR="00E10F4A" w:rsidRPr="00231367" w:rsidRDefault="00E10F4A"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t>İlave edeceği başka bir husus olup olmadığı soruldu. “Yoktur” dedi. Tutanak kendisine okutuldu, yazılanların söylediklerinin aynısı olduğunu belirtmesi üzerine, tutanak birlikte imzalandı. .../.../20....</w:t>
      </w:r>
    </w:p>
    <w:p w:rsidR="00470C2A" w:rsidRPr="00231367" w:rsidRDefault="00470C2A" w:rsidP="00733B5C">
      <w:pPr>
        <w:spacing w:before="120" w:after="120" w:line="360" w:lineRule="auto"/>
        <w:jc w:val="both"/>
        <w:rPr>
          <w:rFonts w:ascii="Times New Roman" w:eastAsia="Times New Roman" w:hAnsi="Times New Roman" w:cs="Times New Roman"/>
          <w:sz w:val="24"/>
          <w:szCs w:val="24"/>
        </w:rPr>
      </w:pPr>
    </w:p>
    <w:tbl>
      <w:tblPr>
        <w:tblStyle w:val="TabloKlavuzu"/>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470C2A" w:rsidRPr="00231367" w:rsidTr="00C5375A">
        <w:tc>
          <w:tcPr>
            <w:tcW w:w="3544" w:type="dxa"/>
            <w:hideMark/>
          </w:tcPr>
          <w:p w:rsidR="00470C2A" w:rsidRPr="00045D9D" w:rsidRDefault="00470C2A" w:rsidP="00733B5C">
            <w:pPr>
              <w:tabs>
                <w:tab w:val="left" w:pos="2814"/>
                <w:tab w:val="left" w:pos="4942"/>
              </w:tabs>
              <w:spacing w:before="120" w:after="120" w:line="360" w:lineRule="auto"/>
              <w:jc w:val="center"/>
              <w:rPr>
                <w:rFonts w:ascii="Times New Roman" w:eastAsia="Times New Roman" w:hAnsi="Times New Roman" w:cs="Times New Roman"/>
                <w:color w:val="C00000"/>
                <w:sz w:val="24"/>
                <w:szCs w:val="24"/>
              </w:rPr>
            </w:pPr>
            <w:r w:rsidRPr="00045D9D">
              <w:rPr>
                <w:rFonts w:ascii="Times New Roman" w:eastAsia="Times New Roman" w:hAnsi="Times New Roman" w:cs="Times New Roman"/>
                <w:b/>
                <w:color w:val="C00000"/>
                <w:sz w:val="24"/>
                <w:szCs w:val="24"/>
              </w:rPr>
              <w:t>SORUŞTURMACI</w:t>
            </w:r>
          </w:p>
        </w:tc>
        <w:tc>
          <w:tcPr>
            <w:tcW w:w="2268" w:type="dxa"/>
            <w:hideMark/>
          </w:tcPr>
          <w:p w:rsidR="00470C2A" w:rsidRPr="00045D9D" w:rsidRDefault="00470C2A" w:rsidP="00733B5C">
            <w:pPr>
              <w:tabs>
                <w:tab w:val="left" w:pos="2814"/>
                <w:tab w:val="left" w:pos="4942"/>
              </w:tabs>
              <w:spacing w:before="120" w:after="120" w:line="360" w:lineRule="auto"/>
              <w:jc w:val="center"/>
              <w:rPr>
                <w:rFonts w:ascii="Times New Roman" w:eastAsia="Times New Roman" w:hAnsi="Times New Roman" w:cs="Times New Roman"/>
                <w:color w:val="C00000"/>
                <w:sz w:val="24"/>
                <w:szCs w:val="24"/>
              </w:rPr>
            </w:pPr>
            <w:r w:rsidRPr="00045D9D">
              <w:rPr>
                <w:rFonts w:ascii="Times New Roman" w:eastAsia="Times New Roman" w:hAnsi="Times New Roman" w:cs="Times New Roman"/>
                <w:b/>
                <w:color w:val="C00000"/>
                <w:sz w:val="24"/>
                <w:szCs w:val="24"/>
              </w:rPr>
              <w:t>KATİP</w:t>
            </w:r>
          </w:p>
        </w:tc>
        <w:tc>
          <w:tcPr>
            <w:tcW w:w="3021" w:type="dxa"/>
            <w:hideMark/>
          </w:tcPr>
          <w:p w:rsidR="00470C2A" w:rsidRPr="00045D9D" w:rsidRDefault="00D4634C" w:rsidP="00733B5C">
            <w:pPr>
              <w:tabs>
                <w:tab w:val="left" w:pos="2814"/>
                <w:tab w:val="left" w:pos="4942"/>
              </w:tabs>
              <w:spacing w:before="120" w:after="120" w:line="360" w:lineRule="auto"/>
              <w:jc w:val="center"/>
              <w:rPr>
                <w:rFonts w:ascii="Times New Roman" w:eastAsia="Times New Roman" w:hAnsi="Times New Roman" w:cs="Times New Roman"/>
                <w:color w:val="C00000"/>
                <w:sz w:val="24"/>
                <w:szCs w:val="24"/>
              </w:rPr>
            </w:pPr>
            <w:r w:rsidRPr="00045D9D">
              <w:rPr>
                <w:rFonts w:ascii="Times New Roman" w:eastAsia="Times New Roman" w:hAnsi="Times New Roman" w:cs="Times New Roman"/>
                <w:b/>
                <w:color w:val="C00000"/>
                <w:sz w:val="24"/>
                <w:szCs w:val="24"/>
              </w:rPr>
              <w:t>TANIK</w:t>
            </w:r>
          </w:p>
        </w:tc>
      </w:tr>
      <w:tr w:rsidR="00470C2A" w:rsidRPr="00231367" w:rsidTr="00C5375A">
        <w:tc>
          <w:tcPr>
            <w:tcW w:w="3544" w:type="dxa"/>
          </w:tcPr>
          <w:p w:rsidR="00470C2A" w:rsidRPr="00045D9D" w:rsidRDefault="00470C2A"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045D9D">
              <w:rPr>
                <w:rFonts w:ascii="Times New Roman" w:hAnsi="Times New Roman" w:cs="Times New Roman"/>
                <w:b/>
                <w:bCs/>
                <w:color w:val="C00000"/>
                <w:sz w:val="24"/>
                <w:szCs w:val="24"/>
              </w:rPr>
              <w:t>İsim ve İmza</w:t>
            </w:r>
          </w:p>
        </w:tc>
        <w:tc>
          <w:tcPr>
            <w:tcW w:w="2268" w:type="dxa"/>
          </w:tcPr>
          <w:p w:rsidR="00470C2A" w:rsidRPr="00045D9D" w:rsidRDefault="00470C2A"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045D9D">
              <w:rPr>
                <w:rFonts w:ascii="Times New Roman" w:hAnsi="Times New Roman" w:cs="Times New Roman"/>
                <w:b/>
                <w:bCs/>
                <w:color w:val="C00000"/>
                <w:sz w:val="24"/>
                <w:szCs w:val="24"/>
              </w:rPr>
              <w:t>İsim ve imza</w:t>
            </w:r>
          </w:p>
        </w:tc>
        <w:tc>
          <w:tcPr>
            <w:tcW w:w="3021" w:type="dxa"/>
          </w:tcPr>
          <w:p w:rsidR="00470C2A" w:rsidRPr="00045D9D" w:rsidRDefault="00470C2A"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045D9D">
              <w:rPr>
                <w:rFonts w:ascii="Times New Roman" w:hAnsi="Times New Roman" w:cs="Times New Roman"/>
                <w:b/>
                <w:bCs/>
                <w:color w:val="C00000"/>
                <w:sz w:val="24"/>
                <w:szCs w:val="24"/>
              </w:rPr>
              <w:t>İsim ve İmza</w:t>
            </w:r>
          </w:p>
        </w:tc>
      </w:tr>
    </w:tbl>
    <w:p w:rsidR="005756B0" w:rsidRPr="00231367" w:rsidRDefault="005756B0" w:rsidP="00733B5C">
      <w:pPr>
        <w:spacing w:before="120" w:after="120" w:line="360" w:lineRule="auto"/>
        <w:jc w:val="both"/>
        <w:rPr>
          <w:rFonts w:ascii="Times New Roman" w:eastAsia="Times New Roman" w:hAnsi="Times New Roman" w:cs="Times New Roman"/>
          <w:sz w:val="24"/>
          <w:szCs w:val="24"/>
        </w:rPr>
      </w:pPr>
    </w:p>
    <w:p w:rsidR="00464587" w:rsidRPr="00231367" w:rsidRDefault="00464587" w:rsidP="00733B5C">
      <w:pPr>
        <w:spacing w:before="120" w:after="120" w:line="360" w:lineRule="auto"/>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br w:type="page"/>
      </w:r>
    </w:p>
    <w:p w:rsidR="00647475" w:rsidRPr="00647475" w:rsidRDefault="00647475" w:rsidP="00647475">
      <w:pPr>
        <w:pStyle w:val="Balk1"/>
        <w:spacing w:before="120" w:after="120" w:line="360" w:lineRule="auto"/>
        <w:jc w:val="center"/>
        <w:rPr>
          <w:sz w:val="28"/>
        </w:rPr>
      </w:pPr>
      <w:bookmarkStart w:id="68" w:name="_Toc149846587"/>
      <w:r>
        <w:rPr>
          <w:sz w:val="28"/>
        </w:rPr>
        <w:lastRenderedPageBreak/>
        <w:t>EK SÜRE TALEBİ</w:t>
      </w:r>
      <w:bookmarkEnd w:id="68"/>
    </w:p>
    <w:p w:rsidR="00647475" w:rsidRDefault="00647475" w:rsidP="00647475">
      <w:pPr>
        <w:spacing w:before="120" w:after="120" w:line="360" w:lineRule="auto"/>
        <w:rPr>
          <w:rFonts w:ascii="Times New Roman" w:hAnsi="Times New Roman" w:cs="Times New Roman"/>
          <w:b/>
          <w:sz w:val="24"/>
          <w:szCs w:val="24"/>
        </w:rPr>
      </w:pPr>
    </w:p>
    <w:p w:rsidR="00FA4798" w:rsidRPr="003B0061" w:rsidRDefault="00FA4798" w:rsidP="00FA4798">
      <w:pPr>
        <w:spacing w:before="120" w:after="120" w:line="360" w:lineRule="auto"/>
        <w:jc w:val="both"/>
        <w:rPr>
          <w:rFonts w:ascii="Times New Roman" w:hAnsi="Times New Roman" w:cs="Times New Roman"/>
          <w:sz w:val="24"/>
          <w:szCs w:val="24"/>
        </w:rPr>
      </w:pPr>
      <w:r w:rsidRPr="003B0061">
        <w:rPr>
          <w:rFonts w:ascii="Times New Roman" w:hAnsi="Times New Roman" w:cs="Times New Roman"/>
          <w:sz w:val="24"/>
          <w:szCs w:val="24"/>
        </w:rPr>
        <w:t>Soruşturma, görevlendirme yazısının tebliğ tarihinden itibaren iki ay içinde tamamlanır. Soruşturma bu süre içinde tamamlanamaz ise soruşturmacı gerekçeli olarak ek süre talep edebilir, disiplin amiri gerekçeyi değerlendirerek ve zamanaşımı sürelerini dikkate alarak karar verir.</w:t>
      </w:r>
      <w:r>
        <w:rPr>
          <w:rStyle w:val="DipnotBavurusu"/>
          <w:rFonts w:ascii="Times New Roman" w:hAnsi="Times New Roman" w:cs="Times New Roman"/>
          <w:sz w:val="24"/>
          <w:szCs w:val="24"/>
        </w:rPr>
        <w:footnoteReference w:id="77"/>
      </w:r>
    </w:p>
    <w:p w:rsidR="00647475" w:rsidRDefault="00647475" w:rsidP="00FA4798">
      <w:pPr>
        <w:rPr>
          <w:rFonts w:ascii="Times New Roman" w:hAnsi="Times New Roman" w:cs="Times New Roman"/>
          <w:b/>
          <w:bCs/>
          <w:sz w:val="24"/>
          <w:szCs w:val="24"/>
        </w:rPr>
      </w:pPr>
    </w:p>
    <w:p w:rsidR="00FA4798" w:rsidRDefault="00FA4798" w:rsidP="00FA4798">
      <w:pPr>
        <w:rPr>
          <w:rFonts w:ascii="Times New Roman" w:hAnsi="Times New Roman" w:cs="Times New Roman"/>
          <w:b/>
          <w:bCs/>
          <w:sz w:val="24"/>
          <w:szCs w:val="24"/>
        </w:rPr>
      </w:pPr>
      <w:r>
        <w:rPr>
          <w:rFonts w:ascii="Times New Roman" w:hAnsi="Times New Roman" w:cs="Times New Roman"/>
          <w:b/>
          <w:bCs/>
          <w:sz w:val="24"/>
          <w:szCs w:val="24"/>
        </w:rPr>
        <w:t xml:space="preserve">Örnek : </w:t>
      </w:r>
      <w:r w:rsidRPr="00B63F23">
        <w:rPr>
          <w:rFonts w:ascii="Times New Roman" w:hAnsi="Times New Roman" w:cs="Times New Roman"/>
          <w:bCs/>
          <w:sz w:val="24"/>
          <w:szCs w:val="24"/>
        </w:rPr>
        <w:t xml:space="preserve">Ek </w:t>
      </w:r>
      <w:r>
        <w:rPr>
          <w:rFonts w:ascii="Times New Roman" w:hAnsi="Times New Roman" w:cs="Times New Roman"/>
          <w:bCs/>
          <w:sz w:val="24"/>
          <w:szCs w:val="24"/>
        </w:rPr>
        <w:t>süre talep yazısı.</w:t>
      </w:r>
    </w:p>
    <w:p w:rsidR="00FA4798" w:rsidRDefault="00FA4798" w:rsidP="00FA4798">
      <w:pPr>
        <w:rPr>
          <w:rFonts w:ascii="Times New Roman" w:hAnsi="Times New Roman" w:cs="Times New Roman"/>
          <w:b/>
          <w:bCs/>
          <w:sz w:val="24"/>
          <w:szCs w:val="24"/>
        </w:rPr>
      </w:pPr>
    </w:p>
    <w:p w:rsidR="00FA4798" w:rsidRDefault="00FA4798" w:rsidP="00FA4798">
      <w:pPr>
        <w:rPr>
          <w:rFonts w:ascii="Times New Roman" w:hAnsi="Times New Roman" w:cs="Times New Roman"/>
          <w:b/>
          <w:bCs/>
          <w:sz w:val="24"/>
          <w:szCs w:val="24"/>
        </w:rPr>
      </w:pPr>
    </w:p>
    <w:p w:rsidR="00FA4798" w:rsidRDefault="00FA4798" w:rsidP="00FA4798">
      <w:pPr>
        <w:jc w:val="center"/>
        <w:rPr>
          <w:rFonts w:ascii="Times New Roman" w:hAnsi="Times New Roman" w:cs="Times New Roman"/>
          <w:b/>
          <w:sz w:val="28"/>
        </w:rPr>
      </w:pPr>
      <w:r>
        <w:rPr>
          <w:rFonts w:ascii="Times New Roman" w:hAnsi="Times New Roman" w:cs="Times New Roman"/>
          <w:b/>
          <w:sz w:val="28"/>
        </w:rPr>
        <w:t>SELÇUK ÜNİVERSİTESİ REKTÖRLÜĞÜNE</w:t>
      </w:r>
    </w:p>
    <w:p w:rsidR="00FA4798" w:rsidRDefault="00FA4798" w:rsidP="00FA4798">
      <w:pPr>
        <w:rPr>
          <w:rFonts w:ascii="Times New Roman" w:hAnsi="Times New Roman" w:cs="Times New Roman"/>
          <w:b/>
          <w:sz w:val="28"/>
        </w:rPr>
      </w:pPr>
    </w:p>
    <w:p w:rsidR="00FA4798" w:rsidRDefault="00FA4798" w:rsidP="00FA4798">
      <w:pPr>
        <w:jc w:val="both"/>
        <w:rPr>
          <w:rFonts w:ascii="Times New Roman" w:hAnsi="Times New Roman" w:cs="Times New Roman"/>
          <w:b/>
          <w:sz w:val="24"/>
        </w:rPr>
      </w:pPr>
    </w:p>
    <w:p w:rsidR="00FA4798" w:rsidRDefault="00FA4798" w:rsidP="00FA4798">
      <w:pPr>
        <w:jc w:val="both"/>
        <w:rPr>
          <w:rFonts w:ascii="Times New Roman" w:hAnsi="Times New Roman" w:cs="Times New Roman"/>
          <w:sz w:val="24"/>
        </w:rPr>
      </w:pPr>
      <w:r>
        <w:rPr>
          <w:rFonts w:ascii="Times New Roman" w:hAnsi="Times New Roman" w:cs="Times New Roman"/>
          <w:b/>
          <w:sz w:val="24"/>
        </w:rPr>
        <w:t xml:space="preserve">İlgi: </w:t>
      </w:r>
      <w:r>
        <w:rPr>
          <w:rFonts w:ascii="Times New Roman" w:hAnsi="Times New Roman" w:cs="Times New Roman"/>
          <w:b/>
          <w:color w:val="FF0000"/>
          <w:sz w:val="24"/>
        </w:rPr>
        <w:tab/>
      </w:r>
      <w:r>
        <w:rPr>
          <w:rFonts w:ascii="Times New Roman" w:hAnsi="Times New Roman" w:cs="Times New Roman"/>
          <w:color w:val="FF0000"/>
          <w:sz w:val="24"/>
        </w:rPr>
        <w:t>…../…../202</w:t>
      </w:r>
      <w:r w:rsidR="00045D9D">
        <w:rPr>
          <w:rFonts w:ascii="Times New Roman" w:hAnsi="Times New Roman" w:cs="Times New Roman"/>
          <w:color w:val="FF0000"/>
          <w:sz w:val="24"/>
        </w:rPr>
        <w:t>…</w:t>
      </w:r>
      <w:r>
        <w:rPr>
          <w:rFonts w:ascii="Times New Roman" w:hAnsi="Times New Roman" w:cs="Times New Roman"/>
          <w:color w:val="FF0000"/>
          <w:sz w:val="24"/>
        </w:rPr>
        <w:t xml:space="preserve"> tarih ve </w:t>
      </w:r>
      <w:r w:rsidR="00045D9D">
        <w:rPr>
          <w:rFonts w:ascii="Times New Roman" w:hAnsi="Times New Roman" w:cs="Times New Roman"/>
          <w:color w:val="FF0000"/>
          <w:sz w:val="24"/>
        </w:rPr>
        <w:t xml:space="preserve"> …….</w:t>
      </w:r>
      <w:r>
        <w:rPr>
          <w:rFonts w:ascii="Times New Roman" w:hAnsi="Times New Roman" w:cs="Times New Roman"/>
          <w:color w:val="FF0000"/>
          <w:sz w:val="24"/>
        </w:rPr>
        <w:t xml:space="preserve"> sayılı yazı.</w:t>
      </w:r>
    </w:p>
    <w:p w:rsidR="00FA4798" w:rsidRDefault="00FA4798" w:rsidP="00FA4798">
      <w:pPr>
        <w:jc w:val="both"/>
        <w:rPr>
          <w:rFonts w:ascii="Times New Roman" w:hAnsi="Times New Roman" w:cs="Times New Roman"/>
          <w:sz w:val="24"/>
        </w:rPr>
      </w:pPr>
    </w:p>
    <w:p w:rsidR="00FA4798" w:rsidRDefault="00FA4798" w:rsidP="00FA4798">
      <w:pPr>
        <w:jc w:val="both"/>
        <w:rPr>
          <w:rFonts w:ascii="Times New Roman" w:hAnsi="Times New Roman" w:cs="Times New Roman"/>
          <w:sz w:val="24"/>
        </w:rPr>
      </w:pPr>
    </w:p>
    <w:p w:rsidR="003C0ECE" w:rsidRDefault="00FA4798" w:rsidP="003C0ECE">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sz w:val="24"/>
        </w:rPr>
        <w:t>SÜ Personel Daire Başkanlığının ilgi yazısı ile ……………….. hakkında başlatılan disiplin soruşturmasında …………………………………………….nedeniyle ek süreye ihtiyaç duyulmuş olup 2547 Sayılı Yükseköğretim Kanununun 53/A/l alt bendi uyarınca soruşturma süresine eklenmek üzere iki ay ek süre verilmesini arz ederim.</w:t>
      </w:r>
      <w:r w:rsidR="003C0ECE" w:rsidRPr="003C0ECE">
        <w:rPr>
          <w:rFonts w:ascii="Times New Roman" w:hAnsi="Times New Roman" w:cs="Times New Roman"/>
          <w:color w:val="FF0000"/>
          <w:sz w:val="24"/>
          <w:szCs w:val="24"/>
        </w:rPr>
        <w:t xml:space="preserve"> </w:t>
      </w:r>
      <w:r w:rsidR="003C0ECE">
        <w:rPr>
          <w:rFonts w:ascii="Times New Roman" w:hAnsi="Times New Roman" w:cs="Times New Roman"/>
          <w:color w:val="FF0000"/>
          <w:sz w:val="24"/>
          <w:szCs w:val="24"/>
        </w:rPr>
        <w:t xml:space="preserve">……/……/202…..    </w:t>
      </w:r>
    </w:p>
    <w:p w:rsidR="003C0ECE" w:rsidRDefault="003C0ECE" w:rsidP="003C0ECE">
      <w:pPr>
        <w:pStyle w:val="ListeParagraf"/>
        <w:spacing w:before="120" w:after="120" w:line="360" w:lineRule="auto"/>
        <w:ind w:left="0"/>
        <w:jc w:val="both"/>
        <w:rPr>
          <w:rFonts w:ascii="Times New Roman" w:hAnsi="Times New Roman" w:cs="Times New Roman"/>
          <w:b/>
          <w:color w:val="FF0000"/>
          <w:sz w:val="24"/>
          <w:szCs w:val="24"/>
        </w:rPr>
      </w:pPr>
      <w:r>
        <w:rPr>
          <w:rFonts w:ascii="Times New Roman" w:hAnsi="Times New Roman" w:cs="Times New Roman"/>
          <w:color w:val="FF0000"/>
          <w:sz w:val="24"/>
          <w:szCs w:val="24"/>
        </w:rPr>
        <w:t xml:space="preserve">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A4798" w:rsidRDefault="00FA4798" w:rsidP="003C0ECE">
      <w:pPr>
        <w:jc w:val="both"/>
        <w:rPr>
          <w:rFonts w:ascii="Times New Roman" w:hAnsi="Times New Roman" w:cs="Times New Roman"/>
          <w:b/>
          <w:bCs/>
          <w:sz w:val="24"/>
          <w:szCs w:val="24"/>
        </w:rPr>
      </w:pPr>
    </w:p>
    <w:p w:rsidR="00FA4798" w:rsidRDefault="00FA4798" w:rsidP="00FA4798">
      <w:pPr>
        <w:rPr>
          <w:rFonts w:ascii="Times New Roman" w:hAnsi="Times New Roman" w:cs="Times New Roman"/>
          <w:b/>
          <w:bCs/>
          <w:sz w:val="24"/>
          <w:szCs w:val="24"/>
        </w:rPr>
      </w:pPr>
    </w:p>
    <w:p w:rsidR="00FA4798" w:rsidRDefault="00FA4798" w:rsidP="00FA4798">
      <w:pPr>
        <w:rPr>
          <w:rFonts w:ascii="Times New Roman" w:hAnsi="Times New Roman" w:cs="Times New Roman"/>
          <w:b/>
          <w:bCs/>
          <w:sz w:val="24"/>
          <w:szCs w:val="24"/>
        </w:rPr>
      </w:pPr>
      <w:r>
        <w:rPr>
          <w:rFonts w:ascii="Times New Roman" w:hAnsi="Times New Roman" w:cs="Times New Roman"/>
          <w:b/>
          <w:bCs/>
          <w:sz w:val="24"/>
          <w:szCs w:val="24"/>
        </w:rPr>
        <w:br w:type="page"/>
      </w:r>
    </w:p>
    <w:p w:rsidR="00FA4798" w:rsidRDefault="00FA4798">
      <w:pPr>
        <w:rPr>
          <w:rFonts w:ascii="Times New Roman" w:hAnsi="Times New Roman" w:cs="Times New Roman"/>
          <w:b/>
          <w:sz w:val="24"/>
          <w:szCs w:val="24"/>
        </w:rPr>
      </w:pPr>
    </w:p>
    <w:p w:rsidR="00647475" w:rsidRPr="00647475" w:rsidRDefault="00647475" w:rsidP="00647475">
      <w:pPr>
        <w:pStyle w:val="Balk1"/>
        <w:spacing w:before="120" w:after="120" w:line="360" w:lineRule="auto"/>
        <w:jc w:val="center"/>
        <w:rPr>
          <w:sz w:val="28"/>
        </w:rPr>
      </w:pPr>
      <w:bookmarkStart w:id="69" w:name="_Toc149846588"/>
      <w:r>
        <w:rPr>
          <w:sz w:val="28"/>
        </w:rPr>
        <w:t>SİCİL SORMA</w:t>
      </w:r>
      <w:bookmarkEnd w:id="69"/>
    </w:p>
    <w:p w:rsidR="00647475" w:rsidRDefault="00647475" w:rsidP="00733B5C">
      <w:pPr>
        <w:pStyle w:val="ListeParagraf"/>
        <w:spacing w:before="120" w:after="120" w:line="360" w:lineRule="auto"/>
        <w:ind w:left="0"/>
        <w:rPr>
          <w:rFonts w:ascii="Times New Roman" w:hAnsi="Times New Roman" w:cs="Times New Roman"/>
          <w:b/>
          <w:sz w:val="24"/>
          <w:szCs w:val="24"/>
        </w:rPr>
      </w:pPr>
    </w:p>
    <w:p w:rsidR="00645A20" w:rsidRDefault="00645A20" w:rsidP="00733B5C">
      <w:pPr>
        <w:pStyle w:val="ListeParagraf"/>
        <w:spacing w:before="120" w:after="120" w:line="360" w:lineRule="auto"/>
        <w:ind w:left="0"/>
        <w:rPr>
          <w:rFonts w:ascii="Times New Roman" w:hAnsi="Times New Roman" w:cs="Times New Roman"/>
          <w:b/>
          <w:sz w:val="24"/>
          <w:szCs w:val="24"/>
        </w:rPr>
      </w:pPr>
      <w:r w:rsidRPr="00231367">
        <w:rPr>
          <w:rFonts w:ascii="Times New Roman" w:hAnsi="Times New Roman" w:cs="Times New Roman"/>
          <w:b/>
          <w:sz w:val="24"/>
          <w:szCs w:val="24"/>
        </w:rPr>
        <w:t xml:space="preserve">Örnek: </w:t>
      </w:r>
      <w:r w:rsidRPr="0056708B">
        <w:rPr>
          <w:rFonts w:ascii="Times New Roman" w:hAnsi="Times New Roman" w:cs="Times New Roman"/>
          <w:sz w:val="24"/>
          <w:szCs w:val="24"/>
        </w:rPr>
        <w:t xml:space="preserve">Personel Daire Başkanlığına iyi hal ve tekerrüre ilişkin hükümlerin uygulanması için bilgi sorma. </w:t>
      </w:r>
      <w:r w:rsidR="00A75AEB" w:rsidRPr="0000173E">
        <w:rPr>
          <w:rStyle w:val="DipnotBavurusu"/>
          <w:rFonts w:ascii="Times New Roman" w:hAnsi="Times New Roman" w:cs="Times New Roman"/>
          <w:color w:val="C00000"/>
          <w:sz w:val="24"/>
          <w:szCs w:val="24"/>
        </w:rPr>
        <w:footnoteReference w:id="78"/>
      </w:r>
    </w:p>
    <w:p w:rsidR="00346DBD" w:rsidRPr="00231367" w:rsidRDefault="00346DBD" w:rsidP="00733B5C">
      <w:pPr>
        <w:pStyle w:val="ListeParagraf"/>
        <w:spacing w:before="120" w:after="120" w:line="360" w:lineRule="auto"/>
        <w:ind w:left="0"/>
        <w:rPr>
          <w:rFonts w:ascii="Times New Roman" w:hAnsi="Times New Roman" w:cs="Times New Roman"/>
          <w:b/>
          <w:sz w:val="24"/>
          <w:szCs w:val="24"/>
        </w:rPr>
      </w:pPr>
    </w:p>
    <w:p w:rsidR="00464587" w:rsidRPr="00231367" w:rsidRDefault="00DD0E9F" w:rsidP="00733B5C">
      <w:pPr>
        <w:pStyle w:val="ListeParagraf"/>
        <w:spacing w:before="120" w:after="120" w:line="360" w:lineRule="auto"/>
        <w:ind w:left="0"/>
        <w:jc w:val="center"/>
        <w:rPr>
          <w:rFonts w:ascii="Times New Roman" w:hAnsi="Times New Roman" w:cs="Times New Roman"/>
          <w:b/>
          <w:sz w:val="24"/>
          <w:szCs w:val="24"/>
        </w:rPr>
      </w:pPr>
      <w:r w:rsidRPr="00231367">
        <w:rPr>
          <w:rFonts w:ascii="Times New Roman" w:hAnsi="Times New Roman" w:cs="Times New Roman"/>
          <w:b/>
          <w:sz w:val="24"/>
          <w:szCs w:val="24"/>
        </w:rPr>
        <w:t>SELÇUK ÜNİVERSİTESİ REKTÖRLÜĞÜNE</w:t>
      </w:r>
    </w:p>
    <w:p w:rsidR="00DD0E9F" w:rsidRPr="00231367" w:rsidRDefault="00DD0E9F" w:rsidP="00733B5C">
      <w:pPr>
        <w:pStyle w:val="ListeParagraf"/>
        <w:spacing w:before="120" w:after="120" w:line="360" w:lineRule="auto"/>
        <w:ind w:left="0"/>
        <w:jc w:val="center"/>
        <w:rPr>
          <w:rFonts w:ascii="Times New Roman" w:hAnsi="Times New Roman" w:cs="Times New Roman"/>
          <w:b/>
          <w:sz w:val="24"/>
          <w:szCs w:val="24"/>
        </w:rPr>
      </w:pPr>
      <w:r w:rsidRPr="00231367">
        <w:rPr>
          <w:rFonts w:ascii="Times New Roman" w:hAnsi="Times New Roman" w:cs="Times New Roman"/>
          <w:b/>
          <w:sz w:val="24"/>
          <w:szCs w:val="24"/>
        </w:rPr>
        <w:t>(Personel Daire Başkanlığı)</w:t>
      </w:r>
    </w:p>
    <w:p w:rsidR="00346DBD" w:rsidRDefault="00346DBD" w:rsidP="00733B5C">
      <w:pPr>
        <w:pStyle w:val="ListeParagraf"/>
        <w:spacing w:before="120" w:after="120" w:line="360" w:lineRule="auto"/>
        <w:ind w:left="0"/>
        <w:jc w:val="both"/>
        <w:rPr>
          <w:rFonts w:ascii="Times New Roman" w:hAnsi="Times New Roman" w:cs="Times New Roman"/>
          <w:b/>
          <w:sz w:val="24"/>
          <w:szCs w:val="24"/>
        </w:rPr>
      </w:pPr>
    </w:p>
    <w:p w:rsidR="00464587" w:rsidRPr="00231367" w:rsidRDefault="00464587"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346DBD" w:rsidRDefault="00346DBD" w:rsidP="00733B5C">
      <w:pPr>
        <w:pStyle w:val="ListeParagraf"/>
        <w:spacing w:before="120" w:after="120" w:line="360" w:lineRule="auto"/>
        <w:ind w:left="0"/>
        <w:jc w:val="both"/>
        <w:rPr>
          <w:rFonts w:ascii="Times New Roman" w:hAnsi="Times New Roman" w:cs="Times New Roman"/>
          <w:sz w:val="24"/>
          <w:szCs w:val="24"/>
        </w:rPr>
      </w:pPr>
    </w:p>
    <w:p w:rsidR="008F1AA6" w:rsidRDefault="008F1AA6"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Selçuk Üniversitesi Personel Daire Başkanlığının ilgi yazısı ile………….. hakkında açılmış olan disiplin soruşturmasında, iyi hal ve tekerrür hükümlerinin uygulanabilmesi için </w:t>
      </w:r>
      <w:r w:rsidR="00995F24">
        <w:rPr>
          <w:rFonts w:ascii="Times New Roman" w:hAnsi="Times New Roman" w:cs="Times New Roman"/>
          <w:sz w:val="24"/>
          <w:szCs w:val="24"/>
        </w:rPr>
        <w:t>soruşturulanın</w:t>
      </w:r>
      <w:r w:rsidR="00C77D86">
        <w:rPr>
          <w:rFonts w:ascii="Times New Roman" w:hAnsi="Times New Roman" w:cs="Times New Roman"/>
          <w:sz w:val="24"/>
          <w:szCs w:val="24"/>
        </w:rPr>
        <w:t xml:space="preserve"> </w:t>
      </w:r>
      <w:r>
        <w:rPr>
          <w:rFonts w:ascii="Times New Roman" w:hAnsi="Times New Roman" w:cs="Times New Roman"/>
          <w:sz w:val="24"/>
          <w:szCs w:val="24"/>
        </w:rPr>
        <w:t>daha önce disiplin cezası alıp almadığı, almışsa hangi fiilden dolayı hangi cezayı hangi tarihte aldığı, geçmiş hizmetleri sırasında çalışmalarının olumlu olup olmadığı, ödül başarı belgesi vs. alıp almadığı bilgilerini içeren cevabi yazınızın tarafıma ulaştırılması hususunda,</w:t>
      </w:r>
    </w:p>
    <w:p w:rsidR="003C0ECE" w:rsidRDefault="008F1AA6" w:rsidP="00733B5C">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Gereğini arz ederim. </w:t>
      </w:r>
      <w:r>
        <w:rPr>
          <w:rFonts w:ascii="Times New Roman" w:hAnsi="Times New Roman" w:cs="Times New Roman"/>
          <w:color w:val="FF0000"/>
          <w:sz w:val="24"/>
          <w:szCs w:val="24"/>
        </w:rPr>
        <w:t xml:space="preserve">……/……/202…..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1E0B6D" w:rsidRPr="00231367" w:rsidRDefault="001E0B6D" w:rsidP="00045D9D">
      <w:pPr>
        <w:pStyle w:val="ListeParagraf"/>
        <w:spacing w:before="120" w:after="120" w:line="360" w:lineRule="auto"/>
        <w:ind w:left="0"/>
        <w:jc w:val="both"/>
        <w:rPr>
          <w:rFonts w:ascii="Times New Roman" w:eastAsia="Times New Roman" w:hAnsi="Times New Roman" w:cs="Times New Roman"/>
          <w:sz w:val="24"/>
          <w:szCs w:val="24"/>
        </w:rPr>
      </w:pPr>
    </w:p>
    <w:p w:rsidR="005756B0" w:rsidRPr="00231367" w:rsidRDefault="005756B0" w:rsidP="00733B5C">
      <w:pPr>
        <w:spacing w:before="120" w:after="120" w:line="360" w:lineRule="auto"/>
        <w:rPr>
          <w:rFonts w:ascii="Times New Roman" w:hAnsi="Times New Roman" w:cs="Times New Roman"/>
          <w:b/>
          <w:bCs/>
          <w:sz w:val="24"/>
          <w:szCs w:val="24"/>
        </w:rPr>
      </w:pP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br w:type="page"/>
      </w:r>
    </w:p>
    <w:p w:rsidR="00647475" w:rsidRPr="00647475" w:rsidRDefault="00647475" w:rsidP="00647475">
      <w:pPr>
        <w:pStyle w:val="Balk1"/>
        <w:spacing w:before="120" w:after="120" w:line="360" w:lineRule="auto"/>
        <w:jc w:val="center"/>
        <w:rPr>
          <w:sz w:val="28"/>
        </w:rPr>
      </w:pPr>
      <w:bookmarkStart w:id="70" w:name="_Toc149846589"/>
      <w:r>
        <w:rPr>
          <w:sz w:val="28"/>
        </w:rPr>
        <w:lastRenderedPageBreak/>
        <w:t>SORUŞTURMA BAŞLATMA ZAMANAŞIMI</w:t>
      </w:r>
      <w:bookmarkEnd w:id="70"/>
    </w:p>
    <w:p w:rsidR="005761EB" w:rsidRPr="00DE3D67" w:rsidRDefault="005761EB" w:rsidP="005761EB">
      <w:pPr>
        <w:spacing w:after="0" w:line="240" w:lineRule="atLeast"/>
        <w:ind w:firstLine="567"/>
        <w:jc w:val="both"/>
        <w:rPr>
          <w:rFonts w:ascii="Times New Roman" w:eastAsia="Times New Roman" w:hAnsi="Times New Roman" w:cs="Times New Roman"/>
          <w:color w:val="000000"/>
          <w:sz w:val="24"/>
          <w:szCs w:val="24"/>
          <w:lang w:eastAsia="tr-TR"/>
        </w:rPr>
      </w:pPr>
      <w:r w:rsidRPr="00DE3D67">
        <w:rPr>
          <w:rFonts w:ascii="Times New Roman" w:eastAsia="Times New Roman" w:hAnsi="Times New Roman" w:cs="Times New Roman"/>
          <w:color w:val="000000"/>
          <w:sz w:val="24"/>
          <w:szCs w:val="24"/>
          <w:lang w:eastAsia="tr-TR"/>
        </w:rPr>
        <w:t>Disiplin cezası verilmesini gerektiren fiil ve hallerin işlendiğinin öğrenildiği tarihten itibaren;</w:t>
      </w:r>
    </w:p>
    <w:p w:rsidR="002C4DE2" w:rsidRPr="00231367" w:rsidRDefault="002C4DE2" w:rsidP="00733B5C">
      <w:pPr>
        <w:pStyle w:val="ListeParagraf"/>
        <w:numPr>
          <w:ilvl w:val="0"/>
          <w:numId w:val="9"/>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Uyarma, kınama, aylıktan veya ücretten kesme ve kademe ilerlemesinin durdurulması veya birden fazla ücretten kesme cezalarında </w:t>
      </w:r>
      <w:r w:rsidRPr="00231367">
        <w:rPr>
          <w:rFonts w:ascii="Times New Roman" w:hAnsi="Times New Roman" w:cs="Times New Roman"/>
          <w:b/>
          <w:bCs/>
          <w:sz w:val="24"/>
          <w:szCs w:val="24"/>
        </w:rPr>
        <w:t xml:space="preserve">BİR AY içinde, </w:t>
      </w:r>
    </w:p>
    <w:p w:rsidR="002C4DE2" w:rsidRDefault="002C4DE2" w:rsidP="00733B5C">
      <w:pPr>
        <w:pStyle w:val="ListeParagraf"/>
        <w:numPr>
          <w:ilvl w:val="0"/>
          <w:numId w:val="9"/>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Üniversite öğretim mesleğinden çıkarma ve kamu görevinden çıkarma cezasında </w:t>
      </w:r>
      <w:r w:rsidRPr="00231367">
        <w:rPr>
          <w:rFonts w:ascii="Times New Roman" w:hAnsi="Times New Roman" w:cs="Times New Roman"/>
          <w:b/>
          <w:bCs/>
          <w:sz w:val="24"/>
          <w:szCs w:val="24"/>
        </w:rPr>
        <w:t>ALTI AY içinde,</w:t>
      </w:r>
      <w:r w:rsidRPr="00231367">
        <w:rPr>
          <w:rFonts w:ascii="Times New Roman" w:hAnsi="Times New Roman" w:cs="Times New Roman"/>
          <w:sz w:val="24"/>
          <w:szCs w:val="24"/>
        </w:rPr>
        <w:t xml:space="preserve"> disiplin soruşturmasına başlanmadığı takdirde disiplin soruşturması açılamaz. </w:t>
      </w:r>
    </w:p>
    <w:p w:rsidR="002F1859" w:rsidRPr="00231367" w:rsidRDefault="002F1859" w:rsidP="00733B5C">
      <w:pPr>
        <w:pStyle w:val="ListeParagraf"/>
        <w:spacing w:before="120" w:after="120" w:line="360" w:lineRule="auto"/>
        <w:ind w:left="0"/>
        <w:jc w:val="both"/>
        <w:rPr>
          <w:rFonts w:ascii="Times New Roman" w:hAnsi="Times New Roman" w:cs="Times New Roman"/>
          <w:sz w:val="24"/>
          <w:szCs w:val="24"/>
        </w:rPr>
      </w:pPr>
    </w:p>
    <w:p w:rsidR="002C4DE2" w:rsidRPr="002F1859" w:rsidRDefault="002C4DE2" w:rsidP="00733B5C">
      <w:pPr>
        <w:pStyle w:val="Balk1"/>
        <w:spacing w:before="120" w:after="120" w:line="360" w:lineRule="auto"/>
        <w:jc w:val="center"/>
        <w:rPr>
          <w:sz w:val="28"/>
        </w:rPr>
      </w:pPr>
      <w:bookmarkStart w:id="71" w:name="_Toc149846590"/>
      <w:r w:rsidRPr="002F1859">
        <w:rPr>
          <w:sz w:val="28"/>
        </w:rPr>
        <w:t>CEZA VERME ZAMANAŞIMI</w:t>
      </w:r>
      <w:bookmarkEnd w:id="71"/>
    </w:p>
    <w:p w:rsidR="0080001A" w:rsidRPr="0080001A" w:rsidRDefault="0080001A" w:rsidP="00733B5C">
      <w:pPr>
        <w:spacing w:before="120" w:after="120" w:line="360" w:lineRule="auto"/>
      </w:pPr>
    </w:p>
    <w:p w:rsidR="002C4DE2" w:rsidRPr="00231367" w:rsidRDefault="00A73D53"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1.</w:t>
      </w:r>
      <w:r w:rsidR="002C4DE2" w:rsidRPr="00231367">
        <w:rPr>
          <w:rFonts w:ascii="Times New Roman" w:hAnsi="Times New Roman" w:cs="Times New Roman"/>
          <w:sz w:val="24"/>
          <w:szCs w:val="24"/>
        </w:rPr>
        <w:t xml:space="preserve">Disiplin cezası verilmesini gerektiren fiillerin işlendiği tarihten itibaren </w:t>
      </w:r>
      <w:r w:rsidR="002C4DE2" w:rsidRPr="00231367">
        <w:rPr>
          <w:rFonts w:ascii="Times New Roman" w:hAnsi="Times New Roman" w:cs="Times New Roman"/>
          <w:b/>
          <w:bCs/>
          <w:sz w:val="24"/>
          <w:szCs w:val="24"/>
        </w:rPr>
        <w:t>İKİ YIL</w:t>
      </w:r>
      <w:r w:rsidR="002C4DE2" w:rsidRPr="00231367">
        <w:rPr>
          <w:rFonts w:ascii="Times New Roman" w:hAnsi="Times New Roman" w:cs="Times New Roman"/>
          <w:sz w:val="24"/>
          <w:szCs w:val="24"/>
        </w:rPr>
        <w:t xml:space="preserve">, üniversite öğretim mesleğinden çıkarma cezasını gerektiren fiil açısından </w:t>
      </w:r>
      <w:r w:rsidR="002C4DE2" w:rsidRPr="00231367">
        <w:rPr>
          <w:rFonts w:ascii="Times New Roman" w:hAnsi="Times New Roman" w:cs="Times New Roman"/>
          <w:b/>
          <w:bCs/>
          <w:sz w:val="24"/>
          <w:szCs w:val="24"/>
        </w:rPr>
        <w:t xml:space="preserve">ALTI YIL </w:t>
      </w:r>
      <w:r w:rsidR="002C4DE2" w:rsidRPr="00231367">
        <w:rPr>
          <w:rFonts w:ascii="Times New Roman" w:hAnsi="Times New Roman" w:cs="Times New Roman"/>
          <w:sz w:val="24"/>
          <w:szCs w:val="24"/>
        </w:rPr>
        <w:t xml:space="preserve">geçmiş ise disiplin cezası verilemez.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2. Bilimsel bir eserin akademik atama ve terfilerde kullanılması ya da kısmen veya tamamen yeniden yayımlanması hâlinde ikinci fıkrada belirtilen </w:t>
      </w:r>
      <w:r w:rsidRPr="00231367">
        <w:rPr>
          <w:rFonts w:ascii="Times New Roman" w:hAnsi="Times New Roman" w:cs="Times New Roman"/>
          <w:b/>
          <w:bCs/>
          <w:sz w:val="24"/>
          <w:szCs w:val="24"/>
        </w:rPr>
        <w:t xml:space="preserve">zamanaşımı süreleri yeniden işlemeye başlar. </w:t>
      </w:r>
    </w:p>
    <w:p w:rsidR="002C4DE2"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3. </w:t>
      </w:r>
      <w:r w:rsidR="005761EB" w:rsidRPr="005761EB">
        <w:rPr>
          <w:rFonts w:ascii="Times New Roman" w:hAnsi="Times New Roman" w:cs="Times New Roman"/>
          <w:sz w:val="24"/>
          <w:szCs w:val="24"/>
        </w:rPr>
        <w:t xml:space="preserve">Disiplin cezasının yargı kararıyla iptal edilmesi hâlinde, </w:t>
      </w:r>
      <w:r w:rsidR="005761EB" w:rsidRPr="005761EB">
        <w:rPr>
          <w:rFonts w:ascii="Times New Roman" w:hAnsi="Times New Roman" w:cs="Times New Roman"/>
          <w:b/>
          <w:sz w:val="24"/>
          <w:szCs w:val="24"/>
        </w:rPr>
        <w:t>kararın idareye ulaştığı tarihten itibaren kalan disiplin ceza zamanaşımı süresi içerisinde, zamanaşımı süresinin dolması veya üç aydan daha az süre kalması hâlinde en geç</w:t>
      </w:r>
      <w:r w:rsidR="005761EB" w:rsidRPr="005761EB">
        <w:rPr>
          <w:rFonts w:ascii="Times New Roman" w:hAnsi="Times New Roman" w:cs="Times New Roman"/>
          <w:sz w:val="24"/>
          <w:szCs w:val="24"/>
        </w:rPr>
        <w:t xml:space="preserve"> </w:t>
      </w:r>
      <w:r w:rsidR="005761EB" w:rsidRPr="005761EB">
        <w:rPr>
          <w:rFonts w:ascii="Times New Roman" w:hAnsi="Times New Roman" w:cs="Times New Roman"/>
          <w:b/>
          <w:sz w:val="24"/>
          <w:szCs w:val="24"/>
        </w:rPr>
        <w:t>üç ay içerisinde</w:t>
      </w:r>
      <w:r w:rsidR="005761EB" w:rsidRPr="005761EB">
        <w:rPr>
          <w:rFonts w:ascii="Times New Roman" w:hAnsi="Times New Roman" w:cs="Times New Roman"/>
          <w:sz w:val="24"/>
          <w:szCs w:val="24"/>
        </w:rPr>
        <w:t xml:space="preserve"> karar gerekçesi dikkate alınarak yeniden disiplin cezası tesis edilebilir.</w:t>
      </w:r>
    </w:p>
    <w:p w:rsidR="00D02ED1" w:rsidRDefault="00D02ED1" w:rsidP="00733B5C">
      <w:pPr>
        <w:pStyle w:val="ListeParagraf"/>
        <w:spacing w:before="120" w:after="120" w:line="360" w:lineRule="auto"/>
        <w:ind w:left="0"/>
        <w:jc w:val="both"/>
        <w:rPr>
          <w:rFonts w:ascii="Times New Roman" w:hAnsi="Times New Roman" w:cs="Times New Roman"/>
          <w:sz w:val="24"/>
          <w:szCs w:val="24"/>
        </w:rPr>
      </w:pPr>
    </w:p>
    <w:p w:rsidR="005761EB" w:rsidRDefault="005761EB">
      <w:pPr>
        <w:rPr>
          <w:rFonts w:ascii="Times New Roman" w:hAnsi="Times New Roman" w:cs="Times New Roman"/>
          <w:sz w:val="24"/>
          <w:szCs w:val="24"/>
        </w:rPr>
      </w:pPr>
      <w:r>
        <w:rPr>
          <w:rFonts w:ascii="Times New Roman" w:hAnsi="Times New Roman" w:cs="Times New Roman"/>
          <w:sz w:val="24"/>
          <w:szCs w:val="24"/>
        </w:rPr>
        <w:br w:type="page"/>
      </w:r>
    </w:p>
    <w:p w:rsidR="00D02ED1" w:rsidRPr="002F1859" w:rsidRDefault="00D02ED1" w:rsidP="00D02ED1">
      <w:pPr>
        <w:pStyle w:val="Balk1"/>
        <w:spacing w:before="120" w:after="120" w:line="360" w:lineRule="auto"/>
        <w:jc w:val="center"/>
        <w:rPr>
          <w:sz w:val="28"/>
        </w:rPr>
      </w:pPr>
      <w:bookmarkStart w:id="72" w:name="_Toc149846591"/>
      <w:r>
        <w:rPr>
          <w:sz w:val="28"/>
        </w:rPr>
        <w:lastRenderedPageBreak/>
        <w:t>ZAMANAŞIMI SÜRELERİ TABLOSU</w:t>
      </w:r>
      <w:bookmarkEnd w:id="72"/>
    </w:p>
    <w:p w:rsidR="00647475" w:rsidRDefault="00647475" w:rsidP="00733B5C">
      <w:pPr>
        <w:pStyle w:val="ListeParagraf"/>
        <w:spacing w:before="120" w:after="120" w:line="360" w:lineRule="auto"/>
        <w:ind w:left="0"/>
        <w:jc w:val="both"/>
        <w:rPr>
          <w:rFonts w:ascii="Times New Roman" w:hAnsi="Times New Roman" w:cs="Times New Roman"/>
          <w:sz w:val="24"/>
          <w:szCs w:val="24"/>
        </w:rPr>
      </w:pPr>
    </w:p>
    <w:tbl>
      <w:tblPr>
        <w:tblStyle w:val="TabloKlavuzu"/>
        <w:tblW w:w="8926" w:type="dxa"/>
        <w:jc w:val="center"/>
        <w:tblLook w:val="04A0" w:firstRow="1" w:lastRow="0" w:firstColumn="1" w:lastColumn="0" w:noHBand="0" w:noVBand="1"/>
      </w:tblPr>
      <w:tblGrid>
        <w:gridCol w:w="2405"/>
        <w:gridCol w:w="3402"/>
        <w:gridCol w:w="3119"/>
      </w:tblGrid>
      <w:tr w:rsidR="005761EB" w:rsidTr="00D02ED1">
        <w:trPr>
          <w:trHeight w:val="2265"/>
          <w:jc w:val="center"/>
        </w:trPr>
        <w:tc>
          <w:tcPr>
            <w:tcW w:w="2405" w:type="dxa"/>
          </w:tcPr>
          <w:p w:rsidR="005761EB" w:rsidRDefault="005761EB" w:rsidP="00733B5C">
            <w:pPr>
              <w:pStyle w:val="ListeParagraf"/>
              <w:spacing w:before="120" w:after="120" w:line="360" w:lineRule="auto"/>
              <w:ind w:left="0"/>
              <w:jc w:val="both"/>
              <w:rPr>
                <w:rFonts w:ascii="Times New Roman" w:hAnsi="Times New Roman" w:cs="Times New Roman"/>
                <w:sz w:val="24"/>
                <w:szCs w:val="24"/>
              </w:rPr>
            </w:pPr>
          </w:p>
        </w:tc>
        <w:tc>
          <w:tcPr>
            <w:tcW w:w="3402" w:type="dxa"/>
          </w:tcPr>
          <w:p w:rsidR="005761EB" w:rsidRDefault="005761E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SORUŞTURMA BAŞLATMA ZAMANAŞIMI</w:t>
            </w:r>
          </w:p>
          <w:p w:rsidR="005761EB" w:rsidRDefault="005761E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DE3D67">
              <w:rPr>
                <w:rFonts w:ascii="Times New Roman" w:eastAsia="Times New Roman" w:hAnsi="Times New Roman" w:cs="Times New Roman"/>
                <w:color w:val="000000"/>
                <w:sz w:val="24"/>
                <w:szCs w:val="24"/>
                <w:lang w:eastAsia="tr-TR"/>
              </w:rPr>
              <w:t>Disiplin cezası verilmesini gerektiren fiil ve hallerin işlendiğinin öğrenildiği tarihten itibaren</w:t>
            </w:r>
            <w:r>
              <w:rPr>
                <w:rFonts w:ascii="Times New Roman" w:eastAsia="Times New Roman" w:hAnsi="Times New Roman" w:cs="Times New Roman"/>
                <w:color w:val="000000"/>
                <w:sz w:val="24"/>
                <w:szCs w:val="24"/>
                <w:lang w:eastAsia="tr-TR"/>
              </w:rPr>
              <w:t>)</w:t>
            </w:r>
          </w:p>
        </w:tc>
        <w:tc>
          <w:tcPr>
            <w:tcW w:w="3119" w:type="dxa"/>
          </w:tcPr>
          <w:p w:rsidR="005761EB" w:rsidRDefault="005761E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CEZA VERME ZAMANAŞIMI</w:t>
            </w:r>
          </w:p>
          <w:p w:rsidR="005761EB" w:rsidRDefault="005761EB"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Disiplin cezası verilmesini gerektiren fiillerin işlendiği tarihten itibaren</w:t>
            </w:r>
          </w:p>
        </w:tc>
      </w:tr>
      <w:tr w:rsidR="00D02ED1" w:rsidTr="00D02ED1">
        <w:trPr>
          <w:trHeight w:val="701"/>
          <w:jc w:val="center"/>
        </w:trPr>
        <w:tc>
          <w:tcPr>
            <w:tcW w:w="2405" w:type="dxa"/>
          </w:tcPr>
          <w:p w:rsidR="00D02ED1" w:rsidRDefault="00D02ED1" w:rsidP="00D02ED1">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Uyarma</w:t>
            </w:r>
          </w:p>
        </w:tc>
        <w:tc>
          <w:tcPr>
            <w:tcW w:w="3402" w:type="dxa"/>
            <w:vAlign w:val="center"/>
          </w:tcPr>
          <w:p w:rsidR="00D02ED1" w:rsidRPr="00D02ED1" w:rsidRDefault="00D02ED1" w:rsidP="00D02ED1">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sz w:val="24"/>
                <w:szCs w:val="24"/>
              </w:rPr>
              <w:t>1 ay</w:t>
            </w:r>
          </w:p>
        </w:tc>
        <w:tc>
          <w:tcPr>
            <w:tcW w:w="3119" w:type="dxa"/>
            <w:vAlign w:val="center"/>
          </w:tcPr>
          <w:p w:rsidR="00D02ED1" w:rsidRPr="00D02ED1" w:rsidRDefault="00D02ED1" w:rsidP="00D02ED1">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sz w:val="24"/>
                <w:szCs w:val="24"/>
              </w:rPr>
              <w:t>2 yıl</w:t>
            </w:r>
          </w:p>
        </w:tc>
      </w:tr>
      <w:tr w:rsidR="00D02ED1" w:rsidTr="00D02ED1">
        <w:trPr>
          <w:trHeight w:val="617"/>
          <w:jc w:val="center"/>
        </w:trPr>
        <w:tc>
          <w:tcPr>
            <w:tcW w:w="2405" w:type="dxa"/>
          </w:tcPr>
          <w:p w:rsidR="00D02ED1" w:rsidRDefault="00D02ED1" w:rsidP="00D02ED1">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Kınama</w:t>
            </w:r>
          </w:p>
        </w:tc>
        <w:tc>
          <w:tcPr>
            <w:tcW w:w="3402" w:type="dxa"/>
            <w:vAlign w:val="center"/>
          </w:tcPr>
          <w:p w:rsidR="00D02ED1" w:rsidRPr="00D02ED1" w:rsidRDefault="00D02ED1" w:rsidP="00D02ED1">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sz w:val="24"/>
                <w:szCs w:val="24"/>
              </w:rPr>
              <w:t>1 ay</w:t>
            </w:r>
          </w:p>
        </w:tc>
        <w:tc>
          <w:tcPr>
            <w:tcW w:w="3119" w:type="dxa"/>
            <w:vAlign w:val="center"/>
          </w:tcPr>
          <w:p w:rsidR="00D02ED1" w:rsidRPr="00D02ED1" w:rsidRDefault="00D02ED1" w:rsidP="00D02ED1">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sz w:val="24"/>
                <w:szCs w:val="24"/>
              </w:rPr>
              <w:t>2 yıl</w:t>
            </w:r>
          </w:p>
        </w:tc>
      </w:tr>
      <w:tr w:rsidR="00D02ED1" w:rsidTr="00D02ED1">
        <w:trPr>
          <w:trHeight w:val="720"/>
          <w:jc w:val="center"/>
        </w:trPr>
        <w:tc>
          <w:tcPr>
            <w:tcW w:w="2405" w:type="dxa"/>
          </w:tcPr>
          <w:p w:rsidR="00D02ED1" w:rsidRDefault="00D02ED1" w:rsidP="00D02ED1">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Aylıktan Kesme</w:t>
            </w:r>
          </w:p>
        </w:tc>
        <w:tc>
          <w:tcPr>
            <w:tcW w:w="3402" w:type="dxa"/>
            <w:vAlign w:val="center"/>
          </w:tcPr>
          <w:p w:rsidR="00D02ED1" w:rsidRPr="00D02ED1" w:rsidRDefault="00D02ED1" w:rsidP="00D02ED1">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sz w:val="24"/>
                <w:szCs w:val="24"/>
              </w:rPr>
              <w:t>1 ay</w:t>
            </w:r>
          </w:p>
        </w:tc>
        <w:tc>
          <w:tcPr>
            <w:tcW w:w="3119" w:type="dxa"/>
            <w:vAlign w:val="center"/>
          </w:tcPr>
          <w:p w:rsidR="00D02ED1" w:rsidRPr="00D02ED1" w:rsidRDefault="00D02ED1" w:rsidP="00D02ED1">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sz w:val="24"/>
                <w:szCs w:val="24"/>
              </w:rPr>
              <w:t>2 yıl</w:t>
            </w:r>
          </w:p>
        </w:tc>
      </w:tr>
      <w:tr w:rsidR="00D02ED1" w:rsidTr="00D02ED1">
        <w:trPr>
          <w:trHeight w:val="1033"/>
          <w:jc w:val="center"/>
        </w:trPr>
        <w:tc>
          <w:tcPr>
            <w:tcW w:w="2405" w:type="dxa"/>
          </w:tcPr>
          <w:p w:rsidR="00D02ED1" w:rsidRDefault="00D02ED1" w:rsidP="00D02ED1">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Kademe İlerlemesinin Durdurulması</w:t>
            </w:r>
          </w:p>
        </w:tc>
        <w:tc>
          <w:tcPr>
            <w:tcW w:w="3402" w:type="dxa"/>
            <w:vAlign w:val="center"/>
          </w:tcPr>
          <w:p w:rsidR="00D02ED1" w:rsidRPr="00D02ED1" w:rsidRDefault="00D02ED1" w:rsidP="00D02ED1">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sz w:val="24"/>
                <w:szCs w:val="24"/>
              </w:rPr>
              <w:t>1 ay</w:t>
            </w:r>
          </w:p>
        </w:tc>
        <w:tc>
          <w:tcPr>
            <w:tcW w:w="3119" w:type="dxa"/>
            <w:vAlign w:val="center"/>
          </w:tcPr>
          <w:p w:rsidR="00D02ED1" w:rsidRPr="00D02ED1" w:rsidRDefault="00D02ED1" w:rsidP="00D02ED1">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sz w:val="24"/>
                <w:szCs w:val="24"/>
              </w:rPr>
              <w:t>2 yıl</w:t>
            </w:r>
          </w:p>
        </w:tc>
      </w:tr>
      <w:tr w:rsidR="00D02ED1" w:rsidTr="00D02ED1">
        <w:trPr>
          <w:trHeight w:val="1037"/>
          <w:jc w:val="center"/>
        </w:trPr>
        <w:tc>
          <w:tcPr>
            <w:tcW w:w="2405" w:type="dxa"/>
          </w:tcPr>
          <w:p w:rsidR="00D02ED1" w:rsidRDefault="00D02ED1" w:rsidP="00D02ED1">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Öğretim Mesleğinden Çıkarma</w:t>
            </w:r>
          </w:p>
        </w:tc>
        <w:tc>
          <w:tcPr>
            <w:tcW w:w="3402" w:type="dxa"/>
            <w:vAlign w:val="center"/>
          </w:tcPr>
          <w:p w:rsidR="00D02ED1" w:rsidRPr="00D02ED1" w:rsidRDefault="00D02ED1" w:rsidP="00D02ED1">
            <w:pPr>
              <w:pStyle w:val="ListeParagraf"/>
              <w:spacing w:before="120" w:after="120" w:line="360" w:lineRule="auto"/>
              <w:ind w:left="0"/>
              <w:jc w:val="center"/>
              <w:rPr>
                <w:rFonts w:ascii="Times New Roman" w:hAnsi="Times New Roman" w:cs="Times New Roman"/>
                <w:b/>
                <w:color w:val="C00000"/>
                <w:sz w:val="24"/>
                <w:szCs w:val="24"/>
              </w:rPr>
            </w:pPr>
            <w:r w:rsidRPr="00D02ED1">
              <w:rPr>
                <w:rFonts w:ascii="Times New Roman" w:hAnsi="Times New Roman" w:cs="Times New Roman"/>
                <w:b/>
                <w:color w:val="C00000"/>
                <w:sz w:val="24"/>
                <w:szCs w:val="24"/>
              </w:rPr>
              <w:t>6 ay</w:t>
            </w:r>
          </w:p>
        </w:tc>
        <w:tc>
          <w:tcPr>
            <w:tcW w:w="3119" w:type="dxa"/>
            <w:vAlign w:val="center"/>
          </w:tcPr>
          <w:p w:rsidR="00D02ED1" w:rsidRPr="00D02ED1" w:rsidRDefault="00D02ED1" w:rsidP="00D02ED1">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color w:val="C00000"/>
                <w:sz w:val="24"/>
                <w:szCs w:val="24"/>
              </w:rPr>
              <w:t>6 yıl</w:t>
            </w:r>
          </w:p>
        </w:tc>
      </w:tr>
      <w:tr w:rsidR="00D02ED1" w:rsidTr="00D02ED1">
        <w:trPr>
          <w:trHeight w:val="1042"/>
          <w:jc w:val="center"/>
        </w:trPr>
        <w:tc>
          <w:tcPr>
            <w:tcW w:w="2405" w:type="dxa"/>
          </w:tcPr>
          <w:p w:rsidR="00D02ED1" w:rsidRDefault="00D02ED1" w:rsidP="00D02ED1">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Kamu Görevinden Çıkarma</w:t>
            </w:r>
          </w:p>
        </w:tc>
        <w:tc>
          <w:tcPr>
            <w:tcW w:w="3402" w:type="dxa"/>
            <w:vAlign w:val="center"/>
          </w:tcPr>
          <w:p w:rsidR="00D02ED1" w:rsidRPr="00D02ED1" w:rsidRDefault="00D02ED1" w:rsidP="00D02ED1">
            <w:pPr>
              <w:pStyle w:val="ListeParagraf"/>
              <w:spacing w:before="120" w:after="120" w:line="360" w:lineRule="auto"/>
              <w:ind w:left="0"/>
              <w:jc w:val="center"/>
              <w:rPr>
                <w:rFonts w:ascii="Times New Roman" w:hAnsi="Times New Roman" w:cs="Times New Roman"/>
                <w:b/>
                <w:color w:val="C00000"/>
                <w:sz w:val="24"/>
                <w:szCs w:val="24"/>
              </w:rPr>
            </w:pPr>
            <w:r w:rsidRPr="00D02ED1">
              <w:rPr>
                <w:rFonts w:ascii="Times New Roman" w:hAnsi="Times New Roman" w:cs="Times New Roman"/>
                <w:b/>
                <w:color w:val="C00000"/>
                <w:sz w:val="24"/>
                <w:szCs w:val="24"/>
              </w:rPr>
              <w:t>6 ay</w:t>
            </w:r>
          </w:p>
        </w:tc>
        <w:tc>
          <w:tcPr>
            <w:tcW w:w="3119" w:type="dxa"/>
            <w:vAlign w:val="center"/>
          </w:tcPr>
          <w:p w:rsidR="00D02ED1" w:rsidRPr="00D02ED1" w:rsidRDefault="00D02ED1" w:rsidP="00D02ED1">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sz w:val="24"/>
                <w:szCs w:val="24"/>
              </w:rPr>
              <w:t>2 yıl</w:t>
            </w:r>
          </w:p>
        </w:tc>
      </w:tr>
    </w:tbl>
    <w:p w:rsidR="00647475" w:rsidRPr="00231367" w:rsidRDefault="00647475" w:rsidP="00733B5C">
      <w:pPr>
        <w:pStyle w:val="ListeParagraf"/>
        <w:spacing w:before="120" w:after="120" w:line="360" w:lineRule="auto"/>
        <w:ind w:left="0"/>
        <w:jc w:val="both"/>
        <w:rPr>
          <w:rFonts w:ascii="Times New Roman" w:hAnsi="Times New Roman" w:cs="Times New Roman"/>
          <w:sz w:val="24"/>
          <w:szCs w:val="24"/>
        </w:rPr>
      </w:pPr>
    </w:p>
    <w:p w:rsidR="00D02ED1" w:rsidRPr="002F1859" w:rsidRDefault="0080001A" w:rsidP="00D02ED1">
      <w:pPr>
        <w:pStyle w:val="Balk1"/>
        <w:spacing w:before="120" w:after="120" w:line="360" w:lineRule="auto"/>
        <w:jc w:val="center"/>
        <w:rPr>
          <w:sz w:val="28"/>
        </w:rPr>
      </w:pPr>
      <w:r>
        <w:rPr>
          <w:rFonts w:cs="Times New Roman"/>
          <w:b w:val="0"/>
          <w:sz w:val="28"/>
          <w:szCs w:val="24"/>
        </w:rPr>
        <w:br w:type="page"/>
      </w:r>
      <w:bookmarkStart w:id="73" w:name="_Toc149846592"/>
      <w:r w:rsidR="00D02ED1">
        <w:rPr>
          <w:sz w:val="28"/>
        </w:rPr>
        <w:lastRenderedPageBreak/>
        <w:t>ZAMANAŞIMI SÜRELERİ TABLOSU 2</w:t>
      </w:r>
      <w:bookmarkEnd w:id="73"/>
    </w:p>
    <w:p w:rsidR="00D02ED1" w:rsidRDefault="00D02ED1" w:rsidP="00D02ED1">
      <w:pPr>
        <w:pStyle w:val="ListeParagraf"/>
        <w:spacing w:before="120" w:after="120" w:line="360" w:lineRule="auto"/>
        <w:ind w:left="0"/>
        <w:jc w:val="both"/>
        <w:rPr>
          <w:rFonts w:ascii="Times New Roman" w:hAnsi="Times New Roman" w:cs="Times New Roman"/>
          <w:sz w:val="24"/>
          <w:szCs w:val="24"/>
        </w:rPr>
      </w:pPr>
    </w:p>
    <w:tbl>
      <w:tblPr>
        <w:tblStyle w:val="TabloKlavuzu"/>
        <w:tblW w:w="8825" w:type="dxa"/>
        <w:jc w:val="center"/>
        <w:tblLook w:val="04A0" w:firstRow="1" w:lastRow="0" w:firstColumn="1" w:lastColumn="0" w:noHBand="0" w:noVBand="1"/>
      </w:tblPr>
      <w:tblGrid>
        <w:gridCol w:w="2724"/>
        <w:gridCol w:w="1606"/>
        <w:gridCol w:w="1605"/>
        <w:gridCol w:w="1606"/>
        <w:gridCol w:w="1284"/>
      </w:tblGrid>
      <w:tr w:rsidR="00D02ED1" w:rsidTr="00E660FD">
        <w:trPr>
          <w:trHeight w:val="2265"/>
          <w:jc w:val="center"/>
        </w:trPr>
        <w:tc>
          <w:tcPr>
            <w:tcW w:w="2724" w:type="dxa"/>
          </w:tcPr>
          <w:p w:rsidR="00D02ED1" w:rsidRDefault="00D02ED1" w:rsidP="00E660FD">
            <w:pPr>
              <w:pStyle w:val="ListeParagraf"/>
              <w:spacing w:before="120" w:after="120" w:line="360" w:lineRule="auto"/>
              <w:ind w:left="0"/>
              <w:jc w:val="both"/>
              <w:rPr>
                <w:rFonts w:ascii="Times New Roman" w:hAnsi="Times New Roman" w:cs="Times New Roman"/>
                <w:sz w:val="24"/>
                <w:szCs w:val="24"/>
              </w:rPr>
            </w:pPr>
          </w:p>
        </w:tc>
        <w:tc>
          <w:tcPr>
            <w:tcW w:w="3211" w:type="dxa"/>
            <w:gridSpan w:val="2"/>
          </w:tcPr>
          <w:p w:rsidR="00D02ED1" w:rsidRDefault="00D02ED1" w:rsidP="00E660FD">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SORUŞTURMA BAŞLATMA ZAMANAŞIMI</w:t>
            </w:r>
          </w:p>
          <w:p w:rsidR="00D02ED1" w:rsidRDefault="00D02ED1" w:rsidP="00E660FD">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DE3D67">
              <w:rPr>
                <w:rFonts w:ascii="Times New Roman" w:eastAsia="Times New Roman" w:hAnsi="Times New Roman" w:cs="Times New Roman"/>
                <w:color w:val="000000"/>
                <w:sz w:val="24"/>
                <w:szCs w:val="24"/>
                <w:lang w:eastAsia="tr-TR"/>
              </w:rPr>
              <w:t>Disiplin cezası verilmesini gerektiren fiil ve hallerin işlendiğinin öğrenildiği tarihten itibaren</w:t>
            </w:r>
            <w:r>
              <w:rPr>
                <w:rFonts w:ascii="Times New Roman" w:eastAsia="Times New Roman" w:hAnsi="Times New Roman" w:cs="Times New Roman"/>
                <w:color w:val="000000"/>
                <w:sz w:val="24"/>
                <w:szCs w:val="24"/>
                <w:lang w:eastAsia="tr-TR"/>
              </w:rPr>
              <w:t>)</w:t>
            </w:r>
          </w:p>
        </w:tc>
        <w:tc>
          <w:tcPr>
            <w:tcW w:w="2890" w:type="dxa"/>
            <w:gridSpan w:val="2"/>
          </w:tcPr>
          <w:p w:rsidR="00D02ED1" w:rsidRDefault="00D02ED1" w:rsidP="00E660FD">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CEZA VERME ZAMANAŞIMI</w:t>
            </w:r>
          </w:p>
          <w:p w:rsidR="00D02ED1" w:rsidRDefault="00D02ED1" w:rsidP="00E660FD">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Disiplin cezası verilmesini gerektiren fiillerin işlendiği tarihten itibaren</w:t>
            </w:r>
          </w:p>
        </w:tc>
      </w:tr>
      <w:tr w:rsidR="00D02ED1" w:rsidTr="00E660FD">
        <w:trPr>
          <w:trHeight w:val="701"/>
          <w:jc w:val="center"/>
        </w:trPr>
        <w:tc>
          <w:tcPr>
            <w:tcW w:w="2724" w:type="dxa"/>
          </w:tcPr>
          <w:p w:rsidR="00D02ED1" w:rsidRDefault="00D02ED1" w:rsidP="00E660FD">
            <w:pPr>
              <w:pStyle w:val="ListeParagraf"/>
              <w:spacing w:before="120" w:after="120" w:line="360" w:lineRule="auto"/>
              <w:ind w:left="0"/>
              <w:jc w:val="both"/>
              <w:rPr>
                <w:rFonts w:ascii="Times New Roman" w:hAnsi="Times New Roman" w:cs="Times New Roman"/>
                <w:sz w:val="24"/>
                <w:szCs w:val="24"/>
              </w:rPr>
            </w:pP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sz w:val="24"/>
                <w:szCs w:val="24"/>
              </w:rPr>
              <w:t>1 ay</w:t>
            </w:r>
          </w:p>
        </w:tc>
        <w:tc>
          <w:tcPr>
            <w:tcW w:w="1605"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sz w:val="24"/>
                <w:szCs w:val="24"/>
              </w:rPr>
              <w:t>6 ay</w:t>
            </w: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sz w:val="24"/>
                <w:szCs w:val="24"/>
              </w:rPr>
              <w:t>2 yıl</w:t>
            </w:r>
          </w:p>
        </w:tc>
        <w:tc>
          <w:tcPr>
            <w:tcW w:w="1284"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b/>
                <w:sz w:val="24"/>
                <w:szCs w:val="24"/>
              </w:rPr>
            </w:pPr>
            <w:r w:rsidRPr="00D02ED1">
              <w:rPr>
                <w:rFonts w:ascii="Times New Roman" w:hAnsi="Times New Roman" w:cs="Times New Roman"/>
                <w:b/>
                <w:sz w:val="24"/>
                <w:szCs w:val="24"/>
              </w:rPr>
              <w:t>6 yıl</w:t>
            </w:r>
          </w:p>
        </w:tc>
      </w:tr>
      <w:tr w:rsidR="00D02ED1" w:rsidTr="00E660FD">
        <w:trPr>
          <w:trHeight w:val="701"/>
          <w:jc w:val="center"/>
        </w:trPr>
        <w:tc>
          <w:tcPr>
            <w:tcW w:w="2724" w:type="dxa"/>
          </w:tcPr>
          <w:p w:rsidR="00D02ED1" w:rsidRDefault="00D02ED1" w:rsidP="00E660FD">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Uyarma</w:t>
            </w: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r w:rsidRPr="00D02ED1">
              <w:rPr>
                <w:rFonts w:ascii="Times New Roman" w:hAnsi="Times New Roman" w:cs="Times New Roman"/>
                <w:sz w:val="44"/>
                <w:szCs w:val="24"/>
              </w:rPr>
              <w:t>x</w:t>
            </w:r>
          </w:p>
        </w:tc>
        <w:tc>
          <w:tcPr>
            <w:tcW w:w="1605"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r w:rsidRPr="00D02ED1">
              <w:rPr>
                <w:rFonts w:ascii="Times New Roman" w:hAnsi="Times New Roman" w:cs="Times New Roman"/>
                <w:sz w:val="44"/>
                <w:szCs w:val="24"/>
              </w:rPr>
              <w:t>x</w:t>
            </w:r>
          </w:p>
        </w:tc>
        <w:tc>
          <w:tcPr>
            <w:tcW w:w="1284"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p>
        </w:tc>
      </w:tr>
      <w:tr w:rsidR="00D02ED1" w:rsidTr="00E660FD">
        <w:trPr>
          <w:trHeight w:val="617"/>
          <w:jc w:val="center"/>
        </w:trPr>
        <w:tc>
          <w:tcPr>
            <w:tcW w:w="2724" w:type="dxa"/>
          </w:tcPr>
          <w:p w:rsidR="00D02ED1" w:rsidRDefault="00D02ED1" w:rsidP="00E660FD">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Kınama</w:t>
            </w: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r w:rsidRPr="00D02ED1">
              <w:rPr>
                <w:rFonts w:ascii="Times New Roman" w:hAnsi="Times New Roman" w:cs="Times New Roman"/>
                <w:sz w:val="44"/>
                <w:szCs w:val="24"/>
              </w:rPr>
              <w:t>x</w:t>
            </w:r>
          </w:p>
        </w:tc>
        <w:tc>
          <w:tcPr>
            <w:tcW w:w="1605"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r w:rsidRPr="00D02ED1">
              <w:rPr>
                <w:rFonts w:ascii="Times New Roman" w:hAnsi="Times New Roman" w:cs="Times New Roman"/>
                <w:sz w:val="44"/>
                <w:szCs w:val="24"/>
              </w:rPr>
              <w:t>x</w:t>
            </w:r>
          </w:p>
        </w:tc>
        <w:tc>
          <w:tcPr>
            <w:tcW w:w="1284"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p>
        </w:tc>
      </w:tr>
      <w:tr w:rsidR="00D02ED1" w:rsidTr="00E660FD">
        <w:trPr>
          <w:trHeight w:val="720"/>
          <w:jc w:val="center"/>
        </w:trPr>
        <w:tc>
          <w:tcPr>
            <w:tcW w:w="2724" w:type="dxa"/>
          </w:tcPr>
          <w:p w:rsidR="00D02ED1" w:rsidRDefault="00D02ED1" w:rsidP="00E660FD">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Aylıktan Kesme</w:t>
            </w: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r w:rsidRPr="00D02ED1">
              <w:rPr>
                <w:rFonts w:ascii="Times New Roman" w:hAnsi="Times New Roman" w:cs="Times New Roman"/>
                <w:sz w:val="44"/>
                <w:szCs w:val="24"/>
              </w:rPr>
              <w:t>x</w:t>
            </w:r>
          </w:p>
        </w:tc>
        <w:tc>
          <w:tcPr>
            <w:tcW w:w="1605"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r w:rsidRPr="00D02ED1">
              <w:rPr>
                <w:rFonts w:ascii="Times New Roman" w:hAnsi="Times New Roman" w:cs="Times New Roman"/>
                <w:sz w:val="44"/>
                <w:szCs w:val="24"/>
              </w:rPr>
              <w:t>x</w:t>
            </w:r>
          </w:p>
        </w:tc>
        <w:tc>
          <w:tcPr>
            <w:tcW w:w="1284"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p>
        </w:tc>
      </w:tr>
      <w:tr w:rsidR="00D02ED1" w:rsidTr="00E660FD">
        <w:trPr>
          <w:trHeight w:val="1033"/>
          <w:jc w:val="center"/>
        </w:trPr>
        <w:tc>
          <w:tcPr>
            <w:tcW w:w="2724" w:type="dxa"/>
          </w:tcPr>
          <w:p w:rsidR="00D02ED1" w:rsidRDefault="00D02ED1" w:rsidP="00E660FD">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Kademe İlerlemesinin Durdurulması</w:t>
            </w: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r w:rsidRPr="00D02ED1">
              <w:rPr>
                <w:rFonts w:ascii="Times New Roman" w:hAnsi="Times New Roman" w:cs="Times New Roman"/>
                <w:sz w:val="44"/>
                <w:szCs w:val="24"/>
              </w:rPr>
              <w:t>x</w:t>
            </w:r>
          </w:p>
        </w:tc>
        <w:tc>
          <w:tcPr>
            <w:tcW w:w="1605"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r w:rsidRPr="00D02ED1">
              <w:rPr>
                <w:rFonts w:ascii="Times New Roman" w:hAnsi="Times New Roman" w:cs="Times New Roman"/>
                <w:sz w:val="44"/>
                <w:szCs w:val="24"/>
              </w:rPr>
              <w:t>x</w:t>
            </w:r>
          </w:p>
        </w:tc>
        <w:tc>
          <w:tcPr>
            <w:tcW w:w="1284"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p>
        </w:tc>
      </w:tr>
      <w:tr w:rsidR="00D02ED1" w:rsidTr="00E660FD">
        <w:trPr>
          <w:trHeight w:val="1037"/>
          <w:jc w:val="center"/>
        </w:trPr>
        <w:tc>
          <w:tcPr>
            <w:tcW w:w="2724" w:type="dxa"/>
          </w:tcPr>
          <w:p w:rsidR="00D02ED1" w:rsidRDefault="00D02ED1" w:rsidP="00E660FD">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Öğretim Mesleğinden Çıkarma</w:t>
            </w: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p>
        </w:tc>
        <w:tc>
          <w:tcPr>
            <w:tcW w:w="1605"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r w:rsidRPr="00D02ED1">
              <w:rPr>
                <w:rFonts w:ascii="Times New Roman" w:hAnsi="Times New Roman" w:cs="Times New Roman"/>
                <w:sz w:val="44"/>
                <w:szCs w:val="24"/>
              </w:rPr>
              <w:t>x</w:t>
            </w: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p>
        </w:tc>
        <w:tc>
          <w:tcPr>
            <w:tcW w:w="1284"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r w:rsidRPr="00D02ED1">
              <w:rPr>
                <w:rFonts w:ascii="Times New Roman" w:hAnsi="Times New Roman" w:cs="Times New Roman"/>
                <w:sz w:val="44"/>
                <w:szCs w:val="24"/>
              </w:rPr>
              <w:t>x</w:t>
            </w:r>
          </w:p>
        </w:tc>
      </w:tr>
      <w:tr w:rsidR="00D02ED1" w:rsidTr="00E660FD">
        <w:trPr>
          <w:trHeight w:val="1042"/>
          <w:jc w:val="center"/>
        </w:trPr>
        <w:tc>
          <w:tcPr>
            <w:tcW w:w="2724" w:type="dxa"/>
          </w:tcPr>
          <w:p w:rsidR="00D02ED1" w:rsidRDefault="00D02ED1" w:rsidP="00E660FD">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Kamu Görevinden Çıkarma</w:t>
            </w: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p>
        </w:tc>
        <w:tc>
          <w:tcPr>
            <w:tcW w:w="1605"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r w:rsidRPr="00D02ED1">
              <w:rPr>
                <w:rFonts w:ascii="Times New Roman" w:hAnsi="Times New Roman" w:cs="Times New Roman"/>
                <w:sz w:val="44"/>
                <w:szCs w:val="24"/>
              </w:rPr>
              <w:t>x</w:t>
            </w:r>
          </w:p>
        </w:tc>
        <w:tc>
          <w:tcPr>
            <w:tcW w:w="1606"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r w:rsidRPr="00D02ED1">
              <w:rPr>
                <w:rFonts w:ascii="Times New Roman" w:hAnsi="Times New Roman" w:cs="Times New Roman"/>
                <w:sz w:val="44"/>
                <w:szCs w:val="24"/>
              </w:rPr>
              <w:t>x</w:t>
            </w:r>
          </w:p>
        </w:tc>
        <w:tc>
          <w:tcPr>
            <w:tcW w:w="1284" w:type="dxa"/>
            <w:vAlign w:val="center"/>
          </w:tcPr>
          <w:p w:rsidR="00D02ED1" w:rsidRPr="00D02ED1" w:rsidRDefault="00D02ED1" w:rsidP="00E660FD">
            <w:pPr>
              <w:pStyle w:val="ListeParagraf"/>
              <w:spacing w:before="120" w:after="120" w:line="360" w:lineRule="auto"/>
              <w:ind w:left="0"/>
              <w:jc w:val="center"/>
              <w:rPr>
                <w:rFonts w:ascii="Times New Roman" w:hAnsi="Times New Roman" w:cs="Times New Roman"/>
                <w:sz w:val="44"/>
                <w:szCs w:val="24"/>
              </w:rPr>
            </w:pPr>
          </w:p>
        </w:tc>
      </w:tr>
    </w:tbl>
    <w:p w:rsidR="00D02ED1" w:rsidRDefault="00D02ED1">
      <w:pPr>
        <w:rPr>
          <w:rFonts w:ascii="Times New Roman" w:hAnsi="Times New Roman" w:cs="Times New Roman"/>
          <w:b/>
          <w:sz w:val="28"/>
          <w:szCs w:val="24"/>
        </w:rPr>
      </w:pPr>
    </w:p>
    <w:p w:rsidR="00D02ED1" w:rsidRDefault="00D02ED1">
      <w:pPr>
        <w:rPr>
          <w:rFonts w:ascii="Times New Roman" w:hAnsi="Times New Roman" w:cs="Times New Roman"/>
          <w:b/>
          <w:sz w:val="28"/>
          <w:szCs w:val="24"/>
        </w:rPr>
      </w:pPr>
      <w:r>
        <w:rPr>
          <w:rFonts w:ascii="Times New Roman" w:hAnsi="Times New Roman" w:cs="Times New Roman"/>
          <w:b/>
          <w:sz w:val="28"/>
          <w:szCs w:val="24"/>
        </w:rPr>
        <w:br w:type="page"/>
      </w:r>
    </w:p>
    <w:p w:rsidR="00D02ED1" w:rsidRPr="002F1859" w:rsidRDefault="00D02ED1" w:rsidP="00D02ED1">
      <w:pPr>
        <w:pStyle w:val="Balk1"/>
        <w:spacing w:before="120" w:after="120" w:line="360" w:lineRule="auto"/>
        <w:jc w:val="center"/>
        <w:rPr>
          <w:sz w:val="28"/>
        </w:rPr>
      </w:pPr>
      <w:bookmarkStart w:id="74" w:name="_Toc149846593"/>
      <w:r>
        <w:rPr>
          <w:sz w:val="28"/>
        </w:rPr>
        <w:lastRenderedPageBreak/>
        <w:t>BEKLETİCİ MESELE</w:t>
      </w:r>
      <w:bookmarkEnd w:id="74"/>
    </w:p>
    <w:p w:rsidR="00D02ED1" w:rsidRDefault="00D02ED1">
      <w:pPr>
        <w:rPr>
          <w:rFonts w:ascii="Times New Roman" w:eastAsia="Times New Roman" w:hAnsi="Times New Roman" w:cs="Times New Roman"/>
          <w:color w:val="000000"/>
          <w:sz w:val="24"/>
          <w:szCs w:val="24"/>
          <w:lang w:eastAsia="tr-TR"/>
        </w:rPr>
      </w:pPr>
    </w:p>
    <w:p w:rsidR="00D02ED1" w:rsidRDefault="00D02ED1" w:rsidP="00D02ED1">
      <w:pPr>
        <w:spacing w:line="360" w:lineRule="auto"/>
        <w:jc w:val="both"/>
        <w:rPr>
          <w:rFonts w:ascii="Times New Roman" w:hAnsi="Times New Roman" w:cs="Times New Roman"/>
          <w:b/>
          <w:sz w:val="28"/>
          <w:szCs w:val="24"/>
        </w:rPr>
      </w:pPr>
      <w:r w:rsidRPr="00DE3D67">
        <w:rPr>
          <w:rFonts w:ascii="Times New Roman" w:eastAsia="Times New Roman" w:hAnsi="Times New Roman" w:cs="Times New Roman"/>
          <w:color w:val="000000"/>
          <w:sz w:val="24"/>
          <w:szCs w:val="24"/>
          <w:lang w:eastAsia="tr-TR"/>
        </w:rPr>
        <w:t xml:space="preserve">Bir fiilden dolayı ilgili hakkında ceza soruşturması veya kovuşturması yapılıyor olması, aynı fiilden dolayı disiplin soruşturması yapılmasına, ceza verilmesine ve bu cezanın yerine getirilmesine engel değildir. </w:t>
      </w:r>
      <w:r w:rsidRPr="00EE0F27">
        <w:rPr>
          <w:rFonts w:ascii="Times New Roman" w:eastAsia="Times New Roman" w:hAnsi="Times New Roman" w:cs="Times New Roman"/>
          <w:b/>
          <w:color w:val="000000"/>
          <w:sz w:val="24"/>
          <w:szCs w:val="24"/>
          <w:lang w:eastAsia="tr-TR"/>
        </w:rPr>
        <w:t>Gerektiğinde ceza kovuşturması bekletici mesele yapılabilir</w:t>
      </w:r>
      <w:r w:rsidRPr="00DE3D67">
        <w:rPr>
          <w:rFonts w:ascii="Times New Roman" w:eastAsia="Times New Roman" w:hAnsi="Times New Roman" w:cs="Times New Roman"/>
          <w:color w:val="000000"/>
          <w:sz w:val="24"/>
          <w:szCs w:val="24"/>
          <w:lang w:eastAsia="tr-TR"/>
        </w:rPr>
        <w:t>. Bu durumda disiplin soruşturmasına ilişkin zamanaşımı süreleri durur.</w:t>
      </w:r>
      <w:r>
        <w:rPr>
          <w:rFonts w:ascii="Times New Roman" w:hAnsi="Times New Roman" w:cs="Times New Roman"/>
          <w:b/>
          <w:sz w:val="28"/>
          <w:szCs w:val="24"/>
        </w:rPr>
        <w:br w:type="page"/>
      </w:r>
    </w:p>
    <w:p w:rsidR="0080001A" w:rsidRDefault="0080001A" w:rsidP="00733B5C">
      <w:pPr>
        <w:spacing w:before="120" w:after="120" w:line="360" w:lineRule="auto"/>
        <w:rPr>
          <w:rFonts w:ascii="Times New Roman" w:hAnsi="Times New Roman" w:cs="Times New Roman"/>
          <w:b/>
          <w:sz w:val="28"/>
          <w:szCs w:val="24"/>
        </w:rPr>
      </w:pPr>
    </w:p>
    <w:p w:rsidR="002C4DE2" w:rsidRPr="002F1859" w:rsidRDefault="00C14771" w:rsidP="00733B5C">
      <w:pPr>
        <w:pStyle w:val="Balk1"/>
        <w:spacing w:before="120" w:after="120" w:line="360" w:lineRule="auto"/>
        <w:jc w:val="center"/>
        <w:rPr>
          <w:sz w:val="24"/>
        </w:rPr>
      </w:pPr>
      <w:bookmarkStart w:id="75" w:name="_Toc149846594"/>
      <w:r w:rsidRPr="002F1859">
        <w:rPr>
          <w:sz w:val="24"/>
        </w:rPr>
        <w:t>SORUŞTURMACININ DİKKAT ETMESİ GEREKEN DİĞER ÖNEMLİ HUSUSLAR</w:t>
      </w:r>
      <w:bookmarkEnd w:id="75"/>
    </w:p>
    <w:p w:rsidR="002C4DE2" w:rsidRPr="00231367" w:rsidRDefault="00D02ED1"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Disiplin </w:t>
      </w:r>
      <w:r w:rsidR="002C4DE2" w:rsidRPr="00231367">
        <w:rPr>
          <w:rFonts w:ascii="Times New Roman" w:hAnsi="Times New Roman" w:cs="Times New Roman"/>
          <w:bCs/>
          <w:sz w:val="24"/>
          <w:szCs w:val="24"/>
        </w:rPr>
        <w:t>Soruşturma</w:t>
      </w:r>
      <w:r>
        <w:rPr>
          <w:rFonts w:ascii="Times New Roman" w:hAnsi="Times New Roman" w:cs="Times New Roman"/>
          <w:bCs/>
          <w:sz w:val="24"/>
          <w:szCs w:val="24"/>
        </w:rPr>
        <w:t>sı</w:t>
      </w:r>
      <w:r w:rsidR="002C4DE2" w:rsidRPr="00231367">
        <w:rPr>
          <w:rFonts w:ascii="Times New Roman" w:hAnsi="Times New Roman" w:cs="Times New Roman"/>
          <w:bCs/>
          <w:sz w:val="24"/>
          <w:szCs w:val="24"/>
        </w:rPr>
        <w:t xml:space="preserve"> işlemlerinde, Yükseköğretim Kurumları Yönetici Öğretim Elemanı ve Memurları Disiplin Yönetmeliği </w:t>
      </w:r>
      <w:r w:rsidR="002C4DE2" w:rsidRPr="00D02ED1">
        <w:rPr>
          <w:rFonts w:ascii="Times New Roman" w:hAnsi="Times New Roman" w:cs="Times New Roman"/>
          <w:b/>
          <w:bCs/>
          <w:sz w:val="24"/>
          <w:szCs w:val="24"/>
        </w:rPr>
        <w:t>yürürlükten kaldırıldığından</w:t>
      </w:r>
      <w:r w:rsidR="002C4DE2" w:rsidRPr="00231367">
        <w:rPr>
          <w:rFonts w:ascii="Times New Roman" w:hAnsi="Times New Roman" w:cs="Times New Roman"/>
          <w:bCs/>
          <w:sz w:val="24"/>
          <w:szCs w:val="24"/>
        </w:rPr>
        <w:t xml:space="preserve"> 2547 Sayılı Yükseköğretim Kanunu</w:t>
      </w:r>
      <w:r w:rsidR="0056012F" w:rsidRPr="00231367">
        <w:rPr>
          <w:rFonts w:ascii="Times New Roman" w:hAnsi="Times New Roman" w:cs="Times New Roman"/>
          <w:bCs/>
          <w:sz w:val="24"/>
          <w:szCs w:val="24"/>
        </w:rPr>
        <w:t xml:space="preserve">nun 53. Maddesi hükümleri uygulanmalı, </w:t>
      </w:r>
      <w:r>
        <w:rPr>
          <w:rFonts w:ascii="Times New Roman" w:hAnsi="Times New Roman" w:cs="Times New Roman"/>
          <w:bCs/>
          <w:sz w:val="24"/>
          <w:szCs w:val="24"/>
        </w:rPr>
        <w:t>2547 Sayılı Yükseköğretim Kanununun 53/b bendinde memurlar hakkında 657 Sayılı Devlet Memurları Kanununun 125. Maddesinin uygulanacağı hükmü yer aldığından bu atıf nedeniyle memurlar hakkında disiplin cezasının belirlenmesinde bu hüküm uygulanmalıdır</w:t>
      </w:r>
      <w:r w:rsidR="002C4DE2" w:rsidRPr="00231367">
        <w:rPr>
          <w:rFonts w:ascii="Times New Roman" w:hAnsi="Times New Roman" w:cs="Times New Roman"/>
          <w:bCs/>
          <w:sz w:val="24"/>
          <w:szCs w:val="24"/>
        </w:rPr>
        <w:t xml:space="preserve">. </w:t>
      </w:r>
      <w:r w:rsidR="00281FE4" w:rsidRPr="00231367">
        <w:rPr>
          <w:rFonts w:ascii="Times New Roman" w:hAnsi="Times New Roman" w:cs="Times New Roman"/>
          <w:bCs/>
          <w:sz w:val="24"/>
          <w:szCs w:val="24"/>
        </w:rPr>
        <w:t xml:space="preserve">Yönetmeliğe göre ceza verilmesi hukuka aykırılık teşkil edecektir.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sürecindeki </w:t>
      </w:r>
      <w:r w:rsidRPr="00231367">
        <w:rPr>
          <w:rFonts w:ascii="Times New Roman" w:hAnsi="Times New Roman" w:cs="Times New Roman"/>
          <w:bCs/>
          <w:sz w:val="24"/>
          <w:szCs w:val="24"/>
        </w:rPr>
        <w:t>tüm tebligat evraklarında, tebliğ tarihleri ve tebliğ yapan ve yapılan kişilerin isimleri okunaklı bi</w:t>
      </w:r>
      <w:r w:rsidR="00281FE4" w:rsidRPr="00231367">
        <w:rPr>
          <w:rFonts w:ascii="Times New Roman" w:hAnsi="Times New Roman" w:cs="Times New Roman"/>
          <w:bCs/>
          <w:sz w:val="24"/>
          <w:szCs w:val="24"/>
        </w:rPr>
        <w:t xml:space="preserve">r şekilde mutlaka yer almalıdır. Bununla birlikte imza </w:t>
      </w:r>
      <w:r w:rsidR="00660F1F" w:rsidRPr="00231367">
        <w:rPr>
          <w:rFonts w:ascii="Times New Roman" w:hAnsi="Times New Roman" w:cs="Times New Roman"/>
          <w:bCs/>
          <w:sz w:val="24"/>
          <w:szCs w:val="24"/>
        </w:rPr>
        <w:t xml:space="preserve">bölümü unutulmamalıdır. Eğer birden fazla sayfadan oluşan bir belge varsa </w:t>
      </w:r>
      <w:r w:rsidR="0000148B" w:rsidRPr="00D02ED1">
        <w:rPr>
          <w:rFonts w:ascii="Times New Roman" w:hAnsi="Times New Roman" w:cs="Times New Roman"/>
          <w:bCs/>
          <w:color w:val="C00000"/>
          <w:sz w:val="24"/>
          <w:szCs w:val="24"/>
        </w:rPr>
        <w:t xml:space="preserve">SADECE </w:t>
      </w:r>
      <w:r w:rsidR="00660F1F" w:rsidRPr="00D02ED1">
        <w:rPr>
          <w:rFonts w:ascii="Times New Roman" w:hAnsi="Times New Roman" w:cs="Times New Roman"/>
          <w:bCs/>
          <w:color w:val="C00000"/>
          <w:sz w:val="24"/>
          <w:szCs w:val="24"/>
        </w:rPr>
        <w:t>SON SAYFADA İMZA OLMASI YETERLİ OLMAYIP</w:t>
      </w:r>
      <w:r w:rsidR="0000148B" w:rsidRPr="00D02ED1">
        <w:rPr>
          <w:rFonts w:ascii="Times New Roman" w:hAnsi="Times New Roman" w:cs="Times New Roman"/>
          <w:bCs/>
          <w:color w:val="C00000"/>
          <w:sz w:val="24"/>
          <w:szCs w:val="24"/>
        </w:rPr>
        <w:t xml:space="preserve"> BELGENİN HAZIR HALE GELMESİ İÇİN</w:t>
      </w:r>
      <w:r w:rsidR="00660F1F" w:rsidRPr="00D02ED1">
        <w:rPr>
          <w:rFonts w:ascii="Times New Roman" w:hAnsi="Times New Roman" w:cs="Times New Roman"/>
          <w:bCs/>
          <w:color w:val="C00000"/>
          <w:sz w:val="24"/>
          <w:szCs w:val="24"/>
        </w:rPr>
        <w:t xml:space="preserve"> BÜTÜN</w:t>
      </w:r>
      <w:r w:rsidR="001B3093" w:rsidRPr="00D02ED1">
        <w:rPr>
          <w:rFonts w:ascii="Times New Roman" w:hAnsi="Times New Roman" w:cs="Times New Roman"/>
          <w:bCs/>
          <w:color w:val="C00000"/>
          <w:sz w:val="24"/>
          <w:szCs w:val="24"/>
        </w:rPr>
        <w:t xml:space="preserve"> SAYFALARIN İMZALI</w:t>
      </w:r>
      <w:r w:rsidR="00660F1F" w:rsidRPr="00D02ED1">
        <w:rPr>
          <w:rFonts w:ascii="Times New Roman" w:hAnsi="Times New Roman" w:cs="Times New Roman"/>
          <w:bCs/>
          <w:color w:val="C00000"/>
          <w:sz w:val="24"/>
          <w:szCs w:val="24"/>
        </w:rPr>
        <w:t xml:space="preserve"> OLMASI GEREKİR.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dosyası sonunda, tüm belgeler dizi pusulasındaki sıraya uyularak </w:t>
      </w:r>
      <w:r w:rsidR="00660F1F" w:rsidRPr="00231367">
        <w:rPr>
          <w:rFonts w:ascii="Times New Roman" w:hAnsi="Times New Roman" w:cs="Times New Roman"/>
          <w:sz w:val="24"/>
          <w:szCs w:val="24"/>
        </w:rPr>
        <w:t xml:space="preserve">konulmalıdır. </w:t>
      </w:r>
      <w:r w:rsidR="00212CF7" w:rsidRPr="00231367">
        <w:rPr>
          <w:rFonts w:ascii="Times New Roman" w:hAnsi="Times New Roman" w:cs="Times New Roman"/>
          <w:sz w:val="24"/>
          <w:szCs w:val="24"/>
        </w:rPr>
        <w:t xml:space="preserve">İlk gelen belge en altta her gelen belge onun üstüne konacak şekilde ters bir sıra izlenir. Dizi pusulasına da en alttan üstte doğru yazılır. </w:t>
      </w:r>
      <w:r w:rsidR="00660F1F" w:rsidRPr="00231367">
        <w:rPr>
          <w:rFonts w:ascii="Times New Roman" w:hAnsi="Times New Roman" w:cs="Times New Roman"/>
          <w:sz w:val="24"/>
          <w:szCs w:val="24"/>
        </w:rPr>
        <w:t xml:space="preserve">Mavi üst tarafı şeffaf dosyalara delinerek takılmasında sakınca yoktur. </w:t>
      </w:r>
      <w:r w:rsidR="00212CF7" w:rsidRPr="00231367">
        <w:rPr>
          <w:rFonts w:ascii="Times New Roman" w:hAnsi="Times New Roman" w:cs="Times New Roman"/>
          <w:sz w:val="24"/>
          <w:szCs w:val="24"/>
        </w:rPr>
        <w:t xml:space="preserve">Gerekmedikçe şeffaf dosya kullanılmaması dosyanın okunmasında kolaylık sağlayacaktır. Bununla birlikte yıpranmasında sakınca görülen belge asıllarının (kıymetli evrak, diploma, ruhsat vs.) şeffaf dosyaya konulması yararlı olabilir. </w:t>
      </w:r>
      <w:r w:rsidRPr="00231367">
        <w:rPr>
          <w:rFonts w:ascii="Times New Roman" w:hAnsi="Times New Roman" w:cs="Times New Roman"/>
          <w:sz w:val="24"/>
          <w:szCs w:val="24"/>
        </w:rPr>
        <w:t xml:space="preserve">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konusu kamu zararı içeriyor ise bu kamu zararının miktar olarak mutlaka bilirkişi vasıtasıyla tespit edilmesi gerekir.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konusu evraklar gizli olduğundan ve soruşturma sürecine dahil olanlar hakkında kişisel bilgiler içerdiğinden </w:t>
      </w:r>
      <w:r w:rsidRPr="00231367">
        <w:rPr>
          <w:rFonts w:ascii="Times New Roman" w:hAnsi="Times New Roman" w:cs="Times New Roman"/>
          <w:b/>
          <w:bCs/>
          <w:sz w:val="24"/>
          <w:szCs w:val="24"/>
        </w:rPr>
        <w:t xml:space="preserve">bu belgeler </w:t>
      </w:r>
      <w:r w:rsidR="00995F24">
        <w:rPr>
          <w:rFonts w:ascii="Times New Roman" w:hAnsi="Times New Roman" w:cs="Times New Roman"/>
          <w:b/>
          <w:bCs/>
          <w:sz w:val="24"/>
          <w:szCs w:val="24"/>
        </w:rPr>
        <w:t>soruşturulan</w:t>
      </w:r>
      <w:r w:rsidRPr="00231367">
        <w:rPr>
          <w:rFonts w:ascii="Times New Roman" w:hAnsi="Times New Roman" w:cs="Times New Roman"/>
          <w:b/>
          <w:bCs/>
          <w:sz w:val="24"/>
          <w:szCs w:val="24"/>
        </w:rPr>
        <w:t xml:space="preserve">, tanık, şikayetçi vb. dahil olmak üzere 3. kişilerle paylaşılmamalıdır.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Soruşturmanın </w:t>
      </w:r>
      <w:r w:rsidRPr="00231367">
        <w:rPr>
          <w:rFonts w:ascii="Times New Roman" w:hAnsi="Times New Roman" w:cs="Times New Roman"/>
          <w:b/>
          <w:bCs/>
          <w:sz w:val="24"/>
          <w:szCs w:val="24"/>
        </w:rPr>
        <w:t xml:space="preserve">2 (iki) ay içerisinde tamamlanması </w:t>
      </w:r>
      <w:r w:rsidRPr="00231367">
        <w:rPr>
          <w:rFonts w:ascii="Times New Roman" w:hAnsi="Times New Roman" w:cs="Times New Roman"/>
          <w:sz w:val="24"/>
          <w:szCs w:val="24"/>
        </w:rPr>
        <w:t xml:space="preserve">gerekir. Soruşturma bu süre içerisinde tamamlanamadığı takdirde </w:t>
      </w:r>
      <w:r w:rsidRPr="00231367">
        <w:rPr>
          <w:rFonts w:ascii="Times New Roman" w:hAnsi="Times New Roman" w:cs="Times New Roman"/>
          <w:b/>
          <w:sz w:val="24"/>
          <w:szCs w:val="24"/>
        </w:rPr>
        <w:t>2 (iki) ayı geçmemek kaydıyla</w:t>
      </w:r>
      <w:r w:rsidRPr="00231367">
        <w:rPr>
          <w:rFonts w:ascii="Times New Roman" w:hAnsi="Times New Roman" w:cs="Times New Roman"/>
          <w:sz w:val="24"/>
          <w:szCs w:val="24"/>
        </w:rPr>
        <w:t xml:space="preserve"> </w:t>
      </w:r>
      <w:r w:rsidR="00717A59" w:rsidRPr="00231367">
        <w:rPr>
          <w:rFonts w:ascii="Times New Roman" w:hAnsi="Times New Roman" w:cs="Times New Roman"/>
          <w:b/>
          <w:bCs/>
          <w:sz w:val="24"/>
          <w:szCs w:val="24"/>
        </w:rPr>
        <w:t>gerekçesi belirtilerek</w:t>
      </w:r>
      <w:r w:rsidRPr="00231367">
        <w:rPr>
          <w:rFonts w:ascii="Times New Roman" w:hAnsi="Times New Roman" w:cs="Times New Roman"/>
          <w:b/>
          <w:bCs/>
          <w:sz w:val="24"/>
          <w:szCs w:val="24"/>
        </w:rPr>
        <w:t xml:space="preserve"> </w:t>
      </w:r>
      <w:r w:rsidRPr="00231367">
        <w:rPr>
          <w:rFonts w:ascii="Times New Roman" w:hAnsi="Times New Roman" w:cs="Times New Roman"/>
          <w:sz w:val="24"/>
          <w:szCs w:val="24"/>
        </w:rPr>
        <w:t xml:space="preserve">Yetkili Makamdan ek süre talebinde bulunulmalıdır.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Soruşturmacı, </w:t>
      </w:r>
      <w:r w:rsidRPr="00231367">
        <w:rPr>
          <w:rFonts w:ascii="Times New Roman" w:hAnsi="Times New Roman" w:cs="Times New Roman"/>
          <w:b/>
          <w:bCs/>
          <w:sz w:val="24"/>
          <w:szCs w:val="24"/>
        </w:rPr>
        <w:t xml:space="preserve">görevlendirildiği konuda </w:t>
      </w:r>
      <w:r w:rsidRPr="00231367">
        <w:rPr>
          <w:rFonts w:ascii="Times New Roman" w:hAnsi="Times New Roman" w:cs="Times New Roman"/>
          <w:b/>
          <w:sz w:val="24"/>
          <w:szCs w:val="24"/>
        </w:rPr>
        <w:t>soruşturma yürütür;</w:t>
      </w:r>
      <w:r w:rsidRPr="00231367">
        <w:rPr>
          <w:rFonts w:ascii="Times New Roman" w:hAnsi="Times New Roman" w:cs="Times New Roman"/>
          <w:sz w:val="24"/>
          <w:szCs w:val="24"/>
        </w:rPr>
        <w:t xml:space="preserve"> soruşturma sırasında soruşturmaya konu olabilecek başka fiillerin ortaya çıkması durumunda bunları gecikmeksizin disiplin amirine bildirir.</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Soruşturmacı </w:t>
      </w:r>
      <w:r w:rsidRPr="00231367">
        <w:rPr>
          <w:rFonts w:ascii="Times New Roman" w:hAnsi="Times New Roman" w:cs="Times New Roman"/>
          <w:b/>
          <w:bCs/>
          <w:sz w:val="24"/>
          <w:szCs w:val="24"/>
        </w:rPr>
        <w:t>lehte ve aleyhte tüm delilleri toplamalıdır</w:t>
      </w:r>
      <w:r w:rsidRPr="00231367">
        <w:rPr>
          <w:rFonts w:ascii="Times New Roman" w:hAnsi="Times New Roman" w:cs="Times New Roman"/>
          <w:sz w:val="24"/>
          <w:szCs w:val="24"/>
        </w:rPr>
        <w:t>.</w:t>
      </w:r>
      <w:r w:rsidR="00B14A95" w:rsidRPr="00231367">
        <w:rPr>
          <w:rFonts w:ascii="Times New Roman" w:hAnsi="Times New Roman" w:cs="Times New Roman"/>
          <w:sz w:val="24"/>
          <w:szCs w:val="24"/>
        </w:rPr>
        <w:t xml:space="preserve"> Bu konuda tarafsızlığa özen göstermelidir.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lastRenderedPageBreak/>
        <w:t xml:space="preserve">Kamu zararının bulunduğu durumlarda (hastanede tedavi görürken yaralama ve meydana gelen ölüm olaylarında, trafik kazalarında veya fiilin gerektirdiği hallerde) başka üniversitelerin ilgili birimlerinden mutlaka </w:t>
      </w:r>
      <w:r w:rsidRPr="00231367">
        <w:rPr>
          <w:rFonts w:ascii="Times New Roman" w:hAnsi="Times New Roman" w:cs="Times New Roman"/>
          <w:b/>
          <w:bCs/>
          <w:sz w:val="24"/>
          <w:szCs w:val="24"/>
        </w:rPr>
        <w:t>bilirkişi raporu alınmalıdır.</w:t>
      </w:r>
      <w:r w:rsidRPr="00231367">
        <w:rPr>
          <w:rFonts w:ascii="Times New Roman" w:hAnsi="Times New Roman" w:cs="Times New Roman"/>
          <w:sz w:val="24"/>
          <w:szCs w:val="24"/>
        </w:rPr>
        <w:t xml:space="preserve"> </w:t>
      </w:r>
    </w:p>
    <w:p w:rsidR="002C4DE2" w:rsidRPr="00997B59"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w:t>
      </w:r>
      <w:r w:rsidRPr="00997B59">
        <w:rPr>
          <w:rFonts w:ascii="Times New Roman" w:hAnsi="Times New Roman" w:cs="Times New Roman"/>
          <w:sz w:val="24"/>
          <w:szCs w:val="24"/>
        </w:rPr>
        <w:t xml:space="preserve">urma dosyasının tek nüsha olması yeterlidir. Ancak </w:t>
      </w:r>
      <w:r w:rsidRPr="00997B59">
        <w:rPr>
          <w:rFonts w:ascii="Times New Roman" w:hAnsi="Times New Roman" w:cs="Times New Roman"/>
          <w:bCs/>
          <w:sz w:val="24"/>
          <w:szCs w:val="24"/>
        </w:rPr>
        <w:t xml:space="preserve">soruşturma raporunun </w:t>
      </w:r>
      <w:r w:rsidRPr="00997B59">
        <w:rPr>
          <w:rFonts w:ascii="Times New Roman" w:hAnsi="Times New Roman" w:cs="Times New Roman"/>
          <w:b/>
          <w:bCs/>
          <w:sz w:val="24"/>
          <w:szCs w:val="24"/>
        </w:rPr>
        <w:t xml:space="preserve">en az iki </w:t>
      </w:r>
      <w:r w:rsidR="00997B59" w:rsidRPr="00997B59">
        <w:rPr>
          <w:rFonts w:ascii="Times New Roman" w:hAnsi="Times New Roman" w:cs="Times New Roman"/>
          <w:b/>
          <w:bCs/>
          <w:sz w:val="24"/>
          <w:szCs w:val="24"/>
        </w:rPr>
        <w:t>NÜSHA</w:t>
      </w:r>
      <w:r w:rsidRPr="00997B59">
        <w:rPr>
          <w:rFonts w:ascii="Times New Roman" w:hAnsi="Times New Roman" w:cs="Times New Roman"/>
          <w:bCs/>
          <w:sz w:val="24"/>
          <w:szCs w:val="24"/>
        </w:rPr>
        <w:t xml:space="preserve">  olması gerekmektedir. </w:t>
      </w:r>
    </w:p>
    <w:p w:rsidR="002C4DE2" w:rsidRPr="00997B59" w:rsidRDefault="002C4DE2" w:rsidP="00733B5C">
      <w:pPr>
        <w:pStyle w:val="ListeParagraf"/>
        <w:spacing w:before="120" w:after="120" w:line="360" w:lineRule="auto"/>
        <w:ind w:left="0"/>
        <w:jc w:val="both"/>
        <w:rPr>
          <w:rFonts w:ascii="Times New Roman" w:hAnsi="Times New Roman" w:cs="Times New Roman"/>
          <w:bCs/>
          <w:sz w:val="24"/>
          <w:szCs w:val="24"/>
        </w:rPr>
      </w:pPr>
      <w:r w:rsidRPr="00997B59">
        <w:rPr>
          <w:rFonts w:ascii="Times New Roman" w:hAnsi="Times New Roman" w:cs="Times New Roman"/>
          <w:bCs/>
          <w:sz w:val="24"/>
          <w:szCs w:val="24"/>
        </w:rPr>
        <w:t>Soruşturma raporunda dosyadaki delillere göre (tekerrür, ilgilinin sicilinde ceza bulunması veya bulunmaması vb.) ceza teklif edilir. Sebebi açılanarak bir alt veya bir üst cezanın verilmesi teklif edilir.</w:t>
      </w:r>
    </w:p>
    <w:p w:rsidR="001164C2" w:rsidRDefault="001164C2" w:rsidP="00733B5C">
      <w:pPr>
        <w:pStyle w:val="ListeParagraf"/>
        <w:spacing w:before="120" w:after="120" w:line="360" w:lineRule="auto"/>
        <w:ind w:left="0"/>
        <w:jc w:val="both"/>
        <w:rPr>
          <w:rFonts w:ascii="Times New Roman" w:hAnsi="Times New Roman" w:cs="Times New Roman"/>
          <w:bCs/>
          <w:sz w:val="24"/>
          <w:szCs w:val="24"/>
        </w:rPr>
      </w:pPr>
      <w:r w:rsidRPr="00997B59">
        <w:rPr>
          <w:rFonts w:ascii="Times New Roman" w:hAnsi="Times New Roman" w:cs="Times New Roman"/>
          <w:bCs/>
          <w:sz w:val="24"/>
          <w:szCs w:val="24"/>
        </w:rPr>
        <w:t xml:space="preserve">Soruşturmacı ya da incelemecinin dikkat etmesi gereken bir diğer husus da hazırlanan rapor ne raporu ise açıkça yazmalıdır. Daha açık bir ifadeyle İnceleme yapılmış ve rapor hazırlanacaksa, bu raporun başlık kısmına </w:t>
      </w:r>
      <w:r w:rsidRPr="00841EF9">
        <w:rPr>
          <w:rFonts w:ascii="Times New Roman" w:hAnsi="Times New Roman" w:cs="Times New Roman"/>
          <w:b/>
          <w:bCs/>
          <w:sz w:val="24"/>
          <w:szCs w:val="24"/>
        </w:rPr>
        <w:t>İNCELEME RAPORU</w:t>
      </w:r>
      <w:r w:rsidRPr="00997B59">
        <w:rPr>
          <w:rFonts w:ascii="Times New Roman" w:hAnsi="Times New Roman" w:cs="Times New Roman"/>
          <w:bCs/>
          <w:sz w:val="24"/>
          <w:szCs w:val="24"/>
        </w:rPr>
        <w:t>, disi</w:t>
      </w:r>
      <w:r w:rsidR="00531100" w:rsidRPr="00997B59">
        <w:rPr>
          <w:rFonts w:ascii="Times New Roman" w:hAnsi="Times New Roman" w:cs="Times New Roman"/>
          <w:bCs/>
          <w:sz w:val="24"/>
          <w:szCs w:val="24"/>
        </w:rPr>
        <w:t xml:space="preserve">plin soruşturması yapılmışsa ve raporu yazılacaksa başlığına </w:t>
      </w:r>
      <w:r w:rsidR="00531100" w:rsidRPr="00997B59">
        <w:rPr>
          <w:rFonts w:ascii="Times New Roman" w:hAnsi="Times New Roman" w:cs="Times New Roman"/>
          <w:b/>
          <w:bCs/>
          <w:sz w:val="24"/>
          <w:szCs w:val="24"/>
        </w:rPr>
        <w:t>DİSİPLİN SORUŞTURMA RAPORU</w:t>
      </w:r>
      <w:r w:rsidR="00531100" w:rsidRPr="00997B59">
        <w:rPr>
          <w:rFonts w:ascii="Times New Roman" w:hAnsi="Times New Roman" w:cs="Times New Roman"/>
          <w:bCs/>
          <w:sz w:val="24"/>
          <w:szCs w:val="24"/>
        </w:rPr>
        <w:t xml:space="preserve">, ceza soruşturması yapılmışsa raporun başlığına </w:t>
      </w:r>
      <w:r w:rsidR="00531100" w:rsidRPr="00997B59">
        <w:rPr>
          <w:rFonts w:ascii="Times New Roman" w:hAnsi="Times New Roman" w:cs="Times New Roman"/>
          <w:b/>
          <w:bCs/>
          <w:sz w:val="24"/>
          <w:szCs w:val="24"/>
        </w:rPr>
        <w:t>CEZA SORUŞTURMA RAPORU</w:t>
      </w:r>
      <w:r w:rsidR="00D02ED1">
        <w:rPr>
          <w:rFonts w:ascii="Times New Roman" w:hAnsi="Times New Roman" w:cs="Times New Roman"/>
          <w:b/>
          <w:bCs/>
          <w:sz w:val="24"/>
          <w:szCs w:val="24"/>
        </w:rPr>
        <w:t xml:space="preserve"> (FEZLEKE)</w:t>
      </w:r>
      <w:r w:rsidR="00841EF9">
        <w:rPr>
          <w:rFonts w:ascii="Times New Roman" w:hAnsi="Times New Roman" w:cs="Times New Roman"/>
          <w:b/>
          <w:bCs/>
          <w:sz w:val="24"/>
          <w:szCs w:val="24"/>
        </w:rPr>
        <w:t xml:space="preserve"> </w:t>
      </w:r>
      <w:r w:rsidR="00841EF9" w:rsidRPr="00841EF9">
        <w:rPr>
          <w:rFonts w:ascii="Times New Roman" w:hAnsi="Times New Roman" w:cs="Times New Roman"/>
          <w:bCs/>
          <w:sz w:val="24"/>
          <w:szCs w:val="24"/>
        </w:rPr>
        <w:t xml:space="preserve">yazılmalıdır. </w:t>
      </w:r>
    </w:p>
    <w:p w:rsidR="009940A5" w:rsidRDefault="009940A5" w:rsidP="00733B5C">
      <w:pPr>
        <w:pStyle w:val="ListeParagraf"/>
        <w:spacing w:before="120" w:after="12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Disiplin Soruşturma Raporu hazırlanırken, Ceza önerisi yapılırken MADDE ve BENT YOLU AÇIKÇA GÖSTERİLMELİDİR. </w:t>
      </w:r>
    </w:p>
    <w:p w:rsidR="009940A5" w:rsidRDefault="009940A5" w:rsidP="00733B5C">
      <w:pPr>
        <w:pStyle w:val="ListeParagraf"/>
        <w:spacing w:before="120" w:after="12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Öğretim Elemanları hakkında ceza önerilirken “</w:t>
      </w:r>
      <w:r w:rsidRPr="009940A5">
        <w:rPr>
          <w:rFonts w:ascii="Times New Roman" w:hAnsi="Times New Roman" w:cs="Times New Roman"/>
          <w:b/>
          <w:bCs/>
          <w:i/>
          <w:sz w:val="24"/>
          <w:szCs w:val="24"/>
        </w:rPr>
        <w:t>2547 Sayılı Yükseköğretim Kanununun 53. Maddesinin b bendinin (…..) numara</w:t>
      </w:r>
      <w:r w:rsidR="00A7725F">
        <w:rPr>
          <w:rFonts w:ascii="Times New Roman" w:hAnsi="Times New Roman" w:cs="Times New Roman"/>
          <w:b/>
          <w:bCs/>
          <w:i/>
          <w:sz w:val="24"/>
          <w:szCs w:val="24"/>
        </w:rPr>
        <w:t xml:space="preserve">lı bendinin </w:t>
      </w:r>
      <w:r w:rsidRPr="009940A5">
        <w:rPr>
          <w:rFonts w:ascii="Times New Roman" w:hAnsi="Times New Roman" w:cs="Times New Roman"/>
          <w:b/>
          <w:bCs/>
          <w:i/>
          <w:sz w:val="24"/>
          <w:szCs w:val="24"/>
        </w:rPr>
        <w:t>……</w:t>
      </w:r>
      <w:r>
        <w:rPr>
          <w:rFonts w:ascii="Times New Roman" w:hAnsi="Times New Roman" w:cs="Times New Roman"/>
          <w:b/>
          <w:bCs/>
          <w:i/>
          <w:sz w:val="24"/>
          <w:szCs w:val="24"/>
        </w:rPr>
        <w:t>) alt bendi</w:t>
      </w:r>
      <w:r>
        <w:rPr>
          <w:rFonts w:ascii="Times New Roman" w:hAnsi="Times New Roman" w:cs="Times New Roman"/>
          <w:bCs/>
          <w:sz w:val="24"/>
          <w:szCs w:val="24"/>
        </w:rPr>
        <w:t xml:space="preserve">” şeklinde yazılmalıdır. </w:t>
      </w:r>
    </w:p>
    <w:p w:rsidR="009940A5" w:rsidRPr="009940A5" w:rsidRDefault="009940A5" w:rsidP="009940A5">
      <w:pPr>
        <w:pStyle w:val="ListeParagraf"/>
        <w:spacing w:before="120" w:after="120" w:line="360" w:lineRule="auto"/>
        <w:ind w:left="0"/>
        <w:jc w:val="both"/>
        <w:rPr>
          <w:rFonts w:ascii="Times New Roman" w:hAnsi="Times New Roman" w:cs="Times New Roman"/>
          <w:bCs/>
          <w:sz w:val="24"/>
          <w:szCs w:val="24"/>
        </w:rPr>
      </w:pPr>
      <w:r w:rsidRPr="009940A5">
        <w:rPr>
          <w:rFonts w:ascii="Times New Roman" w:hAnsi="Times New Roman" w:cs="Times New Roman"/>
          <w:b/>
          <w:bCs/>
          <w:sz w:val="24"/>
          <w:szCs w:val="24"/>
        </w:rPr>
        <w:t xml:space="preserve">2547 Sayılı Yükseköğretim Kanununun </w:t>
      </w:r>
      <w:r w:rsidRPr="00A7725F">
        <w:rPr>
          <w:rFonts w:ascii="Times New Roman" w:hAnsi="Times New Roman" w:cs="Times New Roman"/>
          <w:b/>
          <w:bCs/>
          <w:color w:val="C00000"/>
          <w:sz w:val="24"/>
          <w:szCs w:val="24"/>
        </w:rPr>
        <w:t xml:space="preserve">53. </w:t>
      </w:r>
      <w:r w:rsidRPr="009940A5">
        <w:rPr>
          <w:rFonts w:ascii="Times New Roman" w:hAnsi="Times New Roman" w:cs="Times New Roman"/>
          <w:b/>
          <w:bCs/>
          <w:sz w:val="24"/>
          <w:szCs w:val="24"/>
        </w:rPr>
        <w:t xml:space="preserve">Maddesinin </w:t>
      </w:r>
      <w:r w:rsidRPr="00A7725F">
        <w:rPr>
          <w:rFonts w:ascii="Times New Roman" w:hAnsi="Times New Roman" w:cs="Times New Roman"/>
          <w:b/>
          <w:bCs/>
          <w:color w:val="C00000"/>
          <w:sz w:val="24"/>
          <w:szCs w:val="24"/>
        </w:rPr>
        <w:t>b</w:t>
      </w:r>
      <w:r w:rsidR="00A7725F" w:rsidRPr="00A7725F">
        <w:rPr>
          <w:rFonts w:ascii="Times New Roman" w:hAnsi="Times New Roman" w:cs="Times New Roman"/>
          <w:b/>
          <w:bCs/>
          <w:color w:val="C00000"/>
          <w:sz w:val="24"/>
          <w:szCs w:val="24"/>
        </w:rPr>
        <w:t>.</w:t>
      </w:r>
      <w:r w:rsidRPr="00A7725F">
        <w:rPr>
          <w:rFonts w:ascii="Times New Roman" w:hAnsi="Times New Roman" w:cs="Times New Roman"/>
          <w:b/>
          <w:bCs/>
          <w:color w:val="C00000"/>
          <w:sz w:val="24"/>
          <w:szCs w:val="24"/>
        </w:rPr>
        <w:t xml:space="preserve"> </w:t>
      </w:r>
      <w:r w:rsidRPr="009940A5">
        <w:rPr>
          <w:rFonts w:ascii="Times New Roman" w:hAnsi="Times New Roman" w:cs="Times New Roman"/>
          <w:b/>
          <w:bCs/>
          <w:sz w:val="24"/>
          <w:szCs w:val="24"/>
        </w:rPr>
        <w:t>bendinin</w:t>
      </w:r>
      <w:r w:rsidRPr="00A7725F">
        <w:rPr>
          <w:rFonts w:ascii="Times New Roman" w:hAnsi="Times New Roman" w:cs="Times New Roman"/>
          <w:b/>
          <w:bCs/>
          <w:color w:val="C00000"/>
          <w:sz w:val="24"/>
          <w:szCs w:val="24"/>
        </w:rPr>
        <w:t xml:space="preserve"> (…..) </w:t>
      </w:r>
      <w:r w:rsidRPr="009940A5">
        <w:rPr>
          <w:rFonts w:ascii="Times New Roman" w:hAnsi="Times New Roman" w:cs="Times New Roman"/>
          <w:b/>
          <w:bCs/>
          <w:sz w:val="24"/>
          <w:szCs w:val="24"/>
        </w:rPr>
        <w:t>numara</w:t>
      </w:r>
      <w:r w:rsidR="00A7725F">
        <w:rPr>
          <w:rFonts w:ascii="Times New Roman" w:hAnsi="Times New Roman" w:cs="Times New Roman"/>
          <w:b/>
          <w:bCs/>
          <w:sz w:val="24"/>
          <w:szCs w:val="24"/>
        </w:rPr>
        <w:t xml:space="preserve">lı bendinin </w:t>
      </w:r>
      <w:r w:rsidRPr="00A7725F">
        <w:rPr>
          <w:rFonts w:ascii="Times New Roman" w:hAnsi="Times New Roman" w:cs="Times New Roman"/>
          <w:b/>
          <w:bCs/>
          <w:color w:val="C00000"/>
          <w:sz w:val="24"/>
          <w:szCs w:val="24"/>
        </w:rPr>
        <w:t>……)</w:t>
      </w:r>
      <w:r w:rsidRPr="009940A5">
        <w:rPr>
          <w:rFonts w:ascii="Times New Roman" w:hAnsi="Times New Roman" w:cs="Times New Roman"/>
          <w:b/>
          <w:bCs/>
          <w:sz w:val="24"/>
          <w:szCs w:val="24"/>
        </w:rPr>
        <w:t xml:space="preserve"> alt bendi </w:t>
      </w:r>
    </w:p>
    <w:p w:rsidR="009940A5" w:rsidRDefault="009940A5" w:rsidP="009940A5">
      <w:pPr>
        <w:pStyle w:val="ListeParagraf"/>
        <w:spacing w:before="120" w:after="120" w:line="360" w:lineRule="auto"/>
        <w:ind w:left="0"/>
        <w:jc w:val="both"/>
        <w:rPr>
          <w:rFonts w:ascii="Times New Roman" w:hAnsi="Times New Roman" w:cs="Times New Roman"/>
          <w:bCs/>
          <w:sz w:val="24"/>
          <w:szCs w:val="24"/>
        </w:rPr>
      </w:pPr>
      <w:r w:rsidRPr="009940A5">
        <w:rPr>
          <w:rFonts w:ascii="Times New Roman" w:hAnsi="Times New Roman" w:cs="Times New Roman"/>
          <w:bCs/>
          <w:sz w:val="24"/>
          <w:szCs w:val="24"/>
        </w:rPr>
        <w:t>…. Bırakılan</w:t>
      </w:r>
      <w:r>
        <w:rPr>
          <w:rFonts w:ascii="Times New Roman" w:hAnsi="Times New Roman" w:cs="Times New Roman"/>
          <w:bCs/>
          <w:sz w:val="24"/>
          <w:szCs w:val="24"/>
        </w:rPr>
        <w:t xml:space="preserve"> yerlere kaç numaralı bent ve hangi alt bent olduğu açıkça yazılmalıdır. </w:t>
      </w:r>
    </w:p>
    <w:p w:rsidR="009940A5" w:rsidRDefault="009940A5" w:rsidP="009940A5">
      <w:pPr>
        <w:pStyle w:val="ListeParagraf"/>
        <w:spacing w:before="120" w:after="120" w:line="360" w:lineRule="auto"/>
        <w:ind w:left="0"/>
        <w:jc w:val="both"/>
        <w:rPr>
          <w:rFonts w:ascii="Times New Roman" w:hAnsi="Times New Roman" w:cs="Times New Roman"/>
          <w:bCs/>
          <w:sz w:val="24"/>
          <w:szCs w:val="24"/>
        </w:rPr>
      </w:pPr>
      <w:r w:rsidRPr="009940A5">
        <w:rPr>
          <w:rFonts w:ascii="Times New Roman" w:hAnsi="Times New Roman" w:cs="Times New Roman"/>
          <w:bCs/>
          <w:color w:val="C00000"/>
          <w:sz w:val="24"/>
          <w:szCs w:val="24"/>
        </w:rPr>
        <w:t xml:space="preserve">Doğru Örnekler </w:t>
      </w:r>
      <w:r>
        <w:rPr>
          <w:rFonts w:ascii="Times New Roman" w:hAnsi="Times New Roman" w:cs="Times New Roman"/>
          <w:bCs/>
          <w:sz w:val="24"/>
          <w:szCs w:val="24"/>
        </w:rPr>
        <w:t>:</w:t>
      </w:r>
    </w:p>
    <w:p w:rsidR="009940A5" w:rsidRPr="00DE3D67" w:rsidRDefault="009940A5" w:rsidP="009940A5">
      <w:pPr>
        <w:spacing w:after="0" w:line="220" w:lineRule="atLeast"/>
        <w:ind w:firstLine="42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Soruşturulan “</w:t>
      </w:r>
      <w:r w:rsidRPr="00DE3D67">
        <w:rPr>
          <w:rFonts w:ascii="Times New Roman" w:eastAsia="Times New Roman" w:hAnsi="Times New Roman" w:cs="Times New Roman"/>
          <w:color w:val="000000"/>
          <w:sz w:val="24"/>
          <w:szCs w:val="24"/>
          <w:lang w:eastAsia="tr-TR"/>
        </w:rPr>
        <w:t>Usulsüz müracaat veya şikayette bulunmak</w:t>
      </w:r>
      <w:r>
        <w:rPr>
          <w:rFonts w:ascii="Times New Roman" w:eastAsia="Times New Roman" w:hAnsi="Times New Roman" w:cs="Times New Roman"/>
          <w:color w:val="000000"/>
          <w:sz w:val="24"/>
          <w:szCs w:val="24"/>
          <w:lang w:eastAsia="tr-TR"/>
        </w:rPr>
        <w:t>” hükmünü ihlal etmişse</w:t>
      </w:r>
    </w:p>
    <w:p w:rsidR="009940A5" w:rsidRDefault="009940A5" w:rsidP="0027615D">
      <w:pPr>
        <w:pStyle w:val="ListeParagraf"/>
        <w:spacing w:before="120" w:after="12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Soruşturulan …………………………….. eylemi nedeniyle </w:t>
      </w:r>
      <w:r w:rsidRPr="009940A5">
        <w:rPr>
          <w:rFonts w:ascii="Times New Roman" w:hAnsi="Times New Roman" w:cs="Times New Roman"/>
          <w:b/>
          <w:bCs/>
          <w:sz w:val="24"/>
          <w:szCs w:val="24"/>
        </w:rPr>
        <w:t xml:space="preserve">2547 Sayılı Yükseköğretim Kanununun </w:t>
      </w:r>
      <w:r w:rsidRPr="00A7725F">
        <w:rPr>
          <w:rFonts w:ascii="Times New Roman" w:hAnsi="Times New Roman" w:cs="Times New Roman"/>
          <w:b/>
          <w:bCs/>
          <w:color w:val="C00000"/>
          <w:sz w:val="24"/>
          <w:szCs w:val="24"/>
        </w:rPr>
        <w:t xml:space="preserve">53. </w:t>
      </w:r>
      <w:r w:rsidRPr="009940A5">
        <w:rPr>
          <w:rFonts w:ascii="Times New Roman" w:hAnsi="Times New Roman" w:cs="Times New Roman"/>
          <w:b/>
          <w:bCs/>
          <w:sz w:val="24"/>
          <w:szCs w:val="24"/>
        </w:rPr>
        <w:t xml:space="preserve">Maddesinin </w:t>
      </w:r>
      <w:r w:rsidRPr="00A7725F">
        <w:rPr>
          <w:rFonts w:ascii="Times New Roman" w:hAnsi="Times New Roman" w:cs="Times New Roman"/>
          <w:b/>
          <w:bCs/>
          <w:color w:val="C00000"/>
          <w:sz w:val="24"/>
          <w:szCs w:val="24"/>
        </w:rPr>
        <w:t>b</w:t>
      </w:r>
      <w:r w:rsidR="00A7725F" w:rsidRPr="00A7725F">
        <w:rPr>
          <w:rFonts w:ascii="Times New Roman" w:hAnsi="Times New Roman" w:cs="Times New Roman"/>
          <w:b/>
          <w:bCs/>
          <w:color w:val="C00000"/>
          <w:sz w:val="24"/>
          <w:szCs w:val="24"/>
        </w:rPr>
        <w:t>.</w:t>
      </w:r>
      <w:r w:rsidRPr="00A7725F">
        <w:rPr>
          <w:rFonts w:ascii="Times New Roman" w:hAnsi="Times New Roman" w:cs="Times New Roman"/>
          <w:b/>
          <w:bCs/>
          <w:color w:val="C00000"/>
          <w:sz w:val="24"/>
          <w:szCs w:val="24"/>
        </w:rPr>
        <w:t xml:space="preserve"> </w:t>
      </w:r>
      <w:r w:rsidRPr="009940A5">
        <w:rPr>
          <w:rFonts w:ascii="Times New Roman" w:hAnsi="Times New Roman" w:cs="Times New Roman"/>
          <w:b/>
          <w:bCs/>
          <w:sz w:val="24"/>
          <w:szCs w:val="24"/>
        </w:rPr>
        <w:t xml:space="preserve">bendinin </w:t>
      </w:r>
      <w:r w:rsidRPr="009940A5">
        <w:rPr>
          <w:rFonts w:ascii="Times New Roman" w:hAnsi="Times New Roman" w:cs="Times New Roman"/>
          <w:b/>
          <w:bCs/>
          <w:color w:val="C00000"/>
          <w:sz w:val="24"/>
          <w:szCs w:val="24"/>
        </w:rPr>
        <w:t xml:space="preserve">(1) </w:t>
      </w:r>
      <w:r w:rsidRPr="009940A5">
        <w:rPr>
          <w:rFonts w:ascii="Times New Roman" w:hAnsi="Times New Roman" w:cs="Times New Roman"/>
          <w:b/>
          <w:bCs/>
          <w:sz w:val="24"/>
          <w:szCs w:val="24"/>
        </w:rPr>
        <w:t>numara</w:t>
      </w:r>
      <w:r>
        <w:rPr>
          <w:rFonts w:ascii="Times New Roman" w:hAnsi="Times New Roman" w:cs="Times New Roman"/>
          <w:b/>
          <w:bCs/>
          <w:sz w:val="24"/>
          <w:szCs w:val="24"/>
        </w:rPr>
        <w:t xml:space="preserve">lı bendinin </w:t>
      </w:r>
      <w:r w:rsidRPr="00A7725F">
        <w:rPr>
          <w:rFonts w:ascii="Times New Roman" w:hAnsi="Times New Roman" w:cs="Times New Roman"/>
          <w:b/>
          <w:bCs/>
          <w:color w:val="C00000"/>
          <w:sz w:val="24"/>
          <w:szCs w:val="24"/>
        </w:rPr>
        <w:t>d)</w:t>
      </w:r>
      <w:r>
        <w:rPr>
          <w:rFonts w:ascii="Times New Roman" w:hAnsi="Times New Roman" w:cs="Times New Roman"/>
          <w:b/>
          <w:bCs/>
          <w:sz w:val="24"/>
          <w:szCs w:val="24"/>
        </w:rPr>
        <w:t xml:space="preserve"> alt bendinde yer alan “</w:t>
      </w:r>
      <w:r w:rsidRPr="009940A5">
        <w:rPr>
          <w:rFonts w:ascii="Times New Roman" w:hAnsi="Times New Roman" w:cs="Times New Roman"/>
          <w:b/>
          <w:bCs/>
          <w:i/>
          <w:sz w:val="24"/>
          <w:szCs w:val="24"/>
        </w:rPr>
        <w:t>d) usulsüz müracaat veya şikayette bulunmak</w:t>
      </w:r>
      <w:r>
        <w:rPr>
          <w:rFonts w:ascii="Times New Roman" w:hAnsi="Times New Roman" w:cs="Times New Roman"/>
          <w:b/>
          <w:bCs/>
          <w:sz w:val="24"/>
          <w:szCs w:val="24"/>
        </w:rPr>
        <w:t>” hükmü uyarınca UYARMA CEZASI verilmesi gerektiği</w:t>
      </w:r>
    </w:p>
    <w:p w:rsidR="009940A5" w:rsidRPr="009940A5" w:rsidRDefault="009940A5" w:rsidP="0027615D">
      <w:pPr>
        <w:spacing w:before="120" w:after="120" w:line="360" w:lineRule="auto"/>
        <w:jc w:val="both"/>
        <w:rPr>
          <w:rFonts w:ascii="Times New Roman" w:eastAsia="Times New Roman" w:hAnsi="Times New Roman" w:cs="Times New Roman"/>
          <w:color w:val="000000"/>
          <w:sz w:val="24"/>
          <w:szCs w:val="24"/>
          <w:lang w:eastAsia="tr-TR"/>
        </w:rPr>
      </w:pPr>
      <w:r w:rsidRPr="009940A5">
        <w:rPr>
          <w:rFonts w:ascii="Times New Roman" w:eastAsia="Times New Roman" w:hAnsi="Times New Roman" w:cs="Times New Roman"/>
          <w:color w:val="000000"/>
          <w:sz w:val="24"/>
          <w:szCs w:val="24"/>
          <w:lang w:eastAsia="tr-TR"/>
        </w:rPr>
        <w:t>Aynı fiile birden fazla disiplin cezası verilemez. Fiilin birden fazla disiplin suçu teşkil etmesi hâlinde bu suçlardan en ağır cezayı gerektiren disiplin cezası verilir.</w:t>
      </w:r>
      <w:r w:rsidR="00A41894">
        <w:rPr>
          <w:rFonts w:ascii="Times New Roman" w:eastAsia="Times New Roman" w:hAnsi="Times New Roman" w:cs="Times New Roman"/>
          <w:color w:val="000000"/>
          <w:sz w:val="24"/>
          <w:szCs w:val="24"/>
          <w:lang w:eastAsia="tr-TR"/>
        </w:rPr>
        <w:t xml:space="preserve"> </w:t>
      </w:r>
      <w:r w:rsidR="00A41894" w:rsidRPr="00EE0F27">
        <w:rPr>
          <w:rFonts w:ascii="Times New Roman" w:eastAsia="Times New Roman" w:hAnsi="Times New Roman" w:cs="Times New Roman"/>
          <w:b/>
          <w:color w:val="000000"/>
          <w:sz w:val="24"/>
          <w:szCs w:val="24"/>
          <w:lang w:eastAsia="tr-TR"/>
        </w:rPr>
        <w:t>Ancak diyelim ki aynı fiilin aynı cezayı gerektiren iki hükmü ihlal ettiği kanaati oluşmuşsa, bu hükümlerden her ikisine birden dayanılarak CEZA VERİLEMEZ</w:t>
      </w:r>
      <w:r w:rsidR="00A41894">
        <w:rPr>
          <w:rFonts w:ascii="Times New Roman" w:eastAsia="Times New Roman" w:hAnsi="Times New Roman" w:cs="Times New Roman"/>
          <w:color w:val="000000"/>
          <w:sz w:val="24"/>
          <w:szCs w:val="24"/>
          <w:lang w:eastAsia="tr-TR"/>
        </w:rPr>
        <w:t xml:space="preserve">. Şöyle ki diyelim ki </w:t>
      </w:r>
    </w:p>
    <w:p w:rsidR="00A41894" w:rsidRDefault="00A41894" w:rsidP="0027615D">
      <w:pPr>
        <w:spacing w:before="120" w:after="120" w:line="360" w:lineRule="auto"/>
        <w:ind w:firstLine="426"/>
        <w:jc w:val="both"/>
        <w:rPr>
          <w:rFonts w:ascii="Times New Roman" w:eastAsia="Times New Roman" w:hAnsi="Times New Roman" w:cs="Times New Roman"/>
          <w:color w:val="000000"/>
          <w:sz w:val="24"/>
          <w:szCs w:val="24"/>
          <w:lang w:eastAsia="tr-TR"/>
        </w:rPr>
      </w:pPr>
      <w:r>
        <w:rPr>
          <w:rFonts w:ascii="Times New Roman" w:hAnsi="Times New Roman" w:cs="Times New Roman"/>
          <w:bCs/>
          <w:sz w:val="24"/>
          <w:szCs w:val="24"/>
        </w:rPr>
        <w:t>Soruşturulanın tek bir eyleminin, 2547 Sayılı Yükseköğretim Kanununun 53. Maddesinin b bendinin (1) numaralı bendinin c ve d alt bentlerinde yer alan “</w:t>
      </w:r>
      <w:r w:rsidRPr="00DE3D67">
        <w:rPr>
          <w:rFonts w:ascii="Times New Roman" w:eastAsia="Times New Roman" w:hAnsi="Times New Roman" w:cs="Times New Roman"/>
          <w:color w:val="000000"/>
          <w:sz w:val="24"/>
          <w:szCs w:val="24"/>
          <w:lang w:eastAsia="tr-TR"/>
        </w:rPr>
        <w:t xml:space="preserve">c) Görevin tam ve </w:t>
      </w:r>
      <w:r w:rsidRPr="00DE3D67">
        <w:rPr>
          <w:rFonts w:ascii="Times New Roman" w:eastAsia="Times New Roman" w:hAnsi="Times New Roman" w:cs="Times New Roman"/>
          <w:color w:val="000000"/>
          <w:sz w:val="24"/>
          <w:szCs w:val="24"/>
          <w:lang w:eastAsia="tr-TR"/>
        </w:rPr>
        <w:lastRenderedPageBreak/>
        <w:t>zamanında yapılmasında, görev mahallinde kurumlarca belirlenen usul ve esasların yerine getirilmesinde, kayıtsızlık gö</w:t>
      </w:r>
      <w:r>
        <w:rPr>
          <w:rFonts w:ascii="Times New Roman" w:eastAsia="Times New Roman" w:hAnsi="Times New Roman" w:cs="Times New Roman"/>
          <w:color w:val="000000"/>
          <w:sz w:val="24"/>
          <w:szCs w:val="24"/>
          <w:lang w:eastAsia="tr-TR"/>
        </w:rPr>
        <w:t>stermek veya düzensiz davranmak” ve “</w:t>
      </w:r>
      <w:r w:rsidRPr="00DE3D67">
        <w:rPr>
          <w:rFonts w:ascii="Times New Roman" w:eastAsia="Times New Roman" w:hAnsi="Times New Roman" w:cs="Times New Roman"/>
          <w:color w:val="000000"/>
          <w:sz w:val="24"/>
          <w:szCs w:val="24"/>
          <w:lang w:eastAsia="tr-TR"/>
        </w:rPr>
        <w:t>d) Usulsüz müracaat veya şikayette bulunmak.</w:t>
      </w:r>
      <w:r>
        <w:rPr>
          <w:rFonts w:ascii="Times New Roman" w:eastAsia="Times New Roman" w:hAnsi="Times New Roman" w:cs="Times New Roman"/>
          <w:color w:val="000000"/>
          <w:sz w:val="24"/>
          <w:szCs w:val="24"/>
          <w:lang w:eastAsia="tr-TR"/>
        </w:rPr>
        <w:t xml:space="preserve">” Hükümlerinin her ikisinin de ihlal edilmiş olduğu düşünüyor olsun. Tek bir eylem olduğu için hangi hükmü daha çok ilgilendirdiği, diğerine göre daha iyi tanımladığı ve/veya soruşturma konusu fiil veya hal bakımından hangi bendin daha özgü olduğu soruşturmacı tarafından değerlendirilerek uygun olan hüküm belirlenmelidir. Daha açık bir ifadeyle soruşturulanın …………………. </w:t>
      </w:r>
      <w:r w:rsidR="00D96E1C">
        <w:rPr>
          <w:rFonts w:ascii="Times New Roman" w:eastAsia="Times New Roman" w:hAnsi="Times New Roman" w:cs="Times New Roman"/>
          <w:color w:val="000000"/>
          <w:sz w:val="24"/>
          <w:szCs w:val="24"/>
          <w:lang w:eastAsia="tr-TR"/>
        </w:rPr>
        <w:t>ş</w:t>
      </w:r>
      <w:r>
        <w:rPr>
          <w:rFonts w:ascii="Times New Roman" w:eastAsia="Times New Roman" w:hAnsi="Times New Roman" w:cs="Times New Roman"/>
          <w:color w:val="000000"/>
          <w:sz w:val="24"/>
          <w:szCs w:val="24"/>
          <w:lang w:eastAsia="tr-TR"/>
        </w:rPr>
        <w:t>eklindeki eyleminin 2547 Sayılı Yükseköğretim Kanununun 53. Maddesinin b bendinin (1) numaralı alt bendinin c</w:t>
      </w:r>
      <w:r w:rsidR="00D96E1C">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ve d</w:t>
      </w:r>
      <w:r w:rsidR="00D96E1C">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bentlerini ihlal ettiğinden şeklinde tek bir eylem için birden fazla maddenin ihlal edildiğinin belirtilmesi DİSİPLİN CEZASI VERME İŞLEMİNİN İPTALİNE neden olacaktır. </w:t>
      </w:r>
    </w:p>
    <w:p w:rsidR="00A41894" w:rsidRDefault="00A41894" w:rsidP="0027615D">
      <w:pPr>
        <w:spacing w:before="120" w:after="12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Bununla birlikte soruşturulanın birden fazla disipline aykırı eylemi varsa her eylem için ayrı disiplin cezası vermek mümkündür. </w:t>
      </w:r>
    </w:p>
    <w:p w:rsidR="00A41894" w:rsidRDefault="00A41894" w:rsidP="0027615D">
      <w:pPr>
        <w:spacing w:before="120" w:after="12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Örneğin, soruşturulanın işe geç gelmesi ve geldikten sonra da amirine ve/veya diğer personele hakaret etmesi ayrı eylemler olup bu iki eylem için (birincisi geç gelme, ikincisi ise hakaret eylemi) ayrı ayrı </w:t>
      </w:r>
      <w:r w:rsidR="0027615D">
        <w:rPr>
          <w:rFonts w:ascii="Times New Roman" w:eastAsia="Times New Roman" w:hAnsi="Times New Roman" w:cs="Times New Roman"/>
          <w:color w:val="000000"/>
          <w:sz w:val="24"/>
          <w:szCs w:val="24"/>
          <w:lang w:eastAsia="tr-TR"/>
        </w:rPr>
        <w:t xml:space="preserve">ceza verilebilir. Aynı cezayı gerektiren fiil ve haller bakımından da birden fazla disiplin cezası gerektiren fiil ve hal varsa hepsi için ayrı disiplin cezası verilebilir. Burada vurgulanan husus tek bir fiil veya hal için birden fazla madde/bendin dayanak yapılmasının mümkün olmamasıdır. </w:t>
      </w:r>
    </w:p>
    <w:p w:rsidR="0007425F" w:rsidRDefault="0007425F" w:rsidP="0027615D">
      <w:pPr>
        <w:spacing w:before="120" w:after="12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SOMUTLAŞTIRMA ÇOK ÖNEMLİDİR: Soruşturulanın hangi fiil veya hali dolayısıyla disiplin cezası önerildiğinin, YER VE ZAMAN belirtmek suretiyle SOMUT OLARAK ortaya konulması çok önemlidir. </w:t>
      </w:r>
    </w:p>
    <w:p w:rsidR="002637C6" w:rsidRDefault="002637C6" w:rsidP="0027615D">
      <w:pPr>
        <w:spacing w:before="120" w:after="12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(ÖRNEK OLARAK) </w:t>
      </w:r>
    </w:p>
    <w:p w:rsidR="002637C6" w:rsidRPr="002637C6" w:rsidRDefault="002637C6" w:rsidP="0027615D">
      <w:pPr>
        <w:spacing w:before="120" w:after="120" w:line="360" w:lineRule="auto"/>
        <w:jc w:val="both"/>
        <w:rPr>
          <w:rFonts w:ascii="Times New Roman" w:eastAsia="Times New Roman" w:hAnsi="Times New Roman" w:cs="Times New Roman"/>
          <w:color w:val="C00000"/>
          <w:sz w:val="24"/>
          <w:szCs w:val="24"/>
          <w:lang w:eastAsia="tr-TR"/>
        </w:rPr>
      </w:pPr>
      <w:r w:rsidRPr="002637C6">
        <w:rPr>
          <w:rFonts w:ascii="Times New Roman" w:eastAsia="Times New Roman" w:hAnsi="Times New Roman" w:cs="Times New Roman"/>
          <w:color w:val="C00000"/>
          <w:sz w:val="24"/>
          <w:szCs w:val="24"/>
          <w:lang w:eastAsia="tr-TR"/>
        </w:rPr>
        <w:t xml:space="preserve">YANLIŞ </w:t>
      </w:r>
      <w:r>
        <w:rPr>
          <w:rFonts w:ascii="Times New Roman" w:eastAsia="Times New Roman" w:hAnsi="Times New Roman" w:cs="Times New Roman"/>
          <w:color w:val="C00000"/>
          <w:sz w:val="24"/>
          <w:szCs w:val="24"/>
          <w:lang w:eastAsia="tr-TR"/>
        </w:rPr>
        <w:t>YAZIMA</w:t>
      </w:r>
      <w:r w:rsidRPr="002637C6">
        <w:rPr>
          <w:rFonts w:ascii="Times New Roman" w:eastAsia="Times New Roman" w:hAnsi="Times New Roman" w:cs="Times New Roman"/>
          <w:color w:val="C00000"/>
          <w:sz w:val="24"/>
          <w:szCs w:val="24"/>
          <w:lang w:eastAsia="tr-TR"/>
        </w:rPr>
        <w:t xml:space="preserve"> ÖRNEK</w:t>
      </w:r>
    </w:p>
    <w:p w:rsidR="002637C6" w:rsidRDefault="002637C6" w:rsidP="0027615D">
      <w:pPr>
        <w:spacing w:before="120" w:after="120" w:line="360" w:lineRule="auto"/>
        <w:jc w:val="both"/>
        <w:rPr>
          <w:rFonts w:ascii="Times New Roman" w:eastAsia="Times New Roman" w:hAnsi="Times New Roman" w:cs="Times New Roman"/>
          <w:color w:val="000000"/>
          <w:sz w:val="24"/>
          <w:szCs w:val="24"/>
          <w:lang w:eastAsia="tr-TR"/>
        </w:rPr>
      </w:pPr>
      <w:r w:rsidRPr="002637C6">
        <w:rPr>
          <w:rFonts w:ascii="Times New Roman" w:eastAsia="Times New Roman" w:hAnsi="Times New Roman" w:cs="Times New Roman"/>
          <w:i/>
          <w:color w:val="000000"/>
          <w:sz w:val="24"/>
          <w:szCs w:val="24"/>
          <w:lang w:eastAsia="tr-TR"/>
        </w:rPr>
        <w:t xml:space="preserve">“Soruşturulanın </w:t>
      </w:r>
      <w:r w:rsidR="0007425F" w:rsidRPr="002637C6">
        <w:rPr>
          <w:rFonts w:ascii="Times New Roman" w:eastAsia="Times New Roman" w:hAnsi="Times New Roman" w:cs="Times New Roman"/>
          <w:i/>
          <w:color w:val="000000"/>
          <w:sz w:val="24"/>
          <w:szCs w:val="24"/>
          <w:lang w:eastAsia="tr-TR"/>
        </w:rPr>
        <w:t>2022’deki amirlerine karşı saygısız davranmak eyleminden dolayı</w:t>
      </w:r>
      <w:r w:rsidR="0007425F">
        <w:rPr>
          <w:rFonts w:ascii="Times New Roman" w:eastAsia="Times New Roman" w:hAnsi="Times New Roman" w:cs="Times New Roman"/>
          <w:color w:val="000000"/>
          <w:sz w:val="24"/>
          <w:szCs w:val="24"/>
          <w:lang w:eastAsia="tr-TR"/>
        </w:rPr>
        <w:t xml:space="preserve">” şeklinde ifade edilmiş bir eylem eksik somutlaştırılmamış soyut nitelikte bir ifade olacaktır. </w:t>
      </w:r>
    </w:p>
    <w:p w:rsidR="002637C6" w:rsidRPr="002637C6" w:rsidRDefault="0007425F" w:rsidP="0027615D">
      <w:pPr>
        <w:spacing w:before="120" w:after="120" w:line="360" w:lineRule="auto"/>
        <w:jc w:val="both"/>
        <w:rPr>
          <w:rFonts w:ascii="Times New Roman" w:eastAsia="Times New Roman" w:hAnsi="Times New Roman" w:cs="Times New Roman"/>
          <w:color w:val="C00000"/>
          <w:sz w:val="24"/>
          <w:szCs w:val="24"/>
          <w:lang w:eastAsia="tr-TR"/>
        </w:rPr>
      </w:pPr>
      <w:r w:rsidRPr="002637C6">
        <w:rPr>
          <w:rFonts w:ascii="Times New Roman" w:eastAsia="Times New Roman" w:hAnsi="Times New Roman" w:cs="Times New Roman"/>
          <w:color w:val="C00000"/>
          <w:sz w:val="24"/>
          <w:szCs w:val="24"/>
          <w:lang w:eastAsia="tr-TR"/>
        </w:rPr>
        <w:t>DOĞRU</w:t>
      </w:r>
      <w:r w:rsidR="002637C6" w:rsidRPr="002637C6">
        <w:rPr>
          <w:rFonts w:ascii="Times New Roman" w:eastAsia="Times New Roman" w:hAnsi="Times New Roman" w:cs="Times New Roman"/>
          <w:color w:val="C00000"/>
          <w:sz w:val="24"/>
          <w:szCs w:val="24"/>
          <w:lang w:eastAsia="tr-TR"/>
        </w:rPr>
        <w:t xml:space="preserve"> YAZIMA ÖRNEK</w:t>
      </w:r>
    </w:p>
    <w:p w:rsidR="0007425F" w:rsidRPr="002637C6" w:rsidRDefault="002637C6" w:rsidP="0027615D">
      <w:pPr>
        <w:spacing w:before="120" w:after="120" w:line="360" w:lineRule="auto"/>
        <w:jc w:val="both"/>
        <w:rPr>
          <w:rFonts w:ascii="Times New Roman" w:hAnsi="Times New Roman" w:cs="Times New Roman"/>
          <w:b/>
          <w:color w:val="C00000"/>
          <w:sz w:val="24"/>
          <w:szCs w:val="24"/>
        </w:rPr>
      </w:pPr>
      <w:r w:rsidRPr="002637C6">
        <w:rPr>
          <w:rFonts w:ascii="Times New Roman" w:eastAsia="Times New Roman" w:hAnsi="Times New Roman" w:cs="Times New Roman"/>
          <w:i/>
          <w:color w:val="000000"/>
          <w:sz w:val="24"/>
          <w:szCs w:val="24"/>
          <w:lang w:eastAsia="tr-TR"/>
        </w:rPr>
        <w:t xml:space="preserve">Soruşturulanın  </w:t>
      </w:r>
      <w:r w:rsidR="0007425F" w:rsidRPr="002637C6">
        <w:rPr>
          <w:rFonts w:ascii="Times New Roman" w:eastAsia="Times New Roman" w:hAnsi="Times New Roman" w:cs="Times New Roman"/>
          <w:i/>
          <w:color w:val="000000"/>
          <w:sz w:val="24"/>
          <w:szCs w:val="24"/>
          <w:lang w:eastAsia="tr-TR"/>
        </w:rPr>
        <w:t>……/…../20…. tarihinde</w:t>
      </w:r>
      <w:r w:rsidRPr="002637C6">
        <w:rPr>
          <w:rFonts w:ascii="Times New Roman" w:eastAsia="Times New Roman" w:hAnsi="Times New Roman" w:cs="Times New Roman"/>
          <w:i/>
          <w:color w:val="000000"/>
          <w:sz w:val="24"/>
          <w:szCs w:val="24"/>
          <w:lang w:eastAsia="tr-TR"/>
        </w:rPr>
        <w:t>, …….. Fakültesinde/Yüksekokulunda/ vs. 3. Katta, koridorda/….. öğretim üyesinin odasında</w:t>
      </w:r>
      <w:r w:rsidR="0007425F" w:rsidRPr="002637C6">
        <w:rPr>
          <w:rFonts w:ascii="Times New Roman" w:eastAsia="Times New Roman" w:hAnsi="Times New Roman" w:cs="Times New Roman"/>
          <w:i/>
          <w:color w:val="000000"/>
          <w:sz w:val="24"/>
          <w:szCs w:val="24"/>
          <w:lang w:eastAsia="tr-TR"/>
        </w:rPr>
        <w:t xml:space="preserve">………… adlı amirine ……………………. Sözleri </w:t>
      </w:r>
      <w:r w:rsidRPr="002637C6">
        <w:rPr>
          <w:rFonts w:ascii="Times New Roman" w:eastAsia="Times New Roman" w:hAnsi="Times New Roman" w:cs="Times New Roman"/>
          <w:i/>
          <w:color w:val="000000"/>
          <w:sz w:val="24"/>
          <w:szCs w:val="24"/>
          <w:lang w:eastAsia="tr-TR"/>
        </w:rPr>
        <w:t>söylemek ve ……….. şeklinde el hareketi yapma şeklindeki eylemi</w:t>
      </w:r>
      <w:r>
        <w:rPr>
          <w:rFonts w:ascii="Times New Roman" w:eastAsia="Times New Roman" w:hAnsi="Times New Roman" w:cs="Times New Roman"/>
          <w:i/>
          <w:color w:val="000000"/>
          <w:sz w:val="24"/>
          <w:szCs w:val="24"/>
          <w:lang w:eastAsia="tr-TR"/>
        </w:rPr>
        <w:t xml:space="preserve">nden dolayı </w:t>
      </w:r>
    </w:p>
    <w:p w:rsidR="00300C96" w:rsidRDefault="00300C96" w:rsidP="00300C96">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b/>
          <w:color w:val="C00000"/>
          <w:sz w:val="24"/>
          <w:szCs w:val="24"/>
        </w:rPr>
        <w:lastRenderedPageBreak/>
        <w:t xml:space="preserve">NOT: </w:t>
      </w:r>
      <w:r>
        <w:rPr>
          <w:rFonts w:ascii="Times New Roman" w:hAnsi="Times New Roman" w:cs="Times New Roman"/>
          <w:color w:val="C00000"/>
          <w:sz w:val="24"/>
          <w:szCs w:val="24"/>
        </w:rPr>
        <w:t xml:space="preserve">Yazışma örneklerindeki dipnotlar, İnceleme veya soruşturma görevi verilen kişilere bilgi vermek amacıyla konulmuş olup yazışma örneği kullanılmak istenirse yazı oluşturulurken bu dipnotların bulunmaması gerekmektedir. </w:t>
      </w:r>
    </w:p>
    <w:p w:rsidR="00300C96" w:rsidRPr="002B4692" w:rsidRDefault="00300C96" w:rsidP="00300C96">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color w:val="C00000"/>
          <w:sz w:val="24"/>
          <w:szCs w:val="24"/>
        </w:rPr>
        <w:t>Yazışma örneklerindeki dipnotları, dipnotlar kısmından değil, dipnotu işaret eden sayı yoluyla silmek gerekir. (Örnek</w:t>
      </w:r>
      <w:r>
        <w:rPr>
          <w:rStyle w:val="DipnotBavurusu"/>
          <w:rFonts w:ascii="Times New Roman" w:hAnsi="Times New Roman" w:cs="Times New Roman"/>
          <w:color w:val="C00000"/>
          <w:sz w:val="24"/>
          <w:szCs w:val="24"/>
        </w:rPr>
        <w:footnoteReference w:id="79"/>
      </w:r>
      <w:r>
        <w:rPr>
          <w:rFonts w:ascii="Times New Roman" w:hAnsi="Times New Roman" w:cs="Times New Roman"/>
          <w:color w:val="C00000"/>
          <w:sz w:val="24"/>
          <w:szCs w:val="24"/>
        </w:rPr>
        <w:t xml:space="preserve"> burada 1 in silinmesi aşağıdaki dipnotun da silinmiş olması için yeterlidir.)</w:t>
      </w:r>
    </w:p>
    <w:p w:rsidR="00D96E1C" w:rsidRDefault="00D96E1C">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br w:type="page"/>
      </w:r>
    </w:p>
    <w:p w:rsidR="001F7329" w:rsidRPr="00231367" w:rsidRDefault="009944AC" w:rsidP="00733B5C">
      <w:pPr>
        <w:pStyle w:val="Balk1"/>
        <w:spacing w:before="120" w:after="120" w:line="360" w:lineRule="auto"/>
        <w:jc w:val="center"/>
        <w:rPr>
          <w:rFonts w:eastAsia="Times New Roman" w:cs="Times New Roman"/>
          <w:b w:val="0"/>
          <w:i/>
          <w:sz w:val="28"/>
          <w:szCs w:val="24"/>
          <w:lang w:eastAsia="tr-TR"/>
        </w:rPr>
      </w:pPr>
      <w:bookmarkStart w:id="76" w:name="_Toc149846595"/>
      <w:r>
        <w:rPr>
          <w:sz w:val="24"/>
        </w:rPr>
        <w:lastRenderedPageBreak/>
        <w:t>DİSİPLİN CEZASI VERİLMESİNDE UYGULANACAK TEMEL İLKELER</w:t>
      </w:r>
      <w:r w:rsidR="001F7329" w:rsidRPr="00231367">
        <w:rPr>
          <w:rStyle w:val="DipnotBavurusu"/>
          <w:rFonts w:eastAsia="Times New Roman" w:cs="Times New Roman"/>
          <w:b w:val="0"/>
          <w:i/>
          <w:sz w:val="28"/>
          <w:szCs w:val="24"/>
          <w:lang w:eastAsia="tr-TR"/>
        </w:rPr>
        <w:footnoteReference w:id="80"/>
      </w:r>
      <w:r w:rsidR="001F7329" w:rsidRPr="00231367">
        <w:rPr>
          <w:rFonts w:eastAsia="Times New Roman" w:cs="Times New Roman"/>
          <w:b w:val="0"/>
          <w:i/>
          <w:sz w:val="28"/>
          <w:szCs w:val="24"/>
          <w:lang w:eastAsia="tr-TR"/>
        </w:rPr>
        <w:t>:</w:t>
      </w:r>
      <w:bookmarkEnd w:id="76"/>
      <w:r w:rsidR="001F7329" w:rsidRPr="00231367">
        <w:rPr>
          <w:rFonts w:eastAsia="Times New Roman" w:cs="Times New Roman"/>
          <w:b w:val="0"/>
          <w:i/>
          <w:sz w:val="28"/>
          <w:szCs w:val="24"/>
          <w:lang w:eastAsia="tr-TR"/>
        </w:rPr>
        <w:t xml:space="preserve"> </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b/>
          <w:sz w:val="24"/>
          <w:szCs w:val="24"/>
          <w:lang w:eastAsia="tr-TR"/>
        </w:rPr>
        <w:t>Madde 53/D-</w:t>
      </w:r>
      <w:r w:rsidRPr="00231367">
        <w:rPr>
          <w:rFonts w:ascii="Times New Roman" w:eastAsia="Times New Roman" w:hAnsi="Times New Roman" w:cs="Times New Roman"/>
          <w:sz w:val="24"/>
          <w:szCs w:val="24"/>
          <w:lang w:eastAsia="tr-TR"/>
        </w:rPr>
        <w:t xml:space="preserve"> </w:t>
      </w:r>
      <w:r w:rsidRPr="00231367">
        <w:rPr>
          <w:rFonts w:ascii="Times New Roman" w:eastAsia="Times New Roman" w:hAnsi="Times New Roman" w:cs="Times New Roman"/>
          <w:b/>
          <w:sz w:val="24"/>
          <w:szCs w:val="24"/>
          <w:lang w:eastAsia="tr-TR"/>
        </w:rPr>
        <w:t xml:space="preserve">(Ek: 2/12/2016 - 6764/31 </w:t>
      </w:r>
      <w:proofErr w:type="spellStart"/>
      <w:r w:rsidRPr="00231367">
        <w:rPr>
          <w:rFonts w:ascii="Times New Roman" w:eastAsia="Times New Roman" w:hAnsi="Times New Roman" w:cs="Times New Roman"/>
          <w:b/>
          <w:sz w:val="24"/>
          <w:szCs w:val="24"/>
          <w:lang w:eastAsia="tr-TR"/>
        </w:rPr>
        <w:t>md.</w:t>
      </w:r>
      <w:proofErr w:type="spellEnd"/>
      <w:r w:rsidRPr="00231367">
        <w:rPr>
          <w:rFonts w:ascii="Times New Roman" w:eastAsia="Times New Roman" w:hAnsi="Times New Roman" w:cs="Times New Roman"/>
          <w:b/>
          <w:sz w:val="24"/>
          <w:szCs w:val="24"/>
          <w:lang w:eastAsia="tr-TR"/>
        </w:rPr>
        <w:t>)</w:t>
      </w:r>
    </w:p>
    <w:p w:rsidR="001F7329" w:rsidRPr="00231367" w:rsidRDefault="001F7329" w:rsidP="00733B5C">
      <w:pPr>
        <w:pStyle w:val="ListeParagraf"/>
        <w:spacing w:before="120" w:after="120" w:line="360" w:lineRule="auto"/>
        <w:ind w:left="0"/>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Aynı fiile birden fazla disiplin cezası verilemez. Fiilin birden fazla disiplin suçu teşkil etmesi hâlinde bu suçlardan en ağır cezayı gerektiren disiplin cezası verilir. </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 </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Geçmiş hizmetleri sırasındaki çalışmaları olumlu olan veya ödül veya başarı belgesi alanlara verilecek disiplin cezalarında bir derece alt ceza uygulanabilir. Bir derece alt cezayı, asıl cezayı vermeye yetkili makam verir.</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Kademe ilerlemesinin durdurulması veya birden fazla ücretten kesme cezasına bir üst ceza uygulanması gereken hallerde üst ceza kamu görevinden çıkarma cezasıdır. Kamu görevinden çıkarma cezasına bir alt ceza uygulanması gereken hallerde ise alt ceza kademe ilerlemesinin durdurulması veya birden fazla ücretten kesme cezasıdır.</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Bu Kanunda sayılan ve disiplin cezası verilmesini gerektiren fiillere nitelik ve ağırlıkları itibarıyla benzer fiilleri işleyenlere de hangi disiplin fiiline benzediği belirtilerek aynı türden disiplin cezaları verilir.</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Disiplin cezaları, verildikleri tarihten itibaren, aylıktan veya ücretten kesme cezası ile kademe ilerlemesinin durdurulması veya birden fazla ücretten kesme cezası ise cezanın verildiği tarihi izleyen aybaşında uygulanır.</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lastRenderedPageBreak/>
        <w:t>Disiplin cezaları üst disiplin amirine, üniversite öğretim mesleğinden çıkarma cezası tüm yükseköğretim kurumlarına, kamu görevinden çıkarma cezası ise ayrıca Devlet Personel Başkanlığına bildirilir.</w:t>
      </w:r>
    </w:p>
    <w:p w:rsidR="001F7329" w:rsidRPr="0042744D" w:rsidRDefault="001F7329" w:rsidP="00733B5C">
      <w:pPr>
        <w:spacing w:before="120" w:after="120" w:line="360" w:lineRule="auto"/>
        <w:jc w:val="both"/>
        <w:rPr>
          <w:rFonts w:ascii="Times New Roman" w:eastAsia="Times New Roman" w:hAnsi="Times New Roman" w:cs="Times New Roman"/>
          <w:b/>
          <w:sz w:val="24"/>
          <w:szCs w:val="24"/>
          <w:lang w:eastAsia="tr-TR"/>
        </w:rPr>
      </w:pPr>
      <w:r w:rsidRPr="00231367">
        <w:rPr>
          <w:rFonts w:ascii="Times New Roman" w:eastAsia="Times New Roman" w:hAnsi="Times New Roman" w:cs="Times New Roman"/>
          <w:sz w:val="24"/>
          <w:szCs w:val="24"/>
          <w:lang w:eastAsia="tr-TR"/>
        </w:rPr>
        <w:t xml:space="preserve">Aylıktan veya ücretten kesme cezası alanlar üç yıl, kademe ilerlemesinin durdurulması veya birden fazla ücretten kesme cezası alanlar beş yıl boyunca rektör, dekan, enstitü müdürü, yüksekokul müdürü, meslek yüksekokulu müdürü, bölüm başkanı, anabilim dalı başkanı, </w:t>
      </w:r>
      <w:proofErr w:type="spellStart"/>
      <w:r w:rsidRPr="00231367">
        <w:rPr>
          <w:rFonts w:ascii="Times New Roman" w:eastAsia="Times New Roman" w:hAnsi="Times New Roman" w:cs="Times New Roman"/>
          <w:sz w:val="24"/>
          <w:szCs w:val="24"/>
          <w:lang w:eastAsia="tr-TR"/>
        </w:rPr>
        <w:t>anasanat</w:t>
      </w:r>
      <w:proofErr w:type="spellEnd"/>
      <w:r w:rsidRPr="00231367">
        <w:rPr>
          <w:rFonts w:ascii="Times New Roman" w:eastAsia="Times New Roman" w:hAnsi="Times New Roman" w:cs="Times New Roman"/>
          <w:sz w:val="24"/>
          <w:szCs w:val="24"/>
          <w:lang w:eastAsia="tr-TR"/>
        </w:rPr>
        <w:t xml:space="preserve"> dalı başkanı, bilim dalı başkanı, sanat dalı başkanı, daire başkanı dengi ve üstü kadrolara atanamazlar. Söz konusu disiplin cezalarının verildiği tarihte bu görevlerde bulunanların görevleri </w:t>
      </w:r>
      <w:r w:rsidRPr="0042744D">
        <w:rPr>
          <w:rFonts w:ascii="Times New Roman" w:eastAsia="Times New Roman" w:hAnsi="Times New Roman" w:cs="Times New Roman"/>
          <w:b/>
          <w:sz w:val="24"/>
          <w:szCs w:val="24"/>
          <w:lang w:eastAsia="tr-TR"/>
        </w:rPr>
        <w:t>kendiliğinden sona erer ve durum ilgili mercilere derhal bildirilir.</w:t>
      </w:r>
    </w:p>
    <w:p w:rsidR="002637C6" w:rsidRDefault="002637C6">
      <w:pPr>
        <w:rPr>
          <w:rFonts w:ascii="Times New Roman" w:hAnsi="Times New Roman" w:cs="Times New Roman"/>
          <w:sz w:val="24"/>
          <w:szCs w:val="24"/>
        </w:rPr>
      </w:pPr>
      <w:r>
        <w:rPr>
          <w:rFonts w:ascii="Times New Roman" w:hAnsi="Times New Roman" w:cs="Times New Roman"/>
          <w:sz w:val="24"/>
          <w:szCs w:val="24"/>
        </w:rPr>
        <w:br w:type="page"/>
      </w:r>
    </w:p>
    <w:p w:rsidR="002637C6" w:rsidRDefault="002637C6" w:rsidP="002637C6">
      <w:pPr>
        <w:spacing w:after="0" w:line="220" w:lineRule="atLeast"/>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themeColor="text1"/>
          <w:sz w:val="24"/>
          <w:szCs w:val="24"/>
          <w:lang w:eastAsia="tr-TR"/>
        </w:rPr>
        <w:lastRenderedPageBreak/>
        <w:t>2547 SAYILI YÜKSEKÖĞRETİM KANUNUNUN DOKUZUNCU BÖLÜM DİSİPLİN VE CEZA İŞLERİ”NDE YER ALAN MADDELER VE KONULARI TABLOSU</w:t>
      </w:r>
      <w:r>
        <w:rPr>
          <w:rStyle w:val="DipnotBavurusu"/>
          <w:rFonts w:ascii="Times New Roman" w:eastAsia="Times New Roman" w:hAnsi="Times New Roman" w:cs="Times New Roman"/>
          <w:b/>
          <w:color w:val="000000" w:themeColor="text1"/>
          <w:sz w:val="24"/>
          <w:szCs w:val="24"/>
          <w:lang w:eastAsia="tr-TR"/>
        </w:rPr>
        <w:footnoteReference w:id="81"/>
      </w:r>
    </w:p>
    <w:p w:rsidR="002637C6" w:rsidRDefault="002637C6" w:rsidP="002637C6">
      <w:pPr>
        <w:spacing w:after="0" w:line="200" w:lineRule="atLeast"/>
        <w:jc w:val="both"/>
        <w:rPr>
          <w:rFonts w:ascii="Times New Roman" w:eastAsia="Times New Roman" w:hAnsi="Times New Roman" w:cs="Times New Roman"/>
          <w:color w:val="000000"/>
          <w:sz w:val="24"/>
          <w:szCs w:val="24"/>
          <w:lang w:eastAsia="tr-TR"/>
        </w:rPr>
      </w:pPr>
    </w:p>
    <w:p w:rsidR="002637C6" w:rsidRDefault="002637C6" w:rsidP="002637C6">
      <w:pPr>
        <w:spacing w:after="0" w:line="200" w:lineRule="atLeast"/>
        <w:jc w:val="both"/>
        <w:rPr>
          <w:rFonts w:ascii="Times New Roman" w:eastAsia="Times New Roman" w:hAnsi="Times New Roman" w:cs="Times New Roman"/>
          <w:color w:val="000000"/>
          <w:sz w:val="24"/>
          <w:szCs w:val="24"/>
          <w:lang w:eastAsia="tr-TR"/>
        </w:rPr>
      </w:pPr>
    </w:p>
    <w:tbl>
      <w:tblPr>
        <w:tblStyle w:val="TabloKlavuzu"/>
        <w:tblW w:w="9062" w:type="dxa"/>
        <w:tblLook w:val="04A0" w:firstRow="1" w:lastRow="0" w:firstColumn="1" w:lastColumn="0" w:noHBand="0" w:noVBand="1"/>
      </w:tblPr>
      <w:tblGrid>
        <w:gridCol w:w="2259"/>
        <w:gridCol w:w="3399"/>
        <w:gridCol w:w="565"/>
        <w:gridCol w:w="565"/>
        <w:gridCol w:w="2274"/>
      </w:tblGrid>
      <w:tr w:rsidR="002637C6" w:rsidTr="00045D9D">
        <w:trPr>
          <w:trHeight w:val="387"/>
        </w:trPr>
        <w:tc>
          <w:tcPr>
            <w:tcW w:w="9062" w:type="dxa"/>
            <w:gridSpan w:val="5"/>
            <w:vAlign w:val="center"/>
          </w:tcPr>
          <w:p w:rsidR="002637C6" w:rsidRPr="00D96E1C" w:rsidRDefault="002637C6" w:rsidP="00E660FD">
            <w:pPr>
              <w:spacing w:line="200" w:lineRule="atLeast"/>
              <w:jc w:val="cente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MADDELER BAŞLIKLARI BENT VE ALT BENTLERİ VE KONULAR</w:t>
            </w:r>
          </w:p>
        </w:tc>
      </w:tr>
      <w:tr w:rsidR="002637C6" w:rsidTr="00045D9D">
        <w:trPr>
          <w:trHeight w:val="387"/>
        </w:trPr>
        <w:tc>
          <w:tcPr>
            <w:tcW w:w="2259" w:type="dxa"/>
            <w:vAlign w:val="center"/>
          </w:tcPr>
          <w:p w:rsidR="002637C6" w:rsidRPr="00D96E1C" w:rsidRDefault="002637C6" w:rsidP="00E660FD">
            <w:pPr>
              <w:spacing w:line="200" w:lineRule="atLeast"/>
              <w:jc w:val="both"/>
              <w:rPr>
                <w:rFonts w:ascii="Times New Roman" w:eastAsia="Times New Roman" w:hAnsi="Times New Roman" w:cs="Times New Roman"/>
                <w:b/>
                <w:color w:val="000000" w:themeColor="text1"/>
                <w:sz w:val="24"/>
                <w:szCs w:val="24"/>
                <w:lang w:eastAsia="tr-TR"/>
              </w:rPr>
            </w:pPr>
            <w:r w:rsidRPr="00D96E1C">
              <w:rPr>
                <w:rFonts w:ascii="Times New Roman" w:eastAsia="Times New Roman" w:hAnsi="Times New Roman" w:cs="Times New Roman"/>
                <w:b/>
                <w:color w:val="000000" w:themeColor="text1"/>
                <w:sz w:val="24"/>
                <w:szCs w:val="24"/>
                <w:lang w:eastAsia="tr-TR"/>
              </w:rPr>
              <w:t>Madde</w:t>
            </w:r>
          </w:p>
        </w:tc>
        <w:tc>
          <w:tcPr>
            <w:tcW w:w="3399" w:type="dxa"/>
            <w:vAlign w:val="center"/>
          </w:tcPr>
          <w:p w:rsidR="002637C6" w:rsidRPr="00D96E1C" w:rsidRDefault="002637C6" w:rsidP="00E660FD">
            <w:pPr>
              <w:spacing w:line="200" w:lineRule="atLeast"/>
              <w:jc w:val="both"/>
              <w:rPr>
                <w:rFonts w:ascii="Times New Roman" w:eastAsia="Times New Roman" w:hAnsi="Times New Roman" w:cs="Times New Roman"/>
                <w:b/>
                <w:color w:val="000000" w:themeColor="text1"/>
                <w:sz w:val="24"/>
                <w:szCs w:val="24"/>
                <w:lang w:eastAsia="tr-TR"/>
              </w:rPr>
            </w:pPr>
            <w:r w:rsidRPr="00D96E1C">
              <w:rPr>
                <w:rFonts w:ascii="Times New Roman" w:eastAsia="Times New Roman" w:hAnsi="Times New Roman" w:cs="Times New Roman"/>
                <w:b/>
                <w:color w:val="000000" w:themeColor="text1"/>
                <w:sz w:val="24"/>
                <w:szCs w:val="24"/>
                <w:lang w:eastAsia="tr-TR"/>
              </w:rPr>
              <w:t>Madde Başlığı</w:t>
            </w:r>
          </w:p>
        </w:tc>
        <w:tc>
          <w:tcPr>
            <w:tcW w:w="3402" w:type="dxa"/>
            <w:gridSpan w:val="3"/>
            <w:vAlign w:val="center"/>
          </w:tcPr>
          <w:p w:rsidR="002637C6" w:rsidRPr="00D96E1C" w:rsidRDefault="002637C6" w:rsidP="00E660FD">
            <w:pPr>
              <w:spacing w:line="200" w:lineRule="atLeast"/>
              <w:jc w:val="both"/>
              <w:rPr>
                <w:rFonts w:ascii="Times New Roman" w:eastAsia="Times New Roman" w:hAnsi="Times New Roman" w:cs="Times New Roman"/>
                <w:b/>
                <w:color w:val="000000" w:themeColor="text1"/>
                <w:sz w:val="24"/>
                <w:szCs w:val="24"/>
                <w:lang w:eastAsia="tr-TR"/>
              </w:rPr>
            </w:pPr>
            <w:r w:rsidRPr="00D96E1C">
              <w:rPr>
                <w:rFonts w:ascii="Times New Roman" w:eastAsia="Times New Roman" w:hAnsi="Times New Roman" w:cs="Times New Roman"/>
                <w:b/>
                <w:color w:val="000000" w:themeColor="text1"/>
                <w:sz w:val="24"/>
                <w:szCs w:val="24"/>
                <w:lang w:eastAsia="tr-TR"/>
              </w:rPr>
              <w:t>Bent ve Alt Bentler ve Konuları</w:t>
            </w:r>
          </w:p>
        </w:tc>
      </w:tr>
      <w:tr w:rsidR="002637C6" w:rsidTr="00045D9D">
        <w:trPr>
          <w:trHeight w:val="814"/>
        </w:trPr>
        <w:tc>
          <w:tcPr>
            <w:tcW w:w="2259" w:type="dxa"/>
            <w:vMerge w:val="restart"/>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b/>
                <w:bCs/>
                <w:color w:val="000000" w:themeColor="text1"/>
                <w:sz w:val="24"/>
                <w:szCs w:val="24"/>
                <w:lang w:eastAsia="tr-TR"/>
              </w:rPr>
              <w:t>Madde 53 </w:t>
            </w:r>
          </w:p>
        </w:tc>
        <w:tc>
          <w:tcPr>
            <w:tcW w:w="3399" w:type="dxa"/>
            <w:vMerge w:val="restart"/>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iCs/>
                <w:color w:val="000000" w:themeColor="text1"/>
                <w:sz w:val="24"/>
                <w:szCs w:val="24"/>
                <w:lang w:eastAsia="tr-TR"/>
              </w:rPr>
              <w:t>Genel esaslar</w:t>
            </w:r>
          </w:p>
        </w:tc>
        <w:tc>
          <w:tcPr>
            <w:tcW w:w="565" w:type="dxa"/>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a.</w:t>
            </w:r>
          </w:p>
        </w:tc>
        <w:tc>
          <w:tcPr>
            <w:tcW w:w="2837" w:type="dxa"/>
            <w:gridSpan w:val="2"/>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r>
      <w:tr w:rsidR="002637C6" w:rsidTr="00045D9D">
        <w:trPr>
          <w:trHeight w:val="134"/>
        </w:trPr>
        <w:tc>
          <w:tcPr>
            <w:tcW w:w="2259" w:type="dxa"/>
            <w:vMerge/>
            <w:vAlign w:val="center"/>
          </w:tcPr>
          <w:p w:rsidR="002637C6" w:rsidRPr="00300C96" w:rsidRDefault="002637C6" w:rsidP="00E660FD">
            <w:pPr>
              <w:spacing w:line="200" w:lineRule="atLeast"/>
              <w:jc w:val="both"/>
              <w:rPr>
                <w:rFonts w:ascii="Times New Roman" w:eastAsia="Times New Roman" w:hAnsi="Times New Roman" w:cs="Times New Roman"/>
                <w:b/>
                <w:bCs/>
                <w:color w:val="000000" w:themeColor="text1"/>
                <w:sz w:val="24"/>
                <w:szCs w:val="24"/>
                <w:lang w:eastAsia="tr-TR"/>
              </w:rPr>
            </w:pPr>
          </w:p>
        </w:tc>
        <w:tc>
          <w:tcPr>
            <w:tcW w:w="3399" w:type="dxa"/>
            <w:vMerge/>
            <w:vAlign w:val="center"/>
          </w:tcPr>
          <w:p w:rsidR="002637C6" w:rsidRPr="00300C96" w:rsidRDefault="002637C6" w:rsidP="00E660FD">
            <w:pPr>
              <w:spacing w:line="200" w:lineRule="atLeast"/>
              <w:jc w:val="both"/>
              <w:rPr>
                <w:rFonts w:ascii="Times New Roman" w:eastAsia="Times New Roman" w:hAnsi="Times New Roman" w:cs="Times New Roman"/>
                <w:iCs/>
                <w:color w:val="000000" w:themeColor="text1"/>
                <w:sz w:val="24"/>
                <w:szCs w:val="24"/>
                <w:lang w:eastAsia="tr-TR"/>
              </w:rPr>
            </w:pPr>
          </w:p>
        </w:tc>
        <w:tc>
          <w:tcPr>
            <w:tcW w:w="565" w:type="dxa"/>
            <w:vMerge w:val="restart"/>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b.</w:t>
            </w:r>
          </w:p>
        </w:tc>
        <w:tc>
          <w:tcPr>
            <w:tcW w:w="565" w:type="dxa"/>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(1)</w:t>
            </w:r>
          </w:p>
        </w:tc>
        <w:tc>
          <w:tcPr>
            <w:tcW w:w="2272" w:type="dxa"/>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a), b), c), d)</w:t>
            </w:r>
          </w:p>
        </w:tc>
      </w:tr>
      <w:tr w:rsidR="002637C6" w:rsidTr="00045D9D">
        <w:trPr>
          <w:trHeight w:val="134"/>
        </w:trPr>
        <w:tc>
          <w:tcPr>
            <w:tcW w:w="2259" w:type="dxa"/>
            <w:vMerge/>
            <w:vAlign w:val="center"/>
          </w:tcPr>
          <w:p w:rsidR="002637C6" w:rsidRPr="00300C96" w:rsidRDefault="002637C6" w:rsidP="00E660FD">
            <w:pPr>
              <w:spacing w:line="200" w:lineRule="atLeast"/>
              <w:jc w:val="both"/>
              <w:rPr>
                <w:rFonts w:ascii="Times New Roman" w:eastAsia="Times New Roman" w:hAnsi="Times New Roman" w:cs="Times New Roman"/>
                <w:b/>
                <w:bCs/>
                <w:color w:val="000000" w:themeColor="text1"/>
                <w:sz w:val="24"/>
                <w:szCs w:val="24"/>
                <w:lang w:eastAsia="tr-TR"/>
              </w:rPr>
            </w:pPr>
          </w:p>
        </w:tc>
        <w:tc>
          <w:tcPr>
            <w:tcW w:w="3399" w:type="dxa"/>
            <w:vMerge/>
            <w:vAlign w:val="center"/>
          </w:tcPr>
          <w:p w:rsidR="002637C6" w:rsidRPr="00300C96" w:rsidRDefault="002637C6" w:rsidP="00E660FD">
            <w:pPr>
              <w:spacing w:line="200" w:lineRule="atLeast"/>
              <w:jc w:val="both"/>
              <w:rPr>
                <w:rFonts w:ascii="Times New Roman" w:eastAsia="Times New Roman" w:hAnsi="Times New Roman" w:cs="Times New Roman"/>
                <w:iCs/>
                <w:color w:val="000000" w:themeColor="text1"/>
                <w:sz w:val="24"/>
                <w:szCs w:val="24"/>
                <w:lang w:eastAsia="tr-TR"/>
              </w:rPr>
            </w:pPr>
          </w:p>
        </w:tc>
        <w:tc>
          <w:tcPr>
            <w:tcW w:w="565" w:type="dxa"/>
            <w:vMerge/>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c>
          <w:tcPr>
            <w:tcW w:w="565" w:type="dxa"/>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(2)</w:t>
            </w:r>
          </w:p>
        </w:tc>
        <w:tc>
          <w:tcPr>
            <w:tcW w:w="2272" w:type="dxa"/>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a), b), c),…., t), u)</w:t>
            </w:r>
          </w:p>
        </w:tc>
      </w:tr>
      <w:tr w:rsidR="002637C6" w:rsidTr="00045D9D">
        <w:trPr>
          <w:trHeight w:val="134"/>
        </w:trPr>
        <w:tc>
          <w:tcPr>
            <w:tcW w:w="2259" w:type="dxa"/>
            <w:vMerge/>
            <w:vAlign w:val="center"/>
          </w:tcPr>
          <w:p w:rsidR="002637C6" w:rsidRPr="00300C96" w:rsidRDefault="002637C6" w:rsidP="00E660FD">
            <w:pPr>
              <w:spacing w:line="200" w:lineRule="atLeast"/>
              <w:jc w:val="both"/>
              <w:rPr>
                <w:rFonts w:ascii="Times New Roman" w:eastAsia="Times New Roman" w:hAnsi="Times New Roman" w:cs="Times New Roman"/>
                <w:b/>
                <w:bCs/>
                <w:color w:val="000000" w:themeColor="text1"/>
                <w:sz w:val="24"/>
                <w:szCs w:val="24"/>
                <w:lang w:eastAsia="tr-TR"/>
              </w:rPr>
            </w:pPr>
          </w:p>
        </w:tc>
        <w:tc>
          <w:tcPr>
            <w:tcW w:w="3399" w:type="dxa"/>
            <w:vMerge/>
            <w:vAlign w:val="center"/>
          </w:tcPr>
          <w:p w:rsidR="002637C6" w:rsidRPr="00300C96" w:rsidRDefault="002637C6" w:rsidP="00E660FD">
            <w:pPr>
              <w:spacing w:line="200" w:lineRule="atLeast"/>
              <w:jc w:val="both"/>
              <w:rPr>
                <w:rFonts w:ascii="Times New Roman" w:eastAsia="Times New Roman" w:hAnsi="Times New Roman" w:cs="Times New Roman"/>
                <w:iCs/>
                <w:color w:val="000000" w:themeColor="text1"/>
                <w:sz w:val="24"/>
                <w:szCs w:val="24"/>
                <w:lang w:eastAsia="tr-TR"/>
              </w:rPr>
            </w:pPr>
          </w:p>
        </w:tc>
        <w:tc>
          <w:tcPr>
            <w:tcW w:w="565" w:type="dxa"/>
            <w:vMerge/>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c>
          <w:tcPr>
            <w:tcW w:w="565" w:type="dxa"/>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(3)</w:t>
            </w:r>
          </w:p>
        </w:tc>
        <w:tc>
          <w:tcPr>
            <w:tcW w:w="2272" w:type="dxa"/>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a), b), c),…., n), o)</w:t>
            </w:r>
          </w:p>
        </w:tc>
      </w:tr>
      <w:tr w:rsidR="002637C6" w:rsidTr="00045D9D">
        <w:trPr>
          <w:trHeight w:val="134"/>
        </w:trPr>
        <w:tc>
          <w:tcPr>
            <w:tcW w:w="2259" w:type="dxa"/>
            <w:vMerge/>
            <w:vAlign w:val="center"/>
          </w:tcPr>
          <w:p w:rsidR="002637C6" w:rsidRPr="00300C96" w:rsidRDefault="002637C6" w:rsidP="00E660FD">
            <w:pPr>
              <w:spacing w:line="200" w:lineRule="atLeast"/>
              <w:jc w:val="both"/>
              <w:rPr>
                <w:rFonts w:ascii="Times New Roman" w:eastAsia="Times New Roman" w:hAnsi="Times New Roman" w:cs="Times New Roman"/>
                <w:b/>
                <w:bCs/>
                <w:color w:val="000000" w:themeColor="text1"/>
                <w:sz w:val="24"/>
                <w:szCs w:val="24"/>
                <w:lang w:eastAsia="tr-TR"/>
              </w:rPr>
            </w:pPr>
          </w:p>
        </w:tc>
        <w:tc>
          <w:tcPr>
            <w:tcW w:w="3399" w:type="dxa"/>
            <w:vMerge/>
            <w:vAlign w:val="center"/>
          </w:tcPr>
          <w:p w:rsidR="002637C6" w:rsidRPr="00300C96" w:rsidRDefault="002637C6" w:rsidP="00E660FD">
            <w:pPr>
              <w:spacing w:line="200" w:lineRule="atLeast"/>
              <w:jc w:val="both"/>
              <w:rPr>
                <w:rFonts w:ascii="Times New Roman" w:eastAsia="Times New Roman" w:hAnsi="Times New Roman" w:cs="Times New Roman"/>
                <w:iCs/>
                <w:color w:val="000000" w:themeColor="text1"/>
                <w:sz w:val="24"/>
                <w:szCs w:val="24"/>
                <w:lang w:eastAsia="tr-TR"/>
              </w:rPr>
            </w:pPr>
          </w:p>
        </w:tc>
        <w:tc>
          <w:tcPr>
            <w:tcW w:w="565" w:type="dxa"/>
            <w:vMerge/>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c>
          <w:tcPr>
            <w:tcW w:w="565" w:type="dxa"/>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(4)</w:t>
            </w:r>
          </w:p>
        </w:tc>
        <w:tc>
          <w:tcPr>
            <w:tcW w:w="2272" w:type="dxa"/>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a), b), c),…. n), o)</w:t>
            </w:r>
          </w:p>
        </w:tc>
      </w:tr>
      <w:tr w:rsidR="002637C6" w:rsidTr="00045D9D">
        <w:trPr>
          <w:trHeight w:val="134"/>
        </w:trPr>
        <w:tc>
          <w:tcPr>
            <w:tcW w:w="2259" w:type="dxa"/>
            <w:vMerge/>
            <w:vAlign w:val="center"/>
          </w:tcPr>
          <w:p w:rsidR="002637C6" w:rsidRPr="00300C96" w:rsidRDefault="002637C6" w:rsidP="00E660FD">
            <w:pPr>
              <w:spacing w:line="200" w:lineRule="atLeast"/>
              <w:jc w:val="both"/>
              <w:rPr>
                <w:rFonts w:ascii="Times New Roman" w:eastAsia="Times New Roman" w:hAnsi="Times New Roman" w:cs="Times New Roman"/>
                <w:b/>
                <w:bCs/>
                <w:color w:val="000000" w:themeColor="text1"/>
                <w:sz w:val="24"/>
                <w:szCs w:val="24"/>
                <w:lang w:eastAsia="tr-TR"/>
              </w:rPr>
            </w:pPr>
          </w:p>
        </w:tc>
        <w:tc>
          <w:tcPr>
            <w:tcW w:w="3399" w:type="dxa"/>
            <w:vMerge/>
            <w:vAlign w:val="center"/>
          </w:tcPr>
          <w:p w:rsidR="002637C6" w:rsidRPr="00300C96" w:rsidRDefault="002637C6" w:rsidP="00E660FD">
            <w:pPr>
              <w:spacing w:line="200" w:lineRule="atLeast"/>
              <w:jc w:val="both"/>
              <w:rPr>
                <w:rFonts w:ascii="Times New Roman" w:eastAsia="Times New Roman" w:hAnsi="Times New Roman" w:cs="Times New Roman"/>
                <w:iCs/>
                <w:color w:val="000000" w:themeColor="text1"/>
                <w:sz w:val="24"/>
                <w:szCs w:val="24"/>
                <w:lang w:eastAsia="tr-TR"/>
              </w:rPr>
            </w:pPr>
          </w:p>
        </w:tc>
        <w:tc>
          <w:tcPr>
            <w:tcW w:w="565" w:type="dxa"/>
            <w:vMerge/>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c>
          <w:tcPr>
            <w:tcW w:w="565" w:type="dxa"/>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(5)</w:t>
            </w:r>
          </w:p>
        </w:tc>
        <w:tc>
          <w:tcPr>
            <w:tcW w:w="2272" w:type="dxa"/>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a), b), c)</w:t>
            </w:r>
          </w:p>
        </w:tc>
      </w:tr>
      <w:tr w:rsidR="002637C6" w:rsidTr="00045D9D">
        <w:trPr>
          <w:trHeight w:val="134"/>
        </w:trPr>
        <w:tc>
          <w:tcPr>
            <w:tcW w:w="2259" w:type="dxa"/>
            <w:vMerge/>
            <w:vAlign w:val="center"/>
          </w:tcPr>
          <w:p w:rsidR="002637C6" w:rsidRPr="00300C96" w:rsidRDefault="002637C6" w:rsidP="00E660FD">
            <w:pPr>
              <w:spacing w:line="200" w:lineRule="atLeast"/>
              <w:jc w:val="both"/>
              <w:rPr>
                <w:rFonts w:ascii="Times New Roman" w:eastAsia="Times New Roman" w:hAnsi="Times New Roman" w:cs="Times New Roman"/>
                <w:b/>
                <w:bCs/>
                <w:color w:val="000000" w:themeColor="text1"/>
                <w:sz w:val="24"/>
                <w:szCs w:val="24"/>
                <w:lang w:eastAsia="tr-TR"/>
              </w:rPr>
            </w:pPr>
          </w:p>
        </w:tc>
        <w:tc>
          <w:tcPr>
            <w:tcW w:w="3399" w:type="dxa"/>
            <w:vMerge/>
            <w:vAlign w:val="center"/>
          </w:tcPr>
          <w:p w:rsidR="002637C6" w:rsidRPr="00300C96" w:rsidRDefault="002637C6" w:rsidP="00E660FD">
            <w:pPr>
              <w:spacing w:line="200" w:lineRule="atLeast"/>
              <w:jc w:val="both"/>
              <w:rPr>
                <w:rFonts w:ascii="Times New Roman" w:eastAsia="Times New Roman" w:hAnsi="Times New Roman" w:cs="Times New Roman"/>
                <w:iCs/>
                <w:color w:val="000000" w:themeColor="text1"/>
                <w:sz w:val="24"/>
                <w:szCs w:val="24"/>
                <w:lang w:eastAsia="tr-TR"/>
              </w:rPr>
            </w:pPr>
          </w:p>
        </w:tc>
        <w:tc>
          <w:tcPr>
            <w:tcW w:w="565" w:type="dxa"/>
            <w:vMerge/>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c>
          <w:tcPr>
            <w:tcW w:w="565" w:type="dxa"/>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(6)</w:t>
            </w:r>
          </w:p>
        </w:tc>
        <w:tc>
          <w:tcPr>
            <w:tcW w:w="2272" w:type="dxa"/>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a), b), c), d), e), f)</w:t>
            </w:r>
          </w:p>
        </w:tc>
      </w:tr>
      <w:tr w:rsidR="002637C6" w:rsidTr="00045D9D">
        <w:trPr>
          <w:trHeight w:val="814"/>
        </w:trPr>
        <w:tc>
          <w:tcPr>
            <w:tcW w:w="2259" w:type="dxa"/>
            <w:vMerge/>
            <w:vAlign w:val="center"/>
          </w:tcPr>
          <w:p w:rsidR="002637C6" w:rsidRPr="00300C96" w:rsidRDefault="002637C6" w:rsidP="00E660FD">
            <w:pPr>
              <w:spacing w:line="200" w:lineRule="atLeast"/>
              <w:jc w:val="both"/>
              <w:rPr>
                <w:rFonts w:ascii="Times New Roman" w:eastAsia="Times New Roman" w:hAnsi="Times New Roman" w:cs="Times New Roman"/>
                <w:b/>
                <w:bCs/>
                <w:color w:val="000000" w:themeColor="text1"/>
                <w:sz w:val="24"/>
                <w:szCs w:val="24"/>
                <w:lang w:eastAsia="tr-TR"/>
              </w:rPr>
            </w:pPr>
          </w:p>
        </w:tc>
        <w:tc>
          <w:tcPr>
            <w:tcW w:w="3399" w:type="dxa"/>
            <w:vMerge/>
            <w:vAlign w:val="center"/>
          </w:tcPr>
          <w:p w:rsidR="002637C6" w:rsidRPr="00300C96" w:rsidRDefault="002637C6" w:rsidP="00E660FD">
            <w:pPr>
              <w:spacing w:line="200" w:lineRule="atLeast"/>
              <w:jc w:val="both"/>
              <w:rPr>
                <w:rFonts w:ascii="Times New Roman" w:eastAsia="Times New Roman" w:hAnsi="Times New Roman" w:cs="Times New Roman"/>
                <w:iCs/>
                <w:color w:val="000000" w:themeColor="text1"/>
                <w:sz w:val="24"/>
                <w:szCs w:val="24"/>
                <w:lang w:eastAsia="tr-TR"/>
              </w:rPr>
            </w:pPr>
          </w:p>
        </w:tc>
        <w:tc>
          <w:tcPr>
            <w:tcW w:w="3402" w:type="dxa"/>
            <w:gridSpan w:val="3"/>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D96E1C">
              <w:rPr>
                <w:rFonts w:ascii="Times New Roman" w:eastAsia="Times New Roman" w:hAnsi="Times New Roman" w:cs="Times New Roman"/>
                <w:color w:val="000000" w:themeColor="text1"/>
                <w:sz w:val="24"/>
                <w:szCs w:val="24"/>
                <w:lang w:eastAsia="tr-TR"/>
              </w:rPr>
              <w:t>c. Ceza soruşturması usulü</w:t>
            </w:r>
          </w:p>
        </w:tc>
      </w:tr>
      <w:tr w:rsidR="002637C6" w:rsidTr="00045D9D">
        <w:trPr>
          <w:trHeight w:val="799"/>
        </w:trPr>
        <w:tc>
          <w:tcPr>
            <w:tcW w:w="2259" w:type="dxa"/>
            <w:vMerge w:val="restart"/>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b/>
                <w:bCs/>
                <w:color w:val="000000" w:themeColor="text1"/>
                <w:sz w:val="24"/>
                <w:szCs w:val="24"/>
                <w:lang w:eastAsia="tr-TR"/>
              </w:rPr>
              <w:t>Madde 53/A</w:t>
            </w:r>
          </w:p>
        </w:tc>
        <w:tc>
          <w:tcPr>
            <w:tcW w:w="3399" w:type="dxa"/>
            <w:vMerge w:val="restart"/>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iCs/>
                <w:color w:val="000000" w:themeColor="text1"/>
                <w:sz w:val="24"/>
                <w:szCs w:val="24"/>
                <w:lang w:eastAsia="tr-TR"/>
              </w:rPr>
              <w:t>Disiplin soruşturması ve savunma hakkı</w:t>
            </w:r>
          </w:p>
        </w:tc>
        <w:tc>
          <w:tcPr>
            <w:tcW w:w="3402" w:type="dxa"/>
            <w:gridSpan w:val="3"/>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color w:val="000000" w:themeColor="text1"/>
                <w:sz w:val="24"/>
                <w:szCs w:val="24"/>
                <w:lang w:eastAsia="tr-TR"/>
              </w:rPr>
              <w:t xml:space="preserve">Disiplin soruşturmasında uyulacak esaslar şunlardır </w:t>
            </w:r>
          </w:p>
        </w:tc>
      </w:tr>
      <w:tr w:rsidR="002637C6" w:rsidTr="00045D9D">
        <w:trPr>
          <w:trHeight w:val="799"/>
        </w:trPr>
        <w:tc>
          <w:tcPr>
            <w:tcW w:w="2259" w:type="dxa"/>
            <w:vMerge/>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c>
          <w:tcPr>
            <w:tcW w:w="3399" w:type="dxa"/>
            <w:vMerge/>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c>
          <w:tcPr>
            <w:tcW w:w="3402" w:type="dxa"/>
            <w:gridSpan w:val="3"/>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color w:val="000000" w:themeColor="text1"/>
                <w:sz w:val="24"/>
                <w:szCs w:val="24"/>
                <w:lang w:eastAsia="tr-TR"/>
              </w:rPr>
              <w:t>Savunma hakkı kapsamında gözetilecek hususlar şunlardır</w:t>
            </w:r>
          </w:p>
        </w:tc>
      </w:tr>
      <w:tr w:rsidR="002637C6" w:rsidTr="00045D9D">
        <w:trPr>
          <w:trHeight w:val="387"/>
        </w:trPr>
        <w:tc>
          <w:tcPr>
            <w:tcW w:w="2259" w:type="dxa"/>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b/>
                <w:bCs/>
                <w:color w:val="000000" w:themeColor="text1"/>
                <w:sz w:val="24"/>
                <w:szCs w:val="24"/>
                <w:lang w:eastAsia="tr-TR"/>
              </w:rPr>
              <w:t>Madde 53/B</w:t>
            </w:r>
          </w:p>
        </w:tc>
        <w:tc>
          <w:tcPr>
            <w:tcW w:w="3399" w:type="dxa"/>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iCs/>
                <w:color w:val="000000" w:themeColor="text1"/>
                <w:sz w:val="24"/>
                <w:szCs w:val="24"/>
                <w:lang w:eastAsia="tr-TR"/>
              </w:rPr>
              <w:t>Görevden uzaklaştırma</w:t>
            </w:r>
          </w:p>
        </w:tc>
        <w:tc>
          <w:tcPr>
            <w:tcW w:w="3402" w:type="dxa"/>
            <w:gridSpan w:val="3"/>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r>
      <w:tr w:rsidR="002637C6" w:rsidTr="00045D9D">
        <w:trPr>
          <w:trHeight w:val="387"/>
        </w:trPr>
        <w:tc>
          <w:tcPr>
            <w:tcW w:w="2259" w:type="dxa"/>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b/>
                <w:bCs/>
                <w:color w:val="000000" w:themeColor="text1"/>
                <w:sz w:val="24"/>
                <w:szCs w:val="24"/>
                <w:lang w:eastAsia="tr-TR"/>
              </w:rPr>
              <w:t>Madde 53/C</w:t>
            </w:r>
          </w:p>
        </w:tc>
        <w:tc>
          <w:tcPr>
            <w:tcW w:w="3399" w:type="dxa"/>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iCs/>
                <w:color w:val="000000" w:themeColor="text1"/>
                <w:sz w:val="24"/>
                <w:szCs w:val="24"/>
                <w:lang w:eastAsia="tr-TR"/>
              </w:rPr>
              <w:t>Zamanaşımı</w:t>
            </w:r>
          </w:p>
        </w:tc>
        <w:tc>
          <w:tcPr>
            <w:tcW w:w="3402" w:type="dxa"/>
            <w:gridSpan w:val="3"/>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r>
      <w:tr w:rsidR="002637C6" w:rsidTr="00045D9D">
        <w:trPr>
          <w:trHeight w:val="387"/>
        </w:trPr>
        <w:tc>
          <w:tcPr>
            <w:tcW w:w="2259" w:type="dxa"/>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b/>
                <w:bCs/>
                <w:color w:val="000000" w:themeColor="text1"/>
                <w:sz w:val="24"/>
                <w:szCs w:val="24"/>
                <w:lang w:eastAsia="tr-TR"/>
              </w:rPr>
              <w:t>Madde 53/Ç</w:t>
            </w:r>
          </w:p>
        </w:tc>
        <w:tc>
          <w:tcPr>
            <w:tcW w:w="3399" w:type="dxa"/>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iCs/>
                <w:color w:val="000000" w:themeColor="text1"/>
                <w:sz w:val="24"/>
                <w:szCs w:val="24"/>
                <w:lang w:eastAsia="tr-TR"/>
              </w:rPr>
              <w:t>Disiplin cezası verme yetkisi</w:t>
            </w:r>
          </w:p>
        </w:tc>
        <w:tc>
          <w:tcPr>
            <w:tcW w:w="3402" w:type="dxa"/>
            <w:gridSpan w:val="3"/>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r>
      <w:tr w:rsidR="002637C6" w:rsidTr="00045D9D">
        <w:trPr>
          <w:trHeight w:val="799"/>
        </w:trPr>
        <w:tc>
          <w:tcPr>
            <w:tcW w:w="2259" w:type="dxa"/>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b/>
                <w:color w:val="000000" w:themeColor="text1"/>
                <w:sz w:val="24"/>
                <w:szCs w:val="24"/>
                <w:lang w:eastAsia="tr-TR"/>
              </w:rPr>
              <w:t>Madde 53/D</w:t>
            </w:r>
          </w:p>
        </w:tc>
        <w:tc>
          <w:tcPr>
            <w:tcW w:w="3399" w:type="dxa"/>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color w:val="000000" w:themeColor="text1"/>
                <w:sz w:val="24"/>
                <w:szCs w:val="24"/>
                <w:lang w:eastAsia="tr-TR"/>
              </w:rPr>
              <w:t>Disiplin cezası verilmesinde uygulanacak temel ilkeler</w:t>
            </w:r>
          </w:p>
        </w:tc>
        <w:tc>
          <w:tcPr>
            <w:tcW w:w="3402" w:type="dxa"/>
            <w:gridSpan w:val="3"/>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r>
      <w:tr w:rsidR="002637C6" w:rsidTr="00045D9D">
        <w:trPr>
          <w:trHeight w:val="387"/>
        </w:trPr>
        <w:tc>
          <w:tcPr>
            <w:tcW w:w="2259" w:type="dxa"/>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b/>
                <w:bCs/>
                <w:color w:val="000000" w:themeColor="text1"/>
                <w:sz w:val="24"/>
                <w:szCs w:val="24"/>
                <w:lang w:eastAsia="tr-TR"/>
              </w:rPr>
              <w:t>Madde 53/E</w:t>
            </w:r>
          </w:p>
        </w:tc>
        <w:tc>
          <w:tcPr>
            <w:tcW w:w="3399" w:type="dxa"/>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iCs/>
                <w:color w:val="000000" w:themeColor="text1"/>
                <w:sz w:val="24"/>
                <w:szCs w:val="24"/>
                <w:lang w:eastAsia="tr-TR"/>
              </w:rPr>
              <w:t>Disiplin kurullarının teşekkülü</w:t>
            </w:r>
          </w:p>
        </w:tc>
        <w:tc>
          <w:tcPr>
            <w:tcW w:w="3402" w:type="dxa"/>
            <w:gridSpan w:val="3"/>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r>
      <w:tr w:rsidR="002637C6" w:rsidTr="00045D9D">
        <w:trPr>
          <w:trHeight w:val="387"/>
        </w:trPr>
        <w:tc>
          <w:tcPr>
            <w:tcW w:w="2259" w:type="dxa"/>
            <w:vAlign w:val="center"/>
          </w:tcPr>
          <w:p w:rsidR="002637C6" w:rsidRPr="00300C96" w:rsidRDefault="002637C6" w:rsidP="00E660FD">
            <w:pPr>
              <w:spacing w:line="200" w:lineRule="atLeast"/>
              <w:jc w:val="both"/>
              <w:rPr>
                <w:rFonts w:ascii="Times New Roman" w:eastAsia="Times New Roman" w:hAnsi="Times New Roman" w:cs="Times New Roman"/>
                <w:b/>
                <w:bCs/>
                <w:color w:val="000000" w:themeColor="text1"/>
                <w:sz w:val="24"/>
                <w:szCs w:val="24"/>
                <w:lang w:eastAsia="tr-TR"/>
              </w:rPr>
            </w:pPr>
            <w:r w:rsidRPr="00300C96">
              <w:rPr>
                <w:rFonts w:ascii="Times New Roman" w:eastAsia="Times New Roman" w:hAnsi="Times New Roman" w:cs="Times New Roman"/>
                <w:b/>
                <w:iCs/>
                <w:color w:val="000000" w:themeColor="text1"/>
                <w:sz w:val="24"/>
                <w:szCs w:val="24"/>
                <w:lang w:eastAsia="tr-TR"/>
              </w:rPr>
              <w:t>Madde 53/F</w:t>
            </w:r>
          </w:p>
        </w:tc>
        <w:tc>
          <w:tcPr>
            <w:tcW w:w="3399" w:type="dxa"/>
            <w:vAlign w:val="center"/>
          </w:tcPr>
          <w:p w:rsidR="002637C6" w:rsidRPr="00300C96" w:rsidRDefault="002637C6" w:rsidP="00E660FD">
            <w:pPr>
              <w:spacing w:line="200" w:lineRule="atLeast"/>
              <w:jc w:val="both"/>
              <w:rPr>
                <w:rFonts w:ascii="Times New Roman" w:eastAsia="Times New Roman" w:hAnsi="Times New Roman" w:cs="Times New Roman"/>
                <w:iCs/>
                <w:color w:val="000000" w:themeColor="text1"/>
                <w:sz w:val="24"/>
                <w:szCs w:val="24"/>
                <w:lang w:eastAsia="tr-TR"/>
              </w:rPr>
            </w:pPr>
            <w:r w:rsidRPr="00300C96">
              <w:rPr>
                <w:rFonts w:ascii="Times New Roman" w:eastAsia="Times New Roman" w:hAnsi="Times New Roman" w:cs="Times New Roman"/>
                <w:iCs/>
                <w:color w:val="000000" w:themeColor="text1"/>
                <w:sz w:val="24"/>
                <w:szCs w:val="24"/>
                <w:lang w:eastAsia="tr-TR"/>
              </w:rPr>
              <w:t>İtiraz</w:t>
            </w:r>
          </w:p>
        </w:tc>
        <w:tc>
          <w:tcPr>
            <w:tcW w:w="3402" w:type="dxa"/>
            <w:gridSpan w:val="3"/>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r>
      <w:tr w:rsidR="002637C6" w:rsidTr="00045D9D">
        <w:trPr>
          <w:trHeight w:val="361"/>
        </w:trPr>
        <w:tc>
          <w:tcPr>
            <w:tcW w:w="2259" w:type="dxa"/>
            <w:vAlign w:val="center"/>
          </w:tcPr>
          <w:p w:rsidR="002637C6" w:rsidRPr="00300C96" w:rsidRDefault="002637C6" w:rsidP="00E660FD">
            <w:pPr>
              <w:spacing w:line="200" w:lineRule="atLeast"/>
              <w:jc w:val="both"/>
              <w:rPr>
                <w:rFonts w:ascii="Times New Roman" w:eastAsia="Times New Roman" w:hAnsi="Times New Roman" w:cs="Times New Roman"/>
                <w:b/>
                <w:color w:val="000000" w:themeColor="text1"/>
                <w:sz w:val="24"/>
                <w:szCs w:val="24"/>
                <w:lang w:eastAsia="tr-TR"/>
              </w:rPr>
            </w:pPr>
            <w:r w:rsidRPr="00300C96">
              <w:rPr>
                <w:rFonts w:ascii="Times New Roman" w:eastAsia="Times New Roman" w:hAnsi="Times New Roman" w:cs="Times New Roman"/>
                <w:b/>
                <w:iCs/>
                <w:color w:val="000000" w:themeColor="text1"/>
                <w:sz w:val="24"/>
                <w:szCs w:val="24"/>
                <w:lang w:eastAsia="tr-TR"/>
              </w:rPr>
              <w:t>Madde 53/G</w:t>
            </w:r>
          </w:p>
        </w:tc>
        <w:tc>
          <w:tcPr>
            <w:tcW w:w="3399" w:type="dxa"/>
            <w:vAlign w:val="center"/>
          </w:tcPr>
          <w:p w:rsidR="002637C6" w:rsidRPr="00300C96"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r w:rsidRPr="00300C96">
              <w:rPr>
                <w:rFonts w:ascii="Times New Roman" w:eastAsia="Times New Roman" w:hAnsi="Times New Roman" w:cs="Times New Roman"/>
                <w:iCs/>
                <w:color w:val="000000" w:themeColor="text1"/>
                <w:sz w:val="24"/>
                <w:szCs w:val="24"/>
                <w:lang w:eastAsia="tr-TR"/>
              </w:rPr>
              <w:t>Özlük dosyasında saklama</w:t>
            </w:r>
          </w:p>
        </w:tc>
        <w:tc>
          <w:tcPr>
            <w:tcW w:w="3402" w:type="dxa"/>
            <w:gridSpan w:val="3"/>
            <w:vAlign w:val="center"/>
          </w:tcPr>
          <w:p w:rsidR="002637C6" w:rsidRPr="00D96E1C" w:rsidRDefault="002637C6" w:rsidP="00E660FD">
            <w:pPr>
              <w:spacing w:line="200" w:lineRule="atLeast"/>
              <w:jc w:val="both"/>
              <w:rPr>
                <w:rFonts w:ascii="Times New Roman" w:eastAsia="Times New Roman" w:hAnsi="Times New Roman" w:cs="Times New Roman"/>
                <w:color w:val="000000" w:themeColor="text1"/>
                <w:sz w:val="24"/>
                <w:szCs w:val="24"/>
                <w:lang w:eastAsia="tr-TR"/>
              </w:rPr>
            </w:pPr>
          </w:p>
        </w:tc>
      </w:tr>
    </w:tbl>
    <w:p w:rsidR="00446309" w:rsidRDefault="00446309" w:rsidP="00733B5C">
      <w:pPr>
        <w:pStyle w:val="ListeParagraf"/>
        <w:spacing w:before="120" w:after="120" w:line="360" w:lineRule="auto"/>
        <w:ind w:left="0"/>
        <w:jc w:val="both"/>
        <w:rPr>
          <w:rFonts w:ascii="Times New Roman" w:hAnsi="Times New Roman" w:cs="Times New Roman"/>
          <w:b/>
          <w:bCs/>
          <w:sz w:val="24"/>
          <w:szCs w:val="24"/>
        </w:rPr>
      </w:pPr>
    </w:p>
    <w:p w:rsidR="00446309" w:rsidRDefault="00446309">
      <w:pPr>
        <w:rPr>
          <w:rFonts w:ascii="Times New Roman" w:hAnsi="Times New Roman" w:cs="Times New Roman"/>
          <w:b/>
          <w:bCs/>
          <w:sz w:val="24"/>
          <w:szCs w:val="24"/>
        </w:rPr>
      </w:pPr>
      <w:r>
        <w:rPr>
          <w:rFonts w:ascii="Times New Roman" w:hAnsi="Times New Roman" w:cs="Times New Roman"/>
          <w:b/>
          <w:bCs/>
          <w:sz w:val="24"/>
          <w:szCs w:val="24"/>
        </w:rPr>
        <w:br w:type="page"/>
      </w:r>
    </w:p>
    <w:p w:rsidR="00446309" w:rsidRPr="009944AC" w:rsidRDefault="00446309" w:rsidP="00446309">
      <w:pPr>
        <w:pStyle w:val="Balk1"/>
        <w:spacing w:before="120" w:after="120" w:line="360" w:lineRule="auto"/>
        <w:jc w:val="center"/>
        <w:rPr>
          <w:sz w:val="32"/>
        </w:rPr>
      </w:pPr>
      <w:bookmarkStart w:id="77" w:name="_Toc149846596"/>
      <w:r w:rsidRPr="009944AC">
        <w:rPr>
          <w:sz w:val="28"/>
        </w:rPr>
        <w:lastRenderedPageBreak/>
        <w:t>DİSİPLİN SORUŞTURMA RAPORU</w:t>
      </w:r>
      <w:bookmarkEnd w:id="77"/>
    </w:p>
    <w:p w:rsidR="002674CC" w:rsidRPr="00231367" w:rsidRDefault="002674C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bCs/>
          <w:sz w:val="24"/>
          <w:szCs w:val="24"/>
        </w:rPr>
        <w:t xml:space="preserve">Soruşturma raporuna olayın açıklanması ile başlanır. </w:t>
      </w:r>
      <w:r w:rsidRPr="00231367">
        <w:rPr>
          <w:rFonts w:ascii="Times New Roman" w:hAnsi="Times New Roman" w:cs="Times New Roman"/>
          <w:sz w:val="24"/>
          <w:szCs w:val="24"/>
        </w:rPr>
        <w:t xml:space="preserve">Bu kısımda soruşturma emrini veren makam, soruşturma emrinin tarih ve sayısı, soruşturmanın konusu, soruşturulan kişinin kimlik bilgileri ve soruşturmanın sona erdiği tarih yer alır. </w:t>
      </w:r>
    </w:p>
    <w:p w:rsidR="002674CC" w:rsidRPr="00231367" w:rsidRDefault="002674C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bCs/>
          <w:sz w:val="24"/>
          <w:szCs w:val="24"/>
        </w:rPr>
        <w:t>Soruşturma sırasında yapılan işlemler (alınan ifadeler, toplanan deliller, sicil ve hal durumu vb.) açıklanır.</w:t>
      </w:r>
      <w:r w:rsidRPr="00231367">
        <w:rPr>
          <w:rFonts w:ascii="Times New Roman" w:hAnsi="Times New Roman" w:cs="Times New Roman"/>
          <w:sz w:val="24"/>
          <w:szCs w:val="24"/>
        </w:rPr>
        <w:t xml:space="preserve"> Olay, hukuki yönden tartışılır. Suçun işlenip işlenmediği yönündeki kanaat gerekçeli olarak yazılır. </w:t>
      </w:r>
    </w:p>
    <w:p w:rsidR="002674CC" w:rsidRPr="00231367" w:rsidRDefault="002674C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 raporunda başka çıkarımlara mahal vermeyecek şekilde, açık ve anlaşılır bir üslup kullanılmalı, anlatılmak istenen durum net bir şekilde ortaya konulmalıdır.</w:t>
      </w:r>
    </w:p>
    <w:p w:rsidR="002674CC" w:rsidRPr="00231367" w:rsidRDefault="002674C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Soruşturmacı, raporunda çelişkili ifade ve anlatımlara yer vermemelidir.</w:t>
      </w:r>
    </w:p>
    <w:p w:rsidR="002674CC" w:rsidRPr="00231367" w:rsidRDefault="002674C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Soruşturmacı, </w:t>
      </w:r>
      <w:r w:rsidRPr="00231367">
        <w:rPr>
          <w:rFonts w:ascii="Times New Roman" w:hAnsi="Times New Roman" w:cs="Times New Roman"/>
          <w:b/>
          <w:bCs/>
          <w:sz w:val="24"/>
          <w:szCs w:val="24"/>
        </w:rPr>
        <w:t xml:space="preserve">iddiaların değerlendirilmesinde objektif olmalı, delilsiz, belgesiz suçlayıcı ifadelerden kaçınmalıdır. </w:t>
      </w:r>
    </w:p>
    <w:p w:rsidR="002674CC" w:rsidRDefault="002674CC" w:rsidP="00733B5C">
      <w:pPr>
        <w:pStyle w:val="ListeParagraf"/>
        <w:spacing w:before="120" w:after="120" w:line="360" w:lineRule="auto"/>
        <w:ind w:left="0"/>
        <w:jc w:val="both"/>
        <w:rPr>
          <w:rFonts w:ascii="Times New Roman" w:hAnsi="Times New Roman" w:cs="Times New Roman"/>
          <w:b/>
          <w:bCs/>
          <w:sz w:val="24"/>
          <w:szCs w:val="24"/>
        </w:rPr>
      </w:pPr>
      <w:r w:rsidRPr="00231367">
        <w:rPr>
          <w:rFonts w:ascii="Times New Roman" w:hAnsi="Times New Roman" w:cs="Times New Roman"/>
          <w:sz w:val="24"/>
          <w:szCs w:val="24"/>
        </w:rPr>
        <w:t xml:space="preserve">Soruşturmacı, soruşturma yapılan kişinin eylemi hakkında </w:t>
      </w:r>
      <w:r w:rsidRPr="00231367">
        <w:rPr>
          <w:rFonts w:ascii="Times New Roman" w:hAnsi="Times New Roman" w:cs="Times New Roman"/>
          <w:b/>
          <w:bCs/>
          <w:sz w:val="24"/>
          <w:szCs w:val="24"/>
        </w:rPr>
        <w:t>ceza verilip verilmemesi yönünde mutlaka bir kanaat bildirmelidir.</w:t>
      </w:r>
    </w:p>
    <w:p w:rsidR="00974739" w:rsidRPr="00253D2A" w:rsidRDefault="00C14771" w:rsidP="00733B5C">
      <w:pPr>
        <w:pStyle w:val="ListeParagraf"/>
        <w:spacing w:before="120" w:after="120" w:line="360" w:lineRule="auto"/>
        <w:ind w:left="0"/>
        <w:jc w:val="both"/>
        <w:rPr>
          <w:rFonts w:ascii="Times New Roman" w:hAnsi="Times New Roman" w:cs="Times New Roman"/>
          <w:sz w:val="24"/>
          <w:szCs w:val="24"/>
        </w:rPr>
      </w:pPr>
      <w:r w:rsidRPr="00253D2A">
        <w:rPr>
          <w:rFonts w:ascii="Times New Roman" w:hAnsi="Times New Roman" w:cs="Times New Roman"/>
          <w:bCs/>
          <w:sz w:val="24"/>
          <w:szCs w:val="24"/>
        </w:rPr>
        <w:t xml:space="preserve">Suçun oluşabilmesi için maddi ve manevi unsurun varlığı gerekir. </w:t>
      </w:r>
    </w:p>
    <w:p w:rsidR="003459F9" w:rsidRDefault="003459F9" w:rsidP="00733B5C">
      <w:pPr>
        <w:pStyle w:val="ListeParagraf"/>
        <w:spacing w:before="120" w:after="120" w:line="360" w:lineRule="auto"/>
        <w:ind w:left="0"/>
        <w:jc w:val="both"/>
        <w:rPr>
          <w:rFonts w:ascii="Times New Roman" w:hAnsi="Times New Roman" w:cs="Times New Roman"/>
          <w:sz w:val="24"/>
          <w:szCs w:val="24"/>
        </w:rPr>
      </w:pPr>
    </w:p>
    <w:p w:rsidR="00485441" w:rsidRDefault="00485441"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Yazışma Örneklerinde yer alan DİPNOTLAR incelemeci veya soruşturmacıya bilgi vermek amacıyla konulmuştur. </w:t>
      </w:r>
      <w:r w:rsidR="00AB58C3">
        <w:rPr>
          <w:rFonts w:ascii="Times New Roman" w:hAnsi="Times New Roman" w:cs="Times New Roman"/>
          <w:sz w:val="24"/>
          <w:szCs w:val="24"/>
        </w:rPr>
        <w:t xml:space="preserve">Yazı örneklerindeki Disiplin Soruşturma Raporu örnek olarak kullanılmak istenirse </w:t>
      </w:r>
      <w:r>
        <w:rPr>
          <w:rFonts w:ascii="Times New Roman" w:hAnsi="Times New Roman" w:cs="Times New Roman"/>
          <w:sz w:val="24"/>
          <w:szCs w:val="24"/>
        </w:rPr>
        <w:t>bu dipnotların bulunmaması gerekmektedir.</w:t>
      </w:r>
    </w:p>
    <w:p w:rsidR="00553725" w:rsidRPr="00231367" w:rsidRDefault="00553725" w:rsidP="00733B5C">
      <w:pPr>
        <w:pStyle w:val="ListeParagraf"/>
        <w:spacing w:before="120" w:after="120" w:line="360" w:lineRule="auto"/>
        <w:ind w:left="0"/>
        <w:jc w:val="both"/>
        <w:rPr>
          <w:rFonts w:ascii="Times New Roman" w:hAnsi="Times New Roman" w:cs="Times New Roman"/>
          <w:sz w:val="24"/>
          <w:szCs w:val="24"/>
        </w:rPr>
      </w:pPr>
    </w:p>
    <w:p w:rsidR="00553725" w:rsidRDefault="00553725" w:rsidP="00733B5C">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b/>
          <w:color w:val="C00000"/>
          <w:sz w:val="24"/>
          <w:szCs w:val="24"/>
        </w:rPr>
        <w:t xml:space="preserve">NOT: </w:t>
      </w:r>
      <w:r>
        <w:rPr>
          <w:rFonts w:ascii="Times New Roman" w:hAnsi="Times New Roman" w:cs="Times New Roman"/>
          <w:color w:val="C00000"/>
          <w:sz w:val="24"/>
          <w:szCs w:val="24"/>
        </w:rPr>
        <w:t xml:space="preserve">Yazışma örneklerindeki dipnotlar, İnceleme veya soruşturma görevi verilen kişilere bilgi vermek amacıyla konulmuş olup yazışma örneği kullanılmak istenirse yazı oluşturulurken bu dipnotların bulunmaması gerekmektedir. </w:t>
      </w:r>
    </w:p>
    <w:p w:rsidR="0042744D" w:rsidRPr="002B4692" w:rsidRDefault="0042744D" w:rsidP="0042744D">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color w:val="C00000"/>
          <w:sz w:val="24"/>
          <w:szCs w:val="24"/>
        </w:rPr>
        <w:t>Yazışma örneklerindeki dipnotları, dipnotlar kısmından değil, dipnotu işaret eden sayı yoluyla silmek gerekir. (Örnek</w:t>
      </w:r>
      <w:r>
        <w:rPr>
          <w:rStyle w:val="DipnotBavurusu"/>
          <w:rFonts w:ascii="Times New Roman" w:hAnsi="Times New Roman" w:cs="Times New Roman"/>
          <w:color w:val="C00000"/>
          <w:sz w:val="24"/>
          <w:szCs w:val="24"/>
        </w:rPr>
        <w:footnoteReference w:id="82"/>
      </w:r>
      <w:r>
        <w:rPr>
          <w:rFonts w:ascii="Times New Roman" w:hAnsi="Times New Roman" w:cs="Times New Roman"/>
          <w:color w:val="C00000"/>
          <w:sz w:val="24"/>
          <w:szCs w:val="24"/>
        </w:rPr>
        <w:t xml:space="preserve"> burada 1 in silinmesi aşağıdaki dipnotun da silinmiş olması için yeterlidir.)</w:t>
      </w:r>
    </w:p>
    <w:p w:rsidR="0042744D" w:rsidRDefault="0042744D" w:rsidP="00733B5C">
      <w:pPr>
        <w:pStyle w:val="ListeParagraf"/>
        <w:spacing w:before="120" w:after="120" w:line="360" w:lineRule="auto"/>
        <w:ind w:left="0"/>
        <w:jc w:val="both"/>
        <w:rPr>
          <w:rFonts w:ascii="Times New Roman" w:hAnsi="Times New Roman" w:cs="Times New Roman"/>
          <w:color w:val="C00000"/>
          <w:sz w:val="24"/>
          <w:szCs w:val="24"/>
        </w:rPr>
      </w:pPr>
    </w:p>
    <w:p w:rsidR="00B54E29" w:rsidRPr="00231367" w:rsidRDefault="00B54E29" w:rsidP="00733B5C">
      <w:pPr>
        <w:spacing w:before="120" w:after="120" w:line="360" w:lineRule="auto"/>
        <w:jc w:val="both"/>
        <w:rPr>
          <w:rFonts w:ascii="Times New Roman" w:hAnsi="Times New Roman" w:cs="Times New Roman"/>
          <w:b/>
          <w:bCs/>
          <w:sz w:val="24"/>
          <w:szCs w:val="24"/>
        </w:rPr>
      </w:pPr>
      <w:r w:rsidRPr="00231367">
        <w:rPr>
          <w:rFonts w:ascii="Times New Roman" w:hAnsi="Times New Roman" w:cs="Times New Roman"/>
          <w:b/>
          <w:bCs/>
          <w:sz w:val="24"/>
          <w:szCs w:val="24"/>
        </w:rPr>
        <w:br w:type="page"/>
      </w:r>
    </w:p>
    <w:p w:rsidR="00B54E29" w:rsidRPr="00231367" w:rsidRDefault="00B54E29" w:rsidP="00733B5C">
      <w:pPr>
        <w:spacing w:before="120" w:after="120" w:line="360" w:lineRule="auto"/>
        <w:jc w:val="center"/>
        <w:rPr>
          <w:rFonts w:ascii="Times New Roman" w:hAnsi="Times New Roman" w:cs="Times New Roman"/>
          <w:sz w:val="32"/>
          <w:szCs w:val="24"/>
        </w:rPr>
      </w:pPr>
      <w:r w:rsidRPr="00231367">
        <w:rPr>
          <w:rFonts w:ascii="Times New Roman" w:eastAsia="+mn-ea" w:hAnsi="Times New Roman" w:cs="Times New Roman"/>
          <w:b/>
          <w:bCs/>
          <w:color w:val="000000"/>
          <w:sz w:val="32"/>
          <w:szCs w:val="24"/>
          <w:lang w:eastAsia="tr-TR"/>
        </w:rPr>
        <w:lastRenderedPageBreak/>
        <w:t>DİSİPLİN SORUŞTURMA RAPORU</w:t>
      </w:r>
      <w:r w:rsidR="00E21412" w:rsidRPr="00231367">
        <w:rPr>
          <w:rStyle w:val="DipnotBavurusu"/>
          <w:rFonts w:ascii="Times New Roman" w:eastAsia="+mn-ea" w:hAnsi="Times New Roman" w:cs="Times New Roman"/>
          <w:b/>
          <w:bCs/>
          <w:color w:val="000000"/>
          <w:sz w:val="32"/>
          <w:szCs w:val="24"/>
          <w:lang w:eastAsia="tr-TR"/>
        </w:rPr>
        <w:footnoteReference w:id="83"/>
      </w:r>
    </w:p>
    <w:p w:rsidR="00B54E29" w:rsidRPr="00231367" w:rsidRDefault="00B54E2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SORUŞTURMA EMRİNİ VEREN MAKAM</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Selçuk Üniversitesi Rektörlüğü</w:t>
      </w:r>
    </w:p>
    <w:p w:rsidR="00B54E29"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SORUŞTURMA EMRİNİN TARİH VE SAYISI</w:t>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 xml:space="preserve">: ..../..../20... tarih ve ...Sayılı </w:t>
      </w:r>
      <w:r w:rsidR="00B72543">
        <w:rPr>
          <w:rFonts w:ascii="Times New Roman" w:eastAsia="+mn-ea" w:hAnsi="Times New Roman" w:cs="Times New Roman"/>
          <w:color w:val="000000"/>
          <w:sz w:val="24"/>
          <w:szCs w:val="24"/>
          <w:lang w:eastAsia="tr-TR"/>
        </w:rPr>
        <w:t xml:space="preserve">Soruşturma </w:t>
      </w:r>
      <w:r w:rsidRPr="00231367">
        <w:rPr>
          <w:rFonts w:ascii="Times New Roman" w:eastAsia="+mn-ea" w:hAnsi="Times New Roman" w:cs="Times New Roman"/>
          <w:color w:val="000000"/>
          <w:sz w:val="24"/>
          <w:szCs w:val="24"/>
          <w:lang w:eastAsia="tr-TR"/>
        </w:rPr>
        <w:t>Emri</w:t>
      </w:r>
    </w:p>
    <w:p w:rsidR="00386656" w:rsidRDefault="00386656" w:rsidP="00386656">
      <w:pPr>
        <w:spacing w:before="120" w:after="120" w:line="360" w:lineRule="auto"/>
        <w:contextualSpacing/>
        <w:jc w:val="both"/>
        <w:rPr>
          <w:rFonts w:ascii="Times New Roman" w:eastAsia="+mn-ea" w:hAnsi="Times New Roman" w:cs="Times New Roman"/>
          <w:color w:val="000000"/>
          <w:sz w:val="24"/>
          <w:szCs w:val="24"/>
          <w:lang w:eastAsia="tr-TR"/>
        </w:rPr>
      </w:pPr>
      <w:r>
        <w:rPr>
          <w:rFonts w:ascii="Times New Roman" w:eastAsia="+mn-ea" w:hAnsi="Times New Roman" w:cs="Times New Roman"/>
          <w:b/>
          <w:color w:val="000000"/>
          <w:sz w:val="24"/>
          <w:szCs w:val="24"/>
          <w:lang w:eastAsia="tr-TR"/>
        </w:rPr>
        <w:t>HAKKINDA SORUŞTURMA YAPILAN</w:t>
      </w:r>
      <w:r>
        <w:rPr>
          <w:rFonts w:ascii="Times New Roman" w:eastAsia="+mn-ea" w:hAnsi="Times New Roman" w:cs="Times New Roman"/>
          <w:b/>
          <w:color w:val="000000"/>
          <w:sz w:val="24"/>
          <w:szCs w:val="24"/>
          <w:lang w:eastAsia="tr-TR"/>
        </w:rPr>
        <w:tab/>
      </w:r>
      <w:r>
        <w:rPr>
          <w:rFonts w:ascii="Times New Roman" w:eastAsia="+mn-ea" w:hAnsi="Times New Roman" w:cs="Times New Roman"/>
          <w:color w:val="000000"/>
          <w:sz w:val="24"/>
          <w:szCs w:val="24"/>
          <w:lang w:eastAsia="tr-TR"/>
        </w:rPr>
        <w:t xml:space="preserve">: </w:t>
      </w:r>
    </w:p>
    <w:p w:rsidR="002341BA" w:rsidRDefault="002341BA" w:rsidP="00386656">
      <w:pPr>
        <w:spacing w:before="120" w:after="120" w:line="360" w:lineRule="auto"/>
        <w:contextualSpacing/>
        <w:jc w:val="both"/>
        <w:rPr>
          <w:rFonts w:ascii="Times New Roman" w:eastAsia="+mn-ea" w:hAnsi="Times New Roman" w:cs="Times New Roman"/>
          <w:color w:val="000000"/>
          <w:sz w:val="24"/>
          <w:szCs w:val="24"/>
          <w:lang w:eastAsia="tr-TR"/>
        </w:rPr>
      </w:pPr>
      <w:r w:rsidRPr="002341BA">
        <w:rPr>
          <w:rFonts w:ascii="Times New Roman" w:eastAsia="+mn-ea" w:hAnsi="Times New Roman" w:cs="Times New Roman"/>
          <w:b/>
          <w:color w:val="000000"/>
          <w:sz w:val="24"/>
          <w:szCs w:val="24"/>
          <w:lang w:eastAsia="tr-TR"/>
        </w:rPr>
        <w:t>T.C. KİMLİK NUMARASI</w:t>
      </w:r>
      <w:r w:rsidRPr="002341BA">
        <w:rPr>
          <w:rFonts w:ascii="Times New Roman" w:eastAsia="+mn-ea" w:hAnsi="Times New Roman" w:cs="Times New Roman"/>
          <w:b/>
          <w:color w:val="000000"/>
          <w:sz w:val="24"/>
          <w:szCs w:val="24"/>
          <w:lang w:eastAsia="tr-TR"/>
        </w:rPr>
        <w:tab/>
      </w:r>
      <w:r w:rsidRPr="002341BA">
        <w:rPr>
          <w:rFonts w:ascii="Times New Roman" w:eastAsia="+mn-ea" w:hAnsi="Times New Roman" w:cs="Times New Roman"/>
          <w:b/>
          <w:color w:val="000000"/>
          <w:sz w:val="24"/>
          <w:szCs w:val="24"/>
          <w:lang w:eastAsia="tr-TR"/>
        </w:rPr>
        <w:tab/>
      </w:r>
      <w:r w:rsidRPr="002341BA">
        <w:rPr>
          <w:rFonts w:ascii="Times New Roman" w:eastAsia="+mn-ea" w:hAnsi="Times New Roman" w:cs="Times New Roman"/>
          <w:b/>
          <w:color w:val="000000"/>
          <w:sz w:val="24"/>
          <w:szCs w:val="24"/>
          <w:lang w:eastAsia="tr-TR"/>
        </w:rPr>
        <w:tab/>
      </w:r>
      <w:r>
        <w:rPr>
          <w:rFonts w:ascii="Times New Roman" w:eastAsia="+mn-ea" w:hAnsi="Times New Roman" w:cs="Times New Roman"/>
          <w:color w:val="000000"/>
          <w:sz w:val="24"/>
          <w:szCs w:val="24"/>
          <w:lang w:eastAsia="tr-TR"/>
        </w:rPr>
        <w:t>:</w:t>
      </w:r>
    </w:p>
    <w:p w:rsidR="00386656" w:rsidRPr="00231367" w:rsidRDefault="00386656" w:rsidP="00386656">
      <w:pPr>
        <w:spacing w:before="120" w:after="120" w:line="360" w:lineRule="auto"/>
        <w:contextualSpacing/>
        <w:jc w:val="both"/>
        <w:rPr>
          <w:rFonts w:ascii="Times New Roman" w:eastAsia="Times New Roman" w:hAnsi="Times New Roman" w:cs="Times New Roman"/>
          <w:sz w:val="24"/>
          <w:szCs w:val="24"/>
          <w:lang w:eastAsia="tr-TR"/>
        </w:rPr>
      </w:pPr>
      <w:r w:rsidRPr="00CE4D7A">
        <w:rPr>
          <w:rFonts w:ascii="Times New Roman" w:eastAsia="+mn-ea" w:hAnsi="Times New Roman" w:cs="Times New Roman"/>
          <w:b/>
          <w:color w:val="000000"/>
          <w:sz w:val="24"/>
          <w:szCs w:val="24"/>
          <w:lang w:eastAsia="tr-TR"/>
        </w:rPr>
        <w:t>GÖREV YERİ VE UNVANI</w:t>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t xml:space="preserve"> :</w:t>
      </w:r>
    </w:p>
    <w:p w:rsidR="00B54E29"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SORUŞTURMA KONUSU</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xml:space="preserve">: ................................................................ konusunun </w:t>
      </w:r>
      <w:r w:rsidR="00B72543">
        <w:rPr>
          <w:rFonts w:ascii="Times New Roman" w:eastAsia="+mn-ea" w:hAnsi="Times New Roman" w:cs="Times New Roman"/>
          <w:color w:val="000000"/>
          <w:sz w:val="24"/>
          <w:szCs w:val="24"/>
          <w:lang w:eastAsia="tr-TR"/>
        </w:rPr>
        <w:t>soruşturulmasıdır.</w:t>
      </w:r>
    </w:p>
    <w:p w:rsidR="00C91DD0" w:rsidRPr="00231367" w:rsidRDefault="00C91DD0" w:rsidP="00733B5C">
      <w:pPr>
        <w:spacing w:before="120" w:after="120" w:line="360" w:lineRule="auto"/>
        <w:contextualSpacing/>
        <w:jc w:val="both"/>
        <w:rPr>
          <w:rFonts w:ascii="Times New Roman" w:eastAsia="Times New Roman" w:hAnsi="Times New Roman" w:cs="Times New Roman"/>
          <w:sz w:val="24"/>
          <w:szCs w:val="24"/>
          <w:lang w:eastAsia="tr-TR"/>
        </w:rPr>
      </w:pPr>
      <w:r w:rsidRPr="00C91DD0">
        <w:rPr>
          <w:rFonts w:ascii="Times New Roman" w:eastAsia="+mn-ea" w:hAnsi="Times New Roman" w:cs="Times New Roman"/>
          <w:b/>
          <w:color w:val="000000"/>
          <w:sz w:val="24"/>
          <w:szCs w:val="24"/>
          <w:lang w:eastAsia="tr-TR"/>
        </w:rPr>
        <w:t>SORUŞTURMA RAPORU TARİHİ</w:t>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t>:</w:t>
      </w:r>
    </w:p>
    <w:p w:rsidR="00B54E29" w:rsidRPr="00231367" w:rsidRDefault="00B54E2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SORUŞTURMA</w:t>
      </w:r>
      <w:r w:rsidR="0042744D">
        <w:rPr>
          <w:rFonts w:ascii="Times New Roman" w:eastAsia="+mn-ea" w:hAnsi="Times New Roman" w:cs="Times New Roman"/>
          <w:b/>
          <w:bCs/>
          <w:color w:val="000000"/>
          <w:sz w:val="24"/>
          <w:szCs w:val="24"/>
          <w:lang w:eastAsia="tr-TR"/>
        </w:rPr>
        <w:t xml:space="preserve"> SAFHALARI</w:t>
      </w:r>
      <w:r w:rsidRPr="00231367">
        <w:rPr>
          <w:rStyle w:val="DipnotBavurusu"/>
          <w:rFonts w:ascii="Times New Roman" w:eastAsia="+mn-ea" w:hAnsi="Times New Roman" w:cs="Times New Roman"/>
          <w:b/>
          <w:bCs/>
          <w:color w:val="000000"/>
          <w:sz w:val="24"/>
          <w:szCs w:val="24"/>
          <w:lang w:eastAsia="tr-TR"/>
        </w:rPr>
        <w:footnoteReference w:id="84"/>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xml:space="preserve">: </w:t>
      </w:r>
    </w:p>
    <w:p w:rsidR="00B54E29" w:rsidRPr="00231367" w:rsidRDefault="00B54E2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Selçuk Üniversitesi Rektörlüğünün ...../....../20.... tarih ve ..............sayılı </w:t>
      </w:r>
      <w:r w:rsidR="00B72543">
        <w:rPr>
          <w:rFonts w:ascii="Times New Roman" w:eastAsia="+mn-ea" w:hAnsi="Times New Roman" w:cs="Times New Roman"/>
          <w:color w:val="000000"/>
          <w:sz w:val="24"/>
          <w:szCs w:val="24"/>
          <w:lang w:eastAsia="tr-TR"/>
        </w:rPr>
        <w:t xml:space="preserve">Soruşturma </w:t>
      </w:r>
      <w:r w:rsidRPr="00231367">
        <w:rPr>
          <w:rFonts w:ascii="Times New Roman" w:eastAsia="+mn-ea" w:hAnsi="Times New Roman" w:cs="Times New Roman"/>
          <w:color w:val="000000"/>
          <w:sz w:val="24"/>
          <w:szCs w:val="24"/>
          <w:lang w:eastAsia="tr-TR"/>
        </w:rPr>
        <w:t xml:space="preserve">Emrinin </w:t>
      </w:r>
      <w:r w:rsidR="002341BA">
        <w:rPr>
          <w:rFonts w:ascii="Times New Roman" w:eastAsia="+mn-ea" w:hAnsi="Times New Roman" w:cs="Times New Roman"/>
          <w:color w:val="000000"/>
          <w:sz w:val="24"/>
          <w:szCs w:val="24"/>
          <w:lang w:eastAsia="tr-TR"/>
        </w:rPr>
        <w:t>a</w:t>
      </w:r>
      <w:r w:rsidRPr="00231367">
        <w:rPr>
          <w:rFonts w:ascii="Times New Roman" w:eastAsia="+mn-ea" w:hAnsi="Times New Roman" w:cs="Times New Roman"/>
          <w:color w:val="000000"/>
          <w:sz w:val="24"/>
          <w:szCs w:val="24"/>
          <w:lang w:eastAsia="tr-TR"/>
        </w:rPr>
        <w:t>lınmasıyla</w:t>
      </w:r>
      <w:r w:rsidR="002341BA">
        <w:rPr>
          <w:rFonts w:ascii="Times New Roman" w:eastAsia="+mn-ea" w:hAnsi="Times New Roman" w:cs="Times New Roman"/>
          <w:color w:val="000000"/>
          <w:sz w:val="24"/>
          <w:szCs w:val="24"/>
          <w:lang w:eastAsia="tr-TR"/>
        </w:rPr>
        <w:t xml:space="preserve"> soruşturmaya </w:t>
      </w:r>
      <w:r w:rsidRPr="00231367">
        <w:rPr>
          <w:rFonts w:ascii="Times New Roman" w:eastAsia="+mn-ea" w:hAnsi="Times New Roman" w:cs="Times New Roman"/>
          <w:color w:val="000000"/>
          <w:sz w:val="24"/>
          <w:szCs w:val="24"/>
          <w:lang w:eastAsia="tr-TR"/>
        </w:rPr>
        <w:t>başlanmıştır. (Ek-1)</w:t>
      </w:r>
    </w:p>
    <w:p w:rsidR="00B54E29" w:rsidRPr="00231367" w:rsidRDefault="00B54E2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'a gönderilen yazı ile ifadeye çağrılmıştır. ................... 'a gönderilen yazı ile .................... istenmiştir. (Ek-2)</w:t>
      </w:r>
    </w:p>
    <w:p w:rsidR="00B54E29" w:rsidRPr="00231367"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Tanık .........., ......./....../20.... tarihli ifadesinde ..............</w:t>
      </w:r>
    </w:p>
    <w:p w:rsidR="00F91E52" w:rsidRPr="00231367" w:rsidRDefault="00F91E52"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xml:space="preserve">………….. tarihli yazı ile </w:t>
      </w:r>
      <w:r w:rsidR="00794A9A">
        <w:rPr>
          <w:rFonts w:ascii="Times New Roman" w:eastAsia="+mn-ea" w:hAnsi="Times New Roman" w:cs="Times New Roman"/>
          <w:color w:val="000000"/>
          <w:sz w:val="24"/>
          <w:szCs w:val="24"/>
          <w:lang w:eastAsia="tr-TR"/>
        </w:rPr>
        <w:t xml:space="preserve">SÜ Personel </w:t>
      </w:r>
      <w:r w:rsidRPr="00231367">
        <w:rPr>
          <w:rFonts w:ascii="Times New Roman" w:eastAsia="+mn-ea" w:hAnsi="Times New Roman" w:cs="Times New Roman"/>
          <w:color w:val="000000"/>
          <w:sz w:val="24"/>
          <w:szCs w:val="24"/>
          <w:lang w:eastAsia="tr-TR"/>
        </w:rPr>
        <w:t xml:space="preserve">Dairesi Başkanlığından </w:t>
      </w:r>
      <w:r w:rsidR="00995F24">
        <w:rPr>
          <w:rFonts w:ascii="Times New Roman" w:eastAsia="+mn-ea" w:hAnsi="Times New Roman" w:cs="Times New Roman"/>
          <w:color w:val="000000"/>
          <w:sz w:val="24"/>
          <w:szCs w:val="24"/>
          <w:lang w:eastAsia="tr-TR"/>
        </w:rPr>
        <w:t>soruşturulanın</w:t>
      </w:r>
      <w:r w:rsidRPr="00231367">
        <w:rPr>
          <w:rFonts w:ascii="Times New Roman" w:eastAsia="+mn-ea" w:hAnsi="Times New Roman" w:cs="Times New Roman"/>
          <w:color w:val="000000"/>
          <w:sz w:val="24"/>
          <w:szCs w:val="24"/>
          <w:lang w:eastAsia="tr-TR"/>
        </w:rPr>
        <w:t xml:space="preserve"> daha önce disiplin cezası alıp almadığı, almışsa hangi eylemlerden ne zaman ceza aldığı, iyi halinin olup olmadığı soruldu. (Ek-)</w:t>
      </w:r>
    </w:p>
    <w:p w:rsidR="00F91E52" w:rsidRPr="00231367" w:rsidRDefault="00F91E52"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SÜ Personel Daire Başkanlığından gelen yazı ile </w:t>
      </w:r>
      <w:r w:rsidR="000E2AB4" w:rsidRPr="00231367">
        <w:rPr>
          <w:rFonts w:ascii="Times New Roman" w:eastAsia="+mn-ea" w:hAnsi="Times New Roman" w:cs="Times New Roman"/>
          <w:color w:val="000000"/>
          <w:sz w:val="24"/>
          <w:szCs w:val="24"/>
          <w:lang w:eastAsia="tr-TR"/>
        </w:rPr>
        <w:t>…………………………….</w:t>
      </w:r>
      <w:r w:rsidRPr="00231367">
        <w:rPr>
          <w:rFonts w:ascii="Times New Roman" w:eastAsia="+mn-ea" w:hAnsi="Times New Roman" w:cs="Times New Roman"/>
          <w:color w:val="000000"/>
          <w:sz w:val="24"/>
          <w:szCs w:val="24"/>
          <w:lang w:eastAsia="tr-TR"/>
        </w:rPr>
        <w:t xml:space="preserve">(Ek-) olduğu bildirildi. </w:t>
      </w:r>
    </w:p>
    <w:p w:rsidR="00B54E29" w:rsidRPr="00231367"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DEĞERLENDİRME</w:t>
      </w:r>
      <w:r w:rsidR="00A84FB6" w:rsidRPr="00231367">
        <w:rPr>
          <w:rStyle w:val="DipnotBavurusu"/>
          <w:rFonts w:ascii="Times New Roman" w:eastAsia="+mn-ea" w:hAnsi="Times New Roman" w:cs="Times New Roman"/>
          <w:b/>
          <w:bCs/>
          <w:color w:val="000000"/>
          <w:sz w:val="24"/>
          <w:szCs w:val="24"/>
          <w:lang w:eastAsia="tr-TR"/>
        </w:rPr>
        <w:footnoteReference w:id="85"/>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t xml:space="preserve">: Toplanan deliller, alınan ifadeler ve dosyadaki bilgi ve belgeler değerlendirildiğinde; </w:t>
      </w:r>
    </w:p>
    <w:p w:rsidR="00A84FB6" w:rsidRPr="00231367" w:rsidRDefault="00A84FB6"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lastRenderedPageBreak/>
        <w:t xml:space="preserve">….. olduğu anlaşılmıştır. </w:t>
      </w:r>
      <w:r w:rsidR="002637C6">
        <w:rPr>
          <w:rFonts w:ascii="Times New Roman" w:eastAsia="+mn-ea" w:hAnsi="Times New Roman" w:cs="Times New Roman"/>
          <w:color w:val="000000"/>
          <w:sz w:val="24"/>
          <w:szCs w:val="24"/>
          <w:lang w:eastAsia="tr-TR"/>
        </w:rPr>
        <w:t xml:space="preserve">Soruşturulanın  ……….. tarihinde …………. Yerinde ……… </w:t>
      </w:r>
      <w:r w:rsidRPr="00231367">
        <w:rPr>
          <w:rFonts w:ascii="Times New Roman" w:eastAsia="+mn-ea" w:hAnsi="Times New Roman" w:cs="Times New Roman"/>
          <w:color w:val="000000"/>
          <w:sz w:val="24"/>
          <w:szCs w:val="24"/>
          <w:lang w:eastAsia="tr-TR"/>
        </w:rPr>
        <w:t xml:space="preserve"> …………………. Eylemlerini</w:t>
      </w:r>
      <w:r w:rsidR="002637C6">
        <w:rPr>
          <w:rStyle w:val="DipnotBavurusu"/>
          <w:rFonts w:ascii="Times New Roman" w:eastAsia="+mn-ea" w:hAnsi="Times New Roman" w:cs="Times New Roman"/>
          <w:color w:val="000000"/>
          <w:sz w:val="24"/>
          <w:szCs w:val="24"/>
          <w:lang w:eastAsia="tr-TR"/>
        </w:rPr>
        <w:footnoteReference w:id="86"/>
      </w:r>
      <w:r w:rsidRPr="00231367">
        <w:rPr>
          <w:rFonts w:ascii="Times New Roman" w:eastAsia="+mn-ea" w:hAnsi="Times New Roman" w:cs="Times New Roman"/>
          <w:color w:val="000000"/>
          <w:sz w:val="24"/>
          <w:szCs w:val="24"/>
          <w:lang w:eastAsia="tr-TR"/>
        </w:rPr>
        <w:t xml:space="preserve"> gerçekleştirdiği</w:t>
      </w:r>
    </w:p>
    <w:p w:rsidR="00B54E29" w:rsidRPr="00231367"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SONUÇ VE TEKLİF</w:t>
      </w:r>
      <w:r w:rsidR="00A84FB6" w:rsidRPr="00231367">
        <w:rPr>
          <w:rStyle w:val="DipnotBavurusu"/>
          <w:rFonts w:ascii="Times New Roman" w:eastAsia="+mn-ea" w:hAnsi="Times New Roman" w:cs="Times New Roman"/>
          <w:b/>
          <w:bCs/>
          <w:color w:val="000000"/>
          <w:sz w:val="24"/>
          <w:szCs w:val="24"/>
          <w:lang w:eastAsia="tr-TR"/>
        </w:rPr>
        <w:footnoteReference w:id="87"/>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w:t>
      </w:r>
      <w:r w:rsidR="00A70A56" w:rsidRPr="00231367">
        <w:rPr>
          <w:rFonts w:ascii="Times New Roman" w:eastAsia="+mn-ea" w:hAnsi="Times New Roman" w:cs="Times New Roman"/>
          <w:color w:val="000000"/>
          <w:sz w:val="24"/>
          <w:szCs w:val="24"/>
          <w:lang w:eastAsia="tr-TR"/>
        </w:rPr>
        <w:t xml:space="preserve"> </w:t>
      </w:r>
      <w:r w:rsidR="00153A4C">
        <w:rPr>
          <w:rFonts w:ascii="Times New Roman" w:eastAsia="+mn-ea" w:hAnsi="Times New Roman" w:cs="Times New Roman"/>
          <w:color w:val="000000"/>
          <w:sz w:val="24"/>
          <w:szCs w:val="24"/>
          <w:lang w:eastAsia="tr-TR"/>
        </w:rPr>
        <w:t>Soruşturulanın</w:t>
      </w:r>
      <w:r w:rsidR="00A70A56" w:rsidRPr="00231367">
        <w:rPr>
          <w:rFonts w:ascii="Times New Roman" w:eastAsia="+mn-ea" w:hAnsi="Times New Roman" w:cs="Times New Roman"/>
          <w:color w:val="000000"/>
          <w:sz w:val="24"/>
          <w:szCs w:val="24"/>
          <w:lang w:eastAsia="tr-TR"/>
        </w:rPr>
        <w:t xml:space="preserve"> soruşturmaya konu </w:t>
      </w:r>
      <w:r w:rsidR="002637C6">
        <w:rPr>
          <w:rFonts w:ascii="Times New Roman" w:eastAsia="+mn-ea" w:hAnsi="Times New Roman" w:cs="Times New Roman"/>
          <w:color w:val="000000"/>
          <w:sz w:val="24"/>
          <w:szCs w:val="24"/>
          <w:lang w:eastAsia="tr-TR"/>
        </w:rPr>
        <w:t xml:space="preserve">….. </w:t>
      </w:r>
      <w:r w:rsidR="00530009" w:rsidRPr="00231367">
        <w:rPr>
          <w:rFonts w:ascii="Times New Roman" w:eastAsia="+mn-ea" w:hAnsi="Times New Roman" w:cs="Times New Roman"/>
          <w:color w:val="000000"/>
          <w:sz w:val="24"/>
          <w:szCs w:val="24"/>
          <w:lang w:eastAsia="tr-TR"/>
        </w:rPr>
        <w:t xml:space="preserve">eyleminden dolayı </w:t>
      </w:r>
      <w:r w:rsidR="00AD5ED6">
        <w:rPr>
          <w:rFonts w:ascii="Times New Roman" w:hAnsi="Times New Roman" w:cs="Times New Roman"/>
          <w:sz w:val="24"/>
          <w:szCs w:val="24"/>
        </w:rPr>
        <w:t>2547</w:t>
      </w:r>
      <w:r w:rsidR="000661D7">
        <w:rPr>
          <w:rFonts w:ascii="Times New Roman" w:hAnsi="Times New Roman" w:cs="Times New Roman"/>
          <w:sz w:val="24"/>
          <w:szCs w:val="24"/>
        </w:rPr>
        <w:t xml:space="preserve"> Sayılı Yükseköğretim Kanununun 53. </w:t>
      </w:r>
      <w:r w:rsidR="00595CC1">
        <w:rPr>
          <w:rFonts w:ascii="Times New Roman" w:hAnsi="Times New Roman" w:cs="Times New Roman"/>
          <w:sz w:val="24"/>
          <w:szCs w:val="24"/>
        </w:rPr>
        <w:t>m</w:t>
      </w:r>
      <w:r w:rsidR="000661D7">
        <w:rPr>
          <w:rFonts w:ascii="Times New Roman" w:hAnsi="Times New Roman" w:cs="Times New Roman"/>
          <w:sz w:val="24"/>
          <w:szCs w:val="24"/>
        </w:rPr>
        <w:t xml:space="preserve">addesinin b. bendinin (…) numaralı bendinin ….) alt bendi </w:t>
      </w:r>
      <w:r w:rsidR="00530009" w:rsidRPr="00231367">
        <w:rPr>
          <w:rFonts w:ascii="Times New Roman" w:eastAsia="+mn-ea" w:hAnsi="Times New Roman" w:cs="Times New Roman"/>
          <w:color w:val="000000"/>
          <w:sz w:val="24"/>
          <w:szCs w:val="24"/>
          <w:lang w:eastAsia="tr-TR"/>
        </w:rPr>
        <w:t>gereğince ………… cezası ile cezalandırılması gerekirken iyi hali görüldüğünden bir alt ceza olan ………….cezası ile cezalandırılmasının gerek</w:t>
      </w:r>
      <w:r w:rsidR="005D5977" w:rsidRPr="00231367">
        <w:rPr>
          <w:rFonts w:ascii="Times New Roman" w:eastAsia="+mn-ea" w:hAnsi="Times New Roman" w:cs="Times New Roman"/>
          <w:color w:val="000000"/>
          <w:sz w:val="24"/>
          <w:szCs w:val="24"/>
          <w:lang w:eastAsia="tr-TR"/>
        </w:rPr>
        <w:t xml:space="preserve">tiği kanaatine ulaşılmıştır. </w:t>
      </w:r>
      <w:r w:rsidR="00A70A56" w:rsidRPr="00231367">
        <w:rPr>
          <w:rFonts w:ascii="Times New Roman" w:eastAsia="+mn-ea" w:hAnsi="Times New Roman" w:cs="Times New Roman"/>
          <w:color w:val="000000"/>
          <w:sz w:val="24"/>
          <w:szCs w:val="24"/>
          <w:lang w:eastAsia="tr-TR"/>
        </w:rPr>
        <w:t>Bu bakımdan</w:t>
      </w:r>
      <w:r w:rsidR="00955664" w:rsidRPr="00231367">
        <w:rPr>
          <w:rFonts w:ascii="Times New Roman" w:eastAsia="+mn-ea" w:hAnsi="Times New Roman" w:cs="Times New Roman"/>
          <w:color w:val="000000"/>
          <w:sz w:val="24"/>
          <w:szCs w:val="24"/>
          <w:lang w:eastAsia="tr-TR"/>
        </w:rPr>
        <w:t xml:space="preserve"> </w:t>
      </w:r>
      <w:r w:rsidR="00995F24">
        <w:rPr>
          <w:rFonts w:ascii="Times New Roman" w:eastAsia="+mn-ea" w:hAnsi="Times New Roman" w:cs="Times New Roman"/>
          <w:color w:val="000000"/>
          <w:sz w:val="24"/>
          <w:szCs w:val="24"/>
          <w:lang w:eastAsia="tr-TR"/>
        </w:rPr>
        <w:t>soruşturulana</w:t>
      </w:r>
      <w:r w:rsidR="007123D4">
        <w:rPr>
          <w:rStyle w:val="DipnotBavurusu"/>
          <w:rFonts w:ascii="Times New Roman" w:eastAsia="+mn-ea" w:hAnsi="Times New Roman" w:cs="Times New Roman"/>
          <w:color w:val="000000"/>
          <w:sz w:val="24"/>
          <w:szCs w:val="24"/>
          <w:lang w:eastAsia="tr-TR"/>
        </w:rPr>
        <w:footnoteReference w:id="88"/>
      </w:r>
      <w:r w:rsidR="00955664" w:rsidRPr="00231367">
        <w:rPr>
          <w:rFonts w:ascii="Times New Roman" w:eastAsia="+mn-ea" w:hAnsi="Times New Roman" w:cs="Times New Roman"/>
          <w:color w:val="000000"/>
          <w:sz w:val="24"/>
          <w:szCs w:val="24"/>
          <w:lang w:eastAsia="tr-TR"/>
        </w:rPr>
        <w:t xml:space="preserve"> soruşturma konusu eyleminden dolayı ……………cezası verilmesi teklif edilmektedir. </w:t>
      </w:r>
    </w:p>
    <w:p w:rsidR="00955664" w:rsidRPr="00231367" w:rsidRDefault="00955664" w:rsidP="00733B5C">
      <w:pPr>
        <w:spacing w:before="120" w:after="120" w:line="360" w:lineRule="auto"/>
        <w:contextualSpacing/>
        <w:jc w:val="both"/>
        <w:rPr>
          <w:rFonts w:ascii="Times New Roman" w:eastAsia="+mn-ea" w:hAnsi="Times New Roman" w:cs="Times New Roman"/>
          <w:color w:val="C00000"/>
          <w:sz w:val="24"/>
          <w:szCs w:val="24"/>
          <w:lang w:eastAsia="tr-TR"/>
        </w:rPr>
      </w:pPr>
      <w:r w:rsidRPr="00231367">
        <w:rPr>
          <w:rFonts w:ascii="Times New Roman" w:eastAsia="+mn-ea" w:hAnsi="Times New Roman" w:cs="Times New Roman"/>
          <w:color w:val="C00000"/>
          <w:sz w:val="24"/>
          <w:szCs w:val="24"/>
          <w:lang w:eastAsia="tr-TR"/>
        </w:rPr>
        <w:t xml:space="preserve">Veya </w:t>
      </w:r>
    </w:p>
    <w:p w:rsidR="002434BE" w:rsidRPr="00231367" w:rsidRDefault="00153A4C" w:rsidP="00733B5C">
      <w:pPr>
        <w:spacing w:before="120" w:after="120" w:line="360" w:lineRule="auto"/>
        <w:contextualSpacing/>
        <w:jc w:val="both"/>
        <w:rPr>
          <w:rFonts w:ascii="Times New Roman" w:eastAsia="+mn-ea" w:hAnsi="Times New Roman" w:cs="Times New Roman"/>
          <w:color w:val="000000"/>
          <w:sz w:val="24"/>
          <w:szCs w:val="24"/>
          <w:lang w:eastAsia="tr-TR"/>
        </w:rPr>
      </w:pPr>
      <w:r>
        <w:rPr>
          <w:rFonts w:ascii="Times New Roman" w:eastAsia="+mn-ea" w:hAnsi="Times New Roman" w:cs="Times New Roman"/>
          <w:color w:val="000000"/>
          <w:sz w:val="24"/>
          <w:szCs w:val="24"/>
          <w:lang w:eastAsia="tr-TR"/>
        </w:rPr>
        <w:t>Soruşturulanın</w:t>
      </w:r>
      <w:r w:rsidR="00E7095C" w:rsidRPr="00231367">
        <w:rPr>
          <w:rFonts w:ascii="Times New Roman" w:eastAsia="+mn-ea" w:hAnsi="Times New Roman" w:cs="Times New Roman"/>
          <w:color w:val="000000"/>
          <w:sz w:val="24"/>
          <w:szCs w:val="24"/>
          <w:lang w:eastAsia="tr-TR"/>
        </w:rPr>
        <w:t xml:space="preserve"> soruşturmaya konu …………… eyleminden dolayı </w:t>
      </w:r>
      <w:bookmarkStart w:id="78" w:name="_GoBack"/>
      <w:bookmarkEnd w:id="78"/>
      <w:r w:rsidR="00AD5ED6">
        <w:rPr>
          <w:rFonts w:ascii="Times New Roman" w:hAnsi="Times New Roman" w:cs="Times New Roman"/>
          <w:sz w:val="24"/>
          <w:szCs w:val="24"/>
        </w:rPr>
        <w:t>2547</w:t>
      </w:r>
      <w:r w:rsidR="000661D7">
        <w:rPr>
          <w:rFonts w:ascii="Times New Roman" w:hAnsi="Times New Roman" w:cs="Times New Roman"/>
          <w:sz w:val="24"/>
          <w:szCs w:val="24"/>
        </w:rPr>
        <w:t xml:space="preserve"> Sayılı Yükseköğretim Kanununun 53. </w:t>
      </w:r>
      <w:r w:rsidR="00595CC1">
        <w:rPr>
          <w:rFonts w:ascii="Times New Roman" w:hAnsi="Times New Roman" w:cs="Times New Roman"/>
          <w:sz w:val="24"/>
          <w:szCs w:val="24"/>
        </w:rPr>
        <w:t>m</w:t>
      </w:r>
      <w:r w:rsidR="000661D7">
        <w:rPr>
          <w:rFonts w:ascii="Times New Roman" w:hAnsi="Times New Roman" w:cs="Times New Roman"/>
          <w:sz w:val="24"/>
          <w:szCs w:val="24"/>
        </w:rPr>
        <w:t>addesinin b. bendinin (…) numaralı bendinin ….) alt bendi</w:t>
      </w:r>
      <w:r w:rsidR="00E7095C" w:rsidRPr="00231367">
        <w:rPr>
          <w:rFonts w:ascii="Times New Roman" w:eastAsia="+mn-ea" w:hAnsi="Times New Roman" w:cs="Times New Roman"/>
          <w:color w:val="000000"/>
          <w:sz w:val="24"/>
          <w:szCs w:val="24"/>
          <w:lang w:eastAsia="tr-TR"/>
        </w:rPr>
        <w:t xml:space="preserve"> gereğince ………… cezası ile cezalandırılması </w:t>
      </w:r>
      <w:r w:rsidR="000479CB" w:rsidRPr="00231367">
        <w:rPr>
          <w:rFonts w:ascii="Times New Roman" w:eastAsia="+mn-ea" w:hAnsi="Times New Roman" w:cs="Times New Roman"/>
          <w:color w:val="000000"/>
          <w:sz w:val="24"/>
          <w:szCs w:val="24"/>
          <w:lang w:eastAsia="tr-TR"/>
        </w:rPr>
        <w:t>gerekir. Her ne kadar daha önce disiplin cezası almamış olmamakla birlikte soruşturmaya konu eylemi birden fazla kere işlediği, içtima oluştuğu görüldüğünden cezada indirim uygulanmasına gerek olmadığı kanaatine ulaşılmıştır.</w:t>
      </w:r>
      <w:r w:rsidR="00E7095C" w:rsidRPr="00231367">
        <w:rPr>
          <w:rFonts w:ascii="Times New Roman" w:eastAsia="+mn-ea" w:hAnsi="Times New Roman" w:cs="Times New Roman"/>
          <w:color w:val="000000"/>
          <w:sz w:val="24"/>
          <w:szCs w:val="24"/>
          <w:lang w:eastAsia="tr-TR"/>
        </w:rPr>
        <w:t xml:space="preserve"> Bu bakımdan </w:t>
      </w:r>
      <w:r w:rsidR="00995F24">
        <w:rPr>
          <w:rFonts w:ascii="Times New Roman" w:eastAsia="+mn-ea" w:hAnsi="Times New Roman" w:cs="Times New Roman"/>
          <w:color w:val="000000"/>
          <w:sz w:val="24"/>
          <w:szCs w:val="24"/>
          <w:lang w:eastAsia="tr-TR"/>
        </w:rPr>
        <w:t>soruşturulana</w:t>
      </w:r>
      <w:r w:rsidR="00E7095C" w:rsidRPr="00231367">
        <w:rPr>
          <w:rFonts w:ascii="Times New Roman" w:eastAsia="+mn-ea" w:hAnsi="Times New Roman" w:cs="Times New Roman"/>
          <w:color w:val="000000"/>
          <w:sz w:val="24"/>
          <w:szCs w:val="24"/>
          <w:lang w:eastAsia="tr-TR"/>
        </w:rPr>
        <w:t xml:space="preserve"> soruşturma konusu eyleminden dolayı ……………cezası verilmesi teklif edilmektedir. </w:t>
      </w:r>
    </w:p>
    <w:p w:rsidR="002434BE" w:rsidRPr="00231367" w:rsidRDefault="002434BE"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xml:space="preserve">Bilgilerinize arz ederim. </w:t>
      </w:r>
    </w:p>
    <w:p w:rsidR="002434BE" w:rsidRPr="00231367" w:rsidRDefault="002434BE" w:rsidP="00733B5C">
      <w:pPr>
        <w:spacing w:before="120" w:after="120" w:line="360" w:lineRule="auto"/>
        <w:contextualSpacing/>
        <w:jc w:val="both"/>
        <w:rPr>
          <w:rFonts w:ascii="Times New Roman" w:eastAsia="+mn-ea" w:hAnsi="Times New Roman" w:cs="Times New Roman"/>
          <w:color w:val="C00000"/>
          <w:sz w:val="24"/>
          <w:szCs w:val="24"/>
          <w:lang w:eastAsia="tr-TR"/>
        </w:rPr>
      </w:pPr>
      <w:r w:rsidRPr="00231367">
        <w:rPr>
          <w:rFonts w:ascii="Times New Roman" w:eastAsia="+mn-ea" w:hAnsi="Times New Roman" w:cs="Times New Roman"/>
          <w:color w:val="C00000"/>
          <w:sz w:val="24"/>
          <w:szCs w:val="24"/>
          <w:lang w:eastAsia="tr-TR"/>
        </w:rPr>
        <w:t xml:space="preserve">Veya </w:t>
      </w:r>
    </w:p>
    <w:p w:rsidR="00E7095C" w:rsidRPr="00231367" w:rsidRDefault="00153A4C" w:rsidP="00733B5C">
      <w:pPr>
        <w:spacing w:before="120" w:after="120" w:line="360" w:lineRule="auto"/>
        <w:contextualSpacing/>
        <w:jc w:val="both"/>
        <w:rPr>
          <w:rFonts w:ascii="Times New Roman" w:eastAsia="+mn-ea" w:hAnsi="Times New Roman" w:cs="Times New Roman"/>
          <w:color w:val="000000"/>
          <w:sz w:val="24"/>
          <w:szCs w:val="24"/>
          <w:lang w:eastAsia="tr-TR"/>
        </w:rPr>
      </w:pPr>
      <w:r>
        <w:rPr>
          <w:rFonts w:ascii="Times New Roman" w:eastAsia="+mn-ea" w:hAnsi="Times New Roman" w:cs="Times New Roman"/>
          <w:color w:val="000000"/>
          <w:sz w:val="24"/>
          <w:szCs w:val="24"/>
          <w:lang w:eastAsia="tr-TR"/>
        </w:rPr>
        <w:t>Soruşturulanın</w:t>
      </w:r>
      <w:r w:rsidR="00E7095C" w:rsidRPr="00231367">
        <w:rPr>
          <w:rFonts w:ascii="Times New Roman" w:eastAsia="+mn-ea" w:hAnsi="Times New Roman" w:cs="Times New Roman"/>
          <w:color w:val="000000"/>
          <w:sz w:val="24"/>
          <w:szCs w:val="24"/>
          <w:lang w:eastAsia="tr-TR"/>
        </w:rPr>
        <w:t xml:space="preserve"> soruşturmaya konu …………… eyleminden dolayı </w:t>
      </w:r>
      <w:r w:rsidR="00AD5ED6">
        <w:rPr>
          <w:rFonts w:ascii="Times New Roman" w:hAnsi="Times New Roman" w:cs="Times New Roman"/>
          <w:sz w:val="24"/>
          <w:szCs w:val="24"/>
        </w:rPr>
        <w:t>2547</w:t>
      </w:r>
      <w:r w:rsidR="000661D7">
        <w:rPr>
          <w:rFonts w:ascii="Times New Roman" w:hAnsi="Times New Roman" w:cs="Times New Roman"/>
          <w:sz w:val="24"/>
          <w:szCs w:val="24"/>
        </w:rPr>
        <w:t xml:space="preserve"> Sayılı Yükseköğretim Kanununun 53. </w:t>
      </w:r>
      <w:r w:rsidR="00595CC1">
        <w:rPr>
          <w:rFonts w:ascii="Times New Roman" w:hAnsi="Times New Roman" w:cs="Times New Roman"/>
          <w:sz w:val="24"/>
          <w:szCs w:val="24"/>
        </w:rPr>
        <w:t>m</w:t>
      </w:r>
      <w:r w:rsidR="000661D7">
        <w:rPr>
          <w:rFonts w:ascii="Times New Roman" w:hAnsi="Times New Roman" w:cs="Times New Roman"/>
          <w:sz w:val="24"/>
          <w:szCs w:val="24"/>
        </w:rPr>
        <w:t>addesinin b. bendinin (…) numaralı bendinin ….) alt bendi</w:t>
      </w:r>
      <w:r w:rsidR="00E7095C" w:rsidRPr="00231367">
        <w:rPr>
          <w:rFonts w:ascii="Times New Roman" w:eastAsia="+mn-ea" w:hAnsi="Times New Roman" w:cs="Times New Roman"/>
          <w:color w:val="000000"/>
          <w:sz w:val="24"/>
          <w:szCs w:val="24"/>
          <w:lang w:eastAsia="tr-TR"/>
        </w:rPr>
        <w:t xml:space="preserve"> gereğince ………… cezası ile cezalandırılması gerekirken tekerrür hükümlerinden dolayı bir üst ceza olan  ………….cezası ile cezalandırılmasının gerektiği kanaatine ulaşılmıştır. Bu bakımdan </w:t>
      </w:r>
      <w:r w:rsidR="00995F24">
        <w:rPr>
          <w:rFonts w:ascii="Times New Roman" w:eastAsia="+mn-ea" w:hAnsi="Times New Roman" w:cs="Times New Roman"/>
          <w:color w:val="000000"/>
          <w:sz w:val="24"/>
          <w:szCs w:val="24"/>
          <w:lang w:eastAsia="tr-TR"/>
        </w:rPr>
        <w:t>soruşturulana</w:t>
      </w:r>
      <w:r w:rsidR="00E7095C" w:rsidRPr="00231367">
        <w:rPr>
          <w:rFonts w:ascii="Times New Roman" w:eastAsia="+mn-ea" w:hAnsi="Times New Roman" w:cs="Times New Roman"/>
          <w:color w:val="000000"/>
          <w:sz w:val="24"/>
          <w:szCs w:val="24"/>
          <w:lang w:eastAsia="tr-TR"/>
        </w:rPr>
        <w:t xml:space="preserve"> soruşturma konusu eyleminden dolayı ……………cezası verilmesi teklif edilmektedir. </w:t>
      </w:r>
    </w:p>
    <w:p w:rsidR="005D5977" w:rsidRPr="00231367" w:rsidRDefault="004244E3"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Bilgilerinize arz ederim. </w:t>
      </w:r>
    </w:p>
    <w:p w:rsidR="005D5977" w:rsidRPr="00231367"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C00000"/>
          <w:sz w:val="24"/>
          <w:szCs w:val="24"/>
          <w:lang w:eastAsia="tr-TR"/>
        </w:rPr>
        <w:lastRenderedPageBreak/>
        <w:t>Veya</w:t>
      </w:r>
      <w:r w:rsidRPr="00231367">
        <w:rPr>
          <w:rFonts w:ascii="Times New Roman" w:eastAsia="+mn-ea" w:hAnsi="Times New Roman" w:cs="Times New Roman"/>
          <w:color w:val="000000"/>
          <w:sz w:val="24"/>
          <w:szCs w:val="24"/>
          <w:lang w:eastAsia="tr-TR"/>
        </w:rPr>
        <w:t xml:space="preserve"> </w:t>
      </w:r>
    </w:p>
    <w:p w:rsidR="005D5977" w:rsidRPr="00231367" w:rsidRDefault="005D5977"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xml:space="preserve">Hakkında soruşturma yürütülen ………………….. </w:t>
      </w:r>
      <w:proofErr w:type="spellStart"/>
      <w:r w:rsidRPr="00231367">
        <w:rPr>
          <w:rFonts w:ascii="Times New Roman" w:eastAsia="+mn-ea" w:hAnsi="Times New Roman" w:cs="Times New Roman"/>
          <w:color w:val="000000"/>
          <w:sz w:val="24"/>
          <w:szCs w:val="24"/>
          <w:lang w:eastAsia="tr-TR"/>
        </w:rPr>
        <w:t>nin</w:t>
      </w:r>
      <w:proofErr w:type="spellEnd"/>
      <w:r w:rsidRPr="00231367">
        <w:rPr>
          <w:rFonts w:ascii="Times New Roman" w:eastAsia="+mn-ea" w:hAnsi="Times New Roman" w:cs="Times New Roman"/>
          <w:color w:val="000000"/>
          <w:sz w:val="24"/>
          <w:szCs w:val="24"/>
          <w:lang w:eastAsia="tr-TR"/>
        </w:rPr>
        <w:t xml:space="preserve"> ………….. eylemlerinde suç unsurlarının oluşmadığı görüldüğünden disiplin cezası verilmesine yer olmadığı kanaatine </w:t>
      </w:r>
      <w:r w:rsidR="00A70A56" w:rsidRPr="00231367">
        <w:rPr>
          <w:rFonts w:ascii="Times New Roman" w:eastAsia="+mn-ea" w:hAnsi="Times New Roman" w:cs="Times New Roman"/>
          <w:color w:val="000000"/>
          <w:sz w:val="24"/>
          <w:szCs w:val="24"/>
          <w:lang w:eastAsia="tr-TR"/>
        </w:rPr>
        <w:t>ulaşılmıştır</w:t>
      </w:r>
      <w:r w:rsidRPr="00231367">
        <w:rPr>
          <w:rFonts w:ascii="Times New Roman" w:eastAsia="+mn-ea" w:hAnsi="Times New Roman" w:cs="Times New Roman"/>
          <w:color w:val="000000"/>
          <w:sz w:val="24"/>
          <w:szCs w:val="24"/>
          <w:lang w:eastAsia="tr-TR"/>
        </w:rPr>
        <w:t>.</w:t>
      </w:r>
      <w:r w:rsidR="00A70A56" w:rsidRPr="00231367">
        <w:rPr>
          <w:rFonts w:ascii="Times New Roman" w:eastAsia="+mn-ea" w:hAnsi="Times New Roman" w:cs="Times New Roman"/>
          <w:color w:val="000000"/>
          <w:sz w:val="24"/>
          <w:szCs w:val="24"/>
          <w:lang w:eastAsia="tr-TR"/>
        </w:rPr>
        <w:t xml:space="preserve"> Bu yüzden </w:t>
      </w:r>
      <w:r w:rsidR="00995F24">
        <w:rPr>
          <w:rFonts w:ascii="Times New Roman" w:eastAsia="+mn-ea" w:hAnsi="Times New Roman" w:cs="Times New Roman"/>
          <w:color w:val="000000"/>
          <w:sz w:val="24"/>
          <w:szCs w:val="24"/>
          <w:lang w:eastAsia="tr-TR"/>
        </w:rPr>
        <w:t>soruşturulan</w:t>
      </w:r>
      <w:r w:rsidR="00A70A56" w:rsidRPr="00231367">
        <w:rPr>
          <w:rFonts w:ascii="Times New Roman" w:eastAsia="+mn-ea" w:hAnsi="Times New Roman" w:cs="Times New Roman"/>
          <w:color w:val="000000"/>
          <w:sz w:val="24"/>
          <w:szCs w:val="24"/>
          <w:lang w:eastAsia="tr-TR"/>
        </w:rPr>
        <w:t>…………… ‘ye soruşturma konusu eyleminden ötürü ceza verilmemesi teklif olunur.</w:t>
      </w:r>
    </w:p>
    <w:p w:rsidR="005D66A6" w:rsidRDefault="00A70A56"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xml:space="preserve">Bilgilerinize arz ederim.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2637C6" w:rsidRDefault="002637C6">
      <w:pPr>
        <w:rPr>
          <w:rFonts w:ascii="Times New Roman" w:eastAsia="+mn-ea" w:hAnsi="Times New Roman" w:cs="Times New Roman"/>
          <w:color w:val="000000"/>
          <w:sz w:val="24"/>
          <w:szCs w:val="24"/>
          <w:lang w:eastAsia="tr-TR"/>
        </w:rPr>
      </w:pPr>
    </w:p>
    <w:p w:rsidR="002637C6" w:rsidRDefault="002637C6">
      <w:pPr>
        <w:rPr>
          <w:rFonts w:ascii="Times New Roman" w:eastAsia="+mn-ea" w:hAnsi="Times New Roman" w:cs="Times New Roman"/>
          <w:color w:val="000000"/>
          <w:sz w:val="24"/>
          <w:szCs w:val="24"/>
          <w:lang w:eastAsia="tr-TR"/>
        </w:rPr>
      </w:pPr>
    </w:p>
    <w:p w:rsidR="002637C6" w:rsidRDefault="002637C6">
      <w:pPr>
        <w:rPr>
          <w:rFonts w:ascii="Times New Roman" w:eastAsia="+mn-ea" w:hAnsi="Times New Roman" w:cs="Times New Roman"/>
          <w:color w:val="000000"/>
          <w:sz w:val="24"/>
          <w:szCs w:val="24"/>
          <w:lang w:eastAsia="tr-TR"/>
        </w:rPr>
      </w:pPr>
    </w:p>
    <w:p w:rsidR="002637C6" w:rsidRDefault="002637C6" w:rsidP="002637C6">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b/>
          <w:color w:val="C00000"/>
          <w:sz w:val="24"/>
          <w:szCs w:val="24"/>
        </w:rPr>
        <w:t xml:space="preserve">NOT: </w:t>
      </w:r>
      <w:r>
        <w:rPr>
          <w:rFonts w:ascii="Times New Roman" w:hAnsi="Times New Roman" w:cs="Times New Roman"/>
          <w:color w:val="C00000"/>
          <w:sz w:val="24"/>
          <w:szCs w:val="24"/>
        </w:rPr>
        <w:t xml:space="preserve">Yazışma örneklerindeki dipnotlar, İnceleme veya soruşturma görevi verilen kişilere bilgi vermek amacıyla konulmuş olup yazışma örneği kullanılmak istenirse yazı oluşturulurken bu dipnotların bulunmaması gerekmektedir. </w:t>
      </w:r>
    </w:p>
    <w:p w:rsidR="002637C6" w:rsidRPr="002B4692" w:rsidRDefault="002637C6" w:rsidP="002637C6">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color w:val="C00000"/>
          <w:sz w:val="24"/>
          <w:szCs w:val="24"/>
        </w:rPr>
        <w:t>Yazışma örneklerindeki dipnotları, dipnotlar kısmından değil, dipnotu işaret eden sayı yoluyla silmek gerekir. (Örnek</w:t>
      </w:r>
      <w:r>
        <w:rPr>
          <w:rStyle w:val="DipnotBavurusu"/>
          <w:rFonts w:ascii="Times New Roman" w:hAnsi="Times New Roman" w:cs="Times New Roman"/>
          <w:color w:val="C00000"/>
          <w:sz w:val="24"/>
          <w:szCs w:val="24"/>
        </w:rPr>
        <w:footnoteReference w:id="89"/>
      </w:r>
      <w:r>
        <w:rPr>
          <w:rFonts w:ascii="Times New Roman" w:hAnsi="Times New Roman" w:cs="Times New Roman"/>
          <w:color w:val="C00000"/>
          <w:sz w:val="24"/>
          <w:szCs w:val="24"/>
        </w:rPr>
        <w:t xml:space="preserve"> burada 1 in silinmesi aşağıdaki dipnotun da silinmiş olması için yeterlidir.)</w:t>
      </w:r>
    </w:p>
    <w:p w:rsidR="005D66A6" w:rsidRDefault="005D66A6">
      <w:pPr>
        <w:rPr>
          <w:rFonts w:ascii="Times New Roman" w:eastAsia="+mn-ea" w:hAnsi="Times New Roman" w:cs="Times New Roman"/>
          <w:color w:val="000000"/>
          <w:sz w:val="24"/>
          <w:szCs w:val="24"/>
          <w:lang w:eastAsia="tr-TR"/>
        </w:rPr>
      </w:pPr>
      <w:r>
        <w:rPr>
          <w:rFonts w:ascii="Times New Roman" w:eastAsia="+mn-ea" w:hAnsi="Times New Roman" w:cs="Times New Roman"/>
          <w:color w:val="000000"/>
          <w:sz w:val="24"/>
          <w:szCs w:val="24"/>
          <w:lang w:eastAsia="tr-TR"/>
        </w:rPr>
        <w:br w:type="page"/>
      </w:r>
    </w:p>
    <w:p w:rsidR="006B2B07" w:rsidRPr="00231367" w:rsidRDefault="006B2B07" w:rsidP="005D66A6">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b/>
          <w:sz w:val="28"/>
          <w:szCs w:val="24"/>
        </w:rPr>
        <w:lastRenderedPageBreak/>
        <w:t>DİZİ PUSULASI</w:t>
      </w:r>
    </w:p>
    <w:tbl>
      <w:tblPr>
        <w:tblW w:w="8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99"/>
        <w:gridCol w:w="5277"/>
        <w:gridCol w:w="1356"/>
        <w:gridCol w:w="1357"/>
      </w:tblGrid>
      <w:tr w:rsidR="00337747" w:rsidRPr="00231367" w:rsidTr="00337747">
        <w:trPr>
          <w:trHeight w:hRule="exact" w:val="822"/>
        </w:trPr>
        <w:tc>
          <w:tcPr>
            <w:tcW w:w="899" w:type="dxa"/>
            <w:shd w:val="clear" w:color="auto" w:fill="auto"/>
            <w:vAlign w:val="center"/>
          </w:tcPr>
          <w:p w:rsidR="00337747" w:rsidRPr="005D136D" w:rsidRDefault="00337747" w:rsidP="00733B5C">
            <w:pPr>
              <w:spacing w:before="120" w:after="120" w:line="360" w:lineRule="auto"/>
              <w:jc w:val="center"/>
              <w:rPr>
                <w:rFonts w:ascii="Times New Roman" w:hAnsi="Times New Roman" w:cs="Times New Roman"/>
                <w:b/>
                <w:sz w:val="24"/>
                <w:szCs w:val="24"/>
              </w:rPr>
            </w:pPr>
            <w:r w:rsidRPr="005D136D">
              <w:rPr>
                <w:rFonts w:ascii="Times New Roman" w:eastAsia="Times New Roman" w:hAnsi="Times New Roman" w:cs="Times New Roman"/>
                <w:b/>
                <w:sz w:val="24"/>
                <w:szCs w:val="24"/>
                <w:lang w:eastAsia="tr-TR"/>
              </w:rPr>
              <w:t>SIRA NO</w:t>
            </w:r>
            <w:r w:rsidRPr="005D136D">
              <w:rPr>
                <w:rStyle w:val="DipnotBavurusu"/>
                <w:rFonts w:ascii="Times New Roman" w:eastAsia="Times New Roman" w:hAnsi="Times New Roman" w:cs="Times New Roman"/>
                <w:b/>
                <w:sz w:val="24"/>
                <w:szCs w:val="24"/>
                <w:lang w:eastAsia="tr-TR"/>
              </w:rPr>
              <w:footnoteReference w:id="90"/>
            </w:r>
          </w:p>
        </w:tc>
        <w:tc>
          <w:tcPr>
            <w:tcW w:w="5277" w:type="dxa"/>
            <w:shd w:val="clear" w:color="auto" w:fill="auto"/>
            <w:vAlign w:val="center"/>
          </w:tcPr>
          <w:p w:rsidR="00337747" w:rsidRPr="005D136D" w:rsidRDefault="00337747" w:rsidP="00733B5C">
            <w:pPr>
              <w:spacing w:before="120" w:after="120" w:line="360" w:lineRule="auto"/>
              <w:jc w:val="center"/>
              <w:rPr>
                <w:rFonts w:ascii="Times New Roman" w:hAnsi="Times New Roman" w:cs="Times New Roman"/>
                <w:b/>
                <w:sz w:val="24"/>
                <w:szCs w:val="24"/>
              </w:rPr>
            </w:pPr>
            <w:r w:rsidRPr="005D136D">
              <w:rPr>
                <w:rFonts w:ascii="Times New Roman" w:hAnsi="Times New Roman" w:cs="Times New Roman"/>
                <w:b/>
                <w:sz w:val="24"/>
                <w:szCs w:val="24"/>
              </w:rPr>
              <w:t>KONUSU</w:t>
            </w:r>
          </w:p>
        </w:tc>
        <w:tc>
          <w:tcPr>
            <w:tcW w:w="1356" w:type="dxa"/>
            <w:shd w:val="clear" w:color="auto" w:fill="auto"/>
            <w:vAlign w:val="center"/>
          </w:tcPr>
          <w:p w:rsidR="00337747" w:rsidRPr="005D136D" w:rsidRDefault="00337747" w:rsidP="00733B5C">
            <w:pPr>
              <w:spacing w:before="120" w:after="120" w:line="360" w:lineRule="auto"/>
              <w:jc w:val="center"/>
              <w:rPr>
                <w:rFonts w:ascii="Times New Roman" w:hAnsi="Times New Roman" w:cs="Times New Roman"/>
                <w:b/>
                <w:sz w:val="24"/>
                <w:szCs w:val="24"/>
              </w:rPr>
            </w:pPr>
            <w:r w:rsidRPr="005D136D">
              <w:rPr>
                <w:rFonts w:ascii="Times New Roman" w:hAnsi="Times New Roman" w:cs="Times New Roman"/>
                <w:b/>
                <w:sz w:val="24"/>
                <w:szCs w:val="24"/>
              </w:rPr>
              <w:t>TARİH</w:t>
            </w:r>
          </w:p>
        </w:tc>
        <w:tc>
          <w:tcPr>
            <w:tcW w:w="1357" w:type="dxa"/>
            <w:shd w:val="clear" w:color="auto" w:fill="auto"/>
            <w:vAlign w:val="center"/>
          </w:tcPr>
          <w:p w:rsidR="00337747" w:rsidRPr="005D136D" w:rsidRDefault="00337747" w:rsidP="00733B5C">
            <w:pPr>
              <w:spacing w:before="120" w:after="120" w:line="360" w:lineRule="auto"/>
              <w:jc w:val="center"/>
              <w:rPr>
                <w:rFonts w:ascii="Times New Roman" w:hAnsi="Times New Roman" w:cs="Times New Roman"/>
                <w:b/>
                <w:sz w:val="24"/>
                <w:szCs w:val="24"/>
              </w:rPr>
            </w:pPr>
            <w:r w:rsidRPr="005D136D">
              <w:rPr>
                <w:rFonts w:ascii="Times New Roman" w:hAnsi="Times New Roman" w:cs="Times New Roman"/>
                <w:b/>
                <w:sz w:val="24"/>
                <w:szCs w:val="24"/>
              </w:rPr>
              <w:t>SAYI</w:t>
            </w: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r w:rsidRPr="005D136D">
              <w:rPr>
                <w:rFonts w:ascii="Times New Roman" w:hAnsi="Times New Roman" w:cs="Times New Roman"/>
                <w:sz w:val="24"/>
                <w:szCs w:val="24"/>
              </w:rPr>
              <w:t>Soruşturma Emri ve Eki</w:t>
            </w: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2</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3</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4</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5</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6</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7</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8</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9</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10</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11</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12</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r w:rsidRPr="005D136D">
              <w:rPr>
                <w:rFonts w:ascii="Times New Roman" w:hAnsi="Times New Roman" w:cs="Times New Roman"/>
                <w:sz w:val="24"/>
                <w:szCs w:val="24"/>
              </w:rPr>
              <w:t xml:space="preserve">Soruşturma Raporu </w:t>
            </w: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r w:rsidR="00337747" w:rsidRPr="00231367" w:rsidTr="00337747">
        <w:trPr>
          <w:trHeight w:hRule="exact" w:val="567"/>
        </w:trPr>
        <w:tc>
          <w:tcPr>
            <w:tcW w:w="899" w:type="dxa"/>
            <w:shd w:val="clear" w:color="auto" w:fill="auto"/>
          </w:tcPr>
          <w:p w:rsidR="00337747" w:rsidRPr="005D136D" w:rsidRDefault="00337747"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13</w:t>
            </w:r>
          </w:p>
        </w:tc>
        <w:tc>
          <w:tcPr>
            <w:tcW w:w="527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r w:rsidRPr="005D136D">
              <w:rPr>
                <w:rFonts w:ascii="Times New Roman" w:hAnsi="Times New Roman" w:cs="Times New Roman"/>
                <w:sz w:val="24"/>
                <w:szCs w:val="24"/>
              </w:rPr>
              <w:t>Üst Yazı</w:t>
            </w:r>
          </w:p>
        </w:tc>
        <w:tc>
          <w:tcPr>
            <w:tcW w:w="1356"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c>
          <w:tcPr>
            <w:tcW w:w="1357" w:type="dxa"/>
            <w:shd w:val="clear" w:color="auto" w:fill="auto"/>
          </w:tcPr>
          <w:p w:rsidR="00337747" w:rsidRPr="005D136D" w:rsidRDefault="00337747" w:rsidP="00733B5C">
            <w:pPr>
              <w:spacing w:before="120" w:after="120" w:line="360" w:lineRule="auto"/>
              <w:jc w:val="both"/>
              <w:rPr>
                <w:rFonts w:ascii="Times New Roman" w:hAnsi="Times New Roman" w:cs="Times New Roman"/>
                <w:sz w:val="24"/>
                <w:szCs w:val="24"/>
              </w:rPr>
            </w:pPr>
          </w:p>
        </w:tc>
      </w:tr>
    </w:tbl>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997916" w:rsidRDefault="00997916">
      <w:pPr>
        <w:rPr>
          <w:rFonts w:ascii="Times New Roman" w:hAnsi="Times New Roman" w:cs="Times New Roman"/>
          <w:b/>
          <w:bCs/>
          <w:sz w:val="24"/>
          <w:szCs w:val="24"/>
        </w:rPr>
      </w:pPr>
      <w:r>
        <w:rPr>
          <w:rFonts w:ascii="Times New Roman" w:hAnsi="Times New Roman" w:cs="Times New Roman"/>
          <w:b/>
          <w:bCs/>
          <w:sz w:val="24"/>
          <w:szCs w:val="24"/>
        </w:rPr>
        <w:br w:type="page"/>
      </w:r>
    </w:p>
    <w:p w:rsidR="00EE192C" w:rsidRPr="00402DDC" w:rsidRDefault="00EE192C" w:rsidP="00EE192C">
      <w:pPr>
        <w:pStyle w:val="Balk1"/>
        <w:spacing w:before="120" w:after="120" w:line="360" w:lineRule="auto"/>
        <w:jc w:val="center"/>
        <w:rPr>
          <w:rFonts w:cs="Times New Roman"/>
          <w:sz w:val="24"/>
          <w:szCs w:val="24"/>
        </w:rPr>
      </w:pPr>
      <w:bookmarkStart w:id="79" w:name="_Toc64970191"/>
      <w:bookmarkStart w:id="80" w:name="_Toc149846597"/>
      <w:r w:rsidRPr="00402DDC">
        <w:rPr>
          <w:rFonts w:cs="Times New Roman"/>
          <w:sz w:val="24"/>
          <w:szCs w:val="24"/>
        </w:rPr>
        <w:lastRenderedPageBreak/>
        <w:t>SORUŞTURMA DOSYASI SON KONTROL TABLOSU</w:t>
      </w:r>
      <w:bookmarkEnd w:id="79"/>
      <w:bookmarkEnd w:id="80"/>
    </w:p>
    <w:p w:rsidR="00EE192C" w:rsidRPr="00402DDC" w:rsidRDefault="00EE192C" w:rsidP="00EE192C">
      <w:pPr>
        <w:pStyle w:val="Gvdemetni20"/>
        <w:shd w:val="clear" w:color="auto" w:fill="auto"/>
        <w:spacing w:before="120" w:after="120" w:line="360" w:lineRule="auto"/>
        <w:jc w:val="both"/>
        <w:rPr>
          <w:sz w:val="24"/>
          <w:szCs w:val="24"/>
        </w:rPr>
      </w:pPr>
      <w:r w:rsidRPr="00402DDC">
        <w:rPr>
          <w:sz w:val="24"/>
          <w:szCs w:val="24"/>
        </w:rPr>
        <w:t xml:space="preserve">                                            </w:t>
      </w:r>
      <w:r w:rsidRPr="00402DDC">
        <w:rPr>
          <w:sz w:val="24"/>
          <w:szCs w:val="24"/>
        </w:rPr>
        <w:tab/>
      </w:r>
      <w:r w:rsidRPr="00402DDC">
        <w:rPr>
          <w:sz w:val="24"/>
          <w:szCs w:val="24"/>
        </w:rPr>
        <w:tab/>
      </w:r>
      <w:r w:rsidRPr="00402DDC">
        <w:rPr>
          <w:sz w:val="24"/>
          <w:szCs w:val="24"/>
        </w:rPr>
        <w:tab/>
      </w:r>
    </w:p>
    <w:tbl>
      <w:tblPr>
        <w:tblStyle w:val="TabloKlavuzu"/>
        <w:tblW w:w="8948" w:type="dxa"/>
        <w:tblInd w:w="-5" w:type="dxa"/>
        <w:tblLook w:val="04A0" w:firstRow="1" w:lastRow="0" w:firstColumn="1" w:lastColumn="0" w:noHBand="0" w:noVBand="1"/>
      </w:tblPr>
      <w:tblGrid>
        <w:gridCol w:w="514"/>
        <w:gridCol w:w="6857"/>
        <w:gridCol w:w="726"/>
        <w:gridCol w:w="851"/>
      </w:tblGrid>
      <w:tr w:rsidR="00EE192C" w:rsidRPr="00402DDC" w:rsidTr="00541C4E">
        <w:trPr>
          <w:trHeight w:val="636"/>
        </w:trPr>
        <w:tc>
          <w:tcPr>
            <w:tcW w:w="514"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6857"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726"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ind w:left="-113"/>
              <w:jc w:val="both"/>
              <w:rPr>
                <w:sz w:val="24"/>
                <w:szCs w:val="24"/>
              </w:rPr>
            </w:pPr>
            <w:r w:rsidRPr="00402DDC">
              <w:rPr>
                <w:sz w:val="24"/>
                <w:szCs w:val="24"/>
              </w:rPr>
              <w:t>Evet</w:t>
            </w:r>
          </w:p>
        </w:tc>
        <w:tc>
          <w:tcPr>
            <w:tcW w:w="851"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ind w:left="-113"/>
              <w:jc w:val="both"/>
              <w:rPr>
                <w:sz w:val="24"/>
                <w:szCs w:val="24"/>
              </w:rPr>
            </w:pPr>
            <w:r w:rsidRPr="00402DDC">
              <w:rPr>
                <w:sz w:val="24"/>
                <w:szCs w:val="24"/>
              </w:rPr>
              <w:t>Hayır</w:t>
            </w:r>
          </w:p>
        </w:tc>
      </w:tr>
      <w:tr w:rsidR="00EE192C" w:rsidRPr="00402DDC" w:rsidTr="00541C4E">
        <w:trPr>
          <w:trHeight w:val="636"/>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1</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Yasal Süresi içerisinde soruşturma başlamış mı ?</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689"/>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2</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Yasal süre içerisinde dosya tamamlanmış veya ek süre alınmış mı ?</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799"/>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3</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Tebliğ-tebellüğ veya iadeli taahhütlü teslim belgeleri mevcut mu?</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709"/>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4</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Soruşturma açılana tebliğ günü hariç en az 8 (7+1) günlük yasal süre tanınmış mı? (1+7+1)</w:t>
            </w:r>
            <w:r w:rsidR="00337747">
              <w:rPr>
                <w:sz w:val="24"/>
                <w:szCs w:val="24"/>
              </w:rPr>
              <w:t xml:space="preserve"> (Tebliğ günü 1 + hazırlık süresi 7 gün ve teslim ve/veya ifade günü 1 = Toplam 9 günlük süreç)</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691"/>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5</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Soruşturma raporunda ekler dizi pusulası halinde numaralı olarak yer almış mı? Soruşturma Raporu İle Dizi Pusulası uyumlu mu?</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714"/>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6</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Soruşturma raporunun her sayfası soruşturmacı tarafından paraflanmış veya imzalanmış mı?</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683"/>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7</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Öğrencinin daha önceden disiplin cezası alıp almadığı sorulmuş ve belgesi dosyasına konmuş mu?</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707"/>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8</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Raporun sonuç kısmında bir alt ve bir üst ceza verilmesi değerlendirilmiş mi?</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688"/>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9</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Önerilen cezanın ne olduğu açıkça yazılmış mı?</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bl>
    <w:p w:rsidR="00EE192C" w:rsidRDefault="00EE192C">
      <w:pPr>
        <w:rPr>
          <w:rFonts w:ascii="Times New Roman" w:hAnsi="Times New Roman" w:cs="Times New Roman"/>
          <w:b/>
          <w:bCs/>
          <w:sz w:val="24"/>
          <w:szCs w:val="24"/>
        </w:rPr>
      </w:pPr>
      <w:r>
        <w:rPr>
          <w:rFonts w:ascii="Times New Roman" w:hAnsi="Times New Roman" w:cs="Times New Roman"/>
          <w:b/>
          <w:bCs/>
          <w:sz w:val="24"/>
          <w:szCs w:val="24"/>
        </w:rPr>
        <w:br w:type="page"/>
      </w:r>
    </w:p>
    <w:p w:rsidR="00E54B56" w:rsidRPr="00231367" w:rsidRDefault="0036682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b/>
          <w:bCs/>
          <w:sz w:val="24"/>
          <w:szCs w:val="24"/>
        </w:rPr>
        <w:lastRenderedPageBreak/>
        <w:t>SORUŞTURMA DOSYASININ YETKİLİ MAKAMA TESLİMİNDEN SONRA YAPILACAK İŞLEMLER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 dosyasının usul işlemleri açısından incelenmesi;</w:t>
      </w:r>
    </w:p>
    <w:p w:rsidR="002674CC" w:rsidRPr="00231367" w:rsidRDefault="002674CC" w:rsidP="00EE192C">
      <w:pPr>
        <w:pStyle w:val="ListeParagraf"/>
        <w:numPr>
          <w:ilvl w:val="0"/>
          <w:numId w:val="13"/>
        </w:numPr>
        <w:tabs>
          <w:tab w:val="clear" w:pos="720"/>
          <w:tab w:val="num" w:pos="426"/>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Soruşturma dosyasının dizi pusulasına uygun hazırlanıp hazırlanmadığı,</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Soruşturma raporunun iki nüsha olup olmadığı,</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Soruşturma raporunun her bir sayfasının soruşturmacı tarafından imzalanıp imzalanmadığı</w:t>
      </w:r>
      <w:r w:rsidR="00366829" w:rsidRPr="00231367">
        <w:rPr>
          <w:rStyle w:val="DipnotBavurusu"/>
          <w:rFonts w:ascii="Times New Roman" w:hAnsi="Times New Roman" w:cs="Times New Roman"/>
          <w:sz w:val="24"/>
          <w:szCs w:val="24"/>
        </w:rPr>
        <w:footnoteReference w:id="91"/>
      </w:r>
      <w:r w:rsidR="00366829" w:rsidRPr="00231367">
        <w:rPr>
          <w:rFonts w:ascii="Times New Roman" w:hAnsi="Times New Roman" w:cs="Times New Roman"/>
          <w:sz w:val="24"/>
          <w:szCs w:val="24"/>
        </w:rPr>
        <w:t>,</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İfadelerin (</w:t>
      </w:r>
      <w:r w:rsidR="00995F24">
        <w:rPr>
          <w:rFonts w:ascii="Times New Roman" w:hAnsi="Times New Roman" w:cs="Times New Roman"/>
          <w:sz w:val="24"/>
          <w:szCs w:val="24"/>
        </w:rPr>
        <w:t>soruşturulan</w:t>
      </w:r>
      <w:r w:rsidRPr="00231367">
        <w:rPr>
          <w:rFonts w:ascii="Times New Roman" w:hAnsi="Times New Roman" w:cs="Times New Roman"/>
          <w:sz w:val="24"/>
          <w:szCs w:val="24"/>
        </w:rPr>
        <w:t>, tanık ve şikayetçi ) eksiksiz  olup olmadığı,</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Delillerin eksiksiz toplanıp toplanmadığı,</w:t>
      </w:r>
    </w:p>
    <w:p w:rsidR="002674CC" w:rsidRPr="00231367" w:rsidRDefault="00995F24"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Pr>
          <w:rFonts w:ascii="Times New Roman" w:hAnsi="Times New Roman" w:cs="Times New Roman"/>
          <w:sz w:val="24"/>
          <w:szCs w:val="24"/>
        </w:rPr>
        <w:t>Soruşturulanın</w:t>
      </w:r>
      <w:r w:rsidR="002674CC" w:rsidRPr="00231367">
        <w:rPr>
          <w:rFonts w:ascii="Times New Roman" w:hAnsi="Times New Roman" w:cs="Times New Roman"/>
          <w:sz w:val="24"/>
          <w:szCs w:val="24"/>
        </w:rPr>
        <w:t xml:space="preserve"> savunma hakkına riayet edilip edilmediği, </w:t>
      </w:r>
      <w:r w:rsidR="002674CC" w:rsidRPr="00231367">
        <w:rPr>
          <w:rFonts w:ascii="Times New Roman" w:hAnsi="Times New Roman" w:cs="Times New Roman"/>
          <w:b/>
          <w:sz w:val="24"/>
          <w:szCs w:val="24"/>
        </w:rPr>
        <w:t>en az yedi günlük savunma süresi verilip verilmediği</w:t>
      </w:r>
      <w:r w:rsidR="00B86C79" w:rsidRPr="00231367">
        <w:rPr>
          <w:rStyle w:val="DipnotBavurusu"/>
          <w:rFonts w:ascii="Times New Roman" w:hAnsi="Times New Roman" w:cs="Times New Roman"/>
          <w:b/>
          <w:sz w:val="24"/>
          <w:szCs w:val="24"/>
        </w:rPr>
        <w:footnoteReference w:id="92"/>
      </w:r>
      <w:r w:rsidR="002674CC" w:rsidRPr="00231367">
        <w:rPr>
          <w:rFonts w:ascii="Times New Roman" w:hAnsi="Times New Roman" w:cs="Times New Roman"/>
          <w:sz w:val="24"/>
          <w:szCs w:val="24"/>
        </w:rPr>
        <w:t>,</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 xml:space="preserve">Savunma istem yazısında </w:t>
      </w:r>
      <w:r w:rsidR="00337747" w:rsidRPr="00231367">
        <w:rPr>
          <w:rFonts w:ascii="Times New Roman" w:hAnsi="Times New Roman" w:cs="Times New Roman"/>
          <w:sz w:val="24"/>
          <w:szCs w:val="24"/>
        </w:rPr>
        <w:t>isnat</w:t>
      </w:r>
      <w:r w:rsidRPr="00231367">
        <w:rPr>
          <w:rFonts w:ascii="Times New Roman" w:hAnsi="Times New Roman" w:cs="Times New Roman"/>
          <w:sz w:val="24"/>
          <w:szCs w:val="24"/>
        </w:rPr>
        <w:t xml:space="preserve"> edilen fiille ilgili bilgiler ve  </w:t>
      </w:r>
      <w:r w:rsidR="005E1A7A" w:rsidRPr="00231367">
        <w:rPr>
          <w:rFonts w:ascii="Times New Roman" w:hAnsi="Times New Roman" w:cs="Times New Roman"/>
          <w:sz w:val="24"/>
          <w:szCs w:val="24"/>
        </w:rPr>
        <w:t>“</w:t>
      </w:r>
      <w:r w:rsidRPr="00231367">
        <w:rPr>
          <w:rFonts w:ascii="Times New Roman" w:hAnsi="Times New Roman" w:cs="Times New Roman"/>
          <w:b/>
          <w:sz w:val="24"/>
          <w:szCs w:val="24"/>
        </w:rPr>
        <w:t>süresinde savunmasını yapmadığı takdirde savunma hakkından vazgeçmiş sayılacağı</w:t>
      </w:r>
      <w:r w:rsidR="005E1A7A" w:rsidRPr="00231367">
        <w:rPr>
          <w:rFonts w:ascii="Times New Roman" w:hAnsi="Times New Roman" w:cs="Times New Roman"/>
          <w:sz w:val="24"/>
          <w:szCs w:val="24"/>
        </w:rPr>
        <w:t>”</w:t>
      </w:r>
      <w:r w:rsidRPr="00231367">
        <w:rPr>
          <w:rFonts w:ascii="Times New Roman" w:hAnsi="Times New Roman" w:cs="Times New Roman"/>
          <w:sz w:val="24"/>
          <w:szCs w:val="24"/>
        </w:rPr>
        <w:t xml:space="preserve"> ibaresinin yer alıp yer almadığı,</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Zamanaşımı sürelerine (soruşturma başlatma ve bitirme zamanaşımları) uyulup uyulmadığı,</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Disiplin ve ceza soruşturması birlikte yürütülüyor ise her bir soruşturma için ayrı ifade alınıp alınmadığı ve ayrı dosya hazırlanıp hazırlanmadığı,</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sonuç ve teklif kısmında ceza teklif edilmiş ise suç konusu fiil ile ilgili kanun maddesinin örtüşüp örtüşmediğine dikkat edilmesi gerekmektedir. </w:t>
      </w:r>
    </w:p>
    <w:p w:rsidR="002674CC"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Tüm Soruşturma İşlemlerinin 2547 Sayılı Yükseköğretim Kanunu</w:t>
      </w:r>
      <w:r w:rsidR="005954BC">
        <w:rPr>
          <w:rFonts w:ascii="Times New Roman" w:hAnsi="Times New Roman" w:cs="Times New Roman"/>
          <w:sz w:val="24"/>
          <w:szCs w:val="24"/>
        </w:rPr>
        <w:t>nda</w:t>
      </w:r>
      <w:r w:rsidRPr="00231367">
        <w:rPr>
          <w:rFonts w:ascii="Times New Roman" w:hAnsi="Times New Roman" w:cs="Times New Roman"/>
          <w:sz w:val="24"/>
          <w:szCs w:val="24"/>
        </w:rPr>
        <w:t xml:space="preserve"> </w:t>
      </w:r>
      <w:r w:rsidR="005E1A7A" w:rsidRPr="00231367">
        <w:rPr>
          <w:rFonts w:ascii="Times New Roman" w:hAnsi="Times New Roman" w:cs="Times New Roman"/>
          <w:sz w:val="24"/>
          <w:szCs w:val="24"/>
        </w:rPr>
        <w:t xml:space="preserve"> hüküm bulunmayan hallerde </w:t>
      </w:r>
      <w:r w:rsidRPr="00231367">
        <w:rPr>
          <w:rFonts w:ascii="Times New Roman" w:hAnsi="Times New Roman" w:cs="Times New Roman"/>
          <w:sz w:val="24"/>
          <w:szCs w:val="24"/>
        </w:rPr>
        <w:t>657 Sayılı Devlet Memurları Kanunu</w:t>
      </w:r>
      <w:r w:rsidR="005E1A7A" w:rsidRPr="00231367">
        <w:rPr>
          <w:rFonts w:ascii="Times New Roman" w:hAnsi="Times New Roman" w:cs="Times New Roman"/>
          <w:sz w:val="24"/>
          <w:szCs w:val="24"/>
        </w:rPr>
        <w:t xml:space="preserve"> ve ifade alma usulleri bakımından Ceza Muhakemesi Kanunu</w:t>
      </w:r>
      <w:r w:rsidRPr="00231367">
        <w:rPr>
          <w:rFonts w:ascii="Times New Roman" w:hAnsi="Times New Roman" w:cs="Times New Roman"/>
          <w:sz w:val="24"/>
          <w:szCs w:val="24"/>
        </w:rPr>
        <w:t xml:space="preserve"> </w:t>
      </w:r>
      <w:r w:rsidR="005E1A7A" w:rsidRPr="00231367">
        <w:rPr>
          <w:rFonts w:ascii="Times New Roman" w:hAnsi="Times New Roman" w:cs="Times New Roman"/>
          <w:sz w:val="24"/>
          <w:szCs w:val="24"/>
        </w:rPr>
        <w:t>kapsamında yapılmış olmasına dikkat edilmelidir.</w:t>
      </w:r>
    </w:p>
    <w:p w:rsidR="00D11514" w:rsidRDefault="00D11514">
      <w:pPr>
        <w:rPr>
          <w:rFonts w:ascii="Times New Roman" w:hAnsi="Times New Roman" w:cs="Times New Roman"/>
          <w:b/>
          <w:sz w:val="24"/>
          <w:szCs w:val="24"/>
        </w:rPr>
      </w:pPr>
      <w:r>
        <w:rPr>
          <w:rFonts w:ascii="Times New Roman" w:hAnsi="Times New Roman" w:cs="Times New Roman"/>
          <w:b/>
          <w:sz w:val="24"/>
          <w:szCs w:val="24"/>
        </w:rPr>
        <w:br w:type="page"/>
      </w:r>
    </w:p>
    <w:p w:rsidR="005954BC" w:rsidRPr="00B44018" w:rsidRDefault="00C51981" w:rsidP="00733B5C">
      <w:pPr>
        <w:pStyle w:val="ListeParagraf"/>
        <w:spacing w:before="120" w:after="120" w:line="360" w:lineRule="auto"/>
        <w:ind w:left="0"/>
        <w:jc w:val="center"/>
        <w:rPr>
          <w:rFonts w:ascii="Times New Roman" w:hAnsi="Times New Roman" w:cs="Times New Roman"/>
          <w:b/>
          <w:sz w:val="24"/>
          <w:szCs w:val="24"/>
        </w:rPr>
      </w:pPr>
      <w:r w:rsidRPr="00B44018">
        <w:rPr>
          <w:rFonts w:ascii="Times New Roman" w:hAnsi="Times New Roman" w:cs="Times New Roman"/>
          <w:b/>
          <w:sz w:val="24"/>
          <w:szCs w:val="24"/>
        </w:rPr>
        <w:lastRenderedPageBreak/>
        <w:t>KARAR SÜRESİ</w:t>
      </w:r>
    </w:p>
    <w:p w:rsidR="00337747" w:rsidRDefault="00337747" w:rsidP="00733B5C">
      <w:pPr>
        <w:pStyle w:val="ListeParagraf"/>
        <w:spacing w:before="120" w:after="120" w:line="360" w:lineRule="auto"/>
        <w:ind w:left="0"/>
        <w:jc w:val="both"/>
        <w:rPr>
          <w:rFonts w:ascii="Times New Roman" w:hAnsi="Times New Roman" w:cs="Times New Roman"/>
          <w:sz w:val="24"/>
          <w:szCs w:val="24"/>
        </w:rPr>
      </w:pPr>
    </w:p>
    <w:p w:rsidR="00C51981" w:rsidRPr="00797CD2" w:rsidRDefault="00C51981" w:rsidP="00733B5C">
      <w:pPr>
        <w:pStyle w:val="ListeParagraf"/>
        <w:spacing w:before="120" w:after="120" w:line="360" w:lineRule="auto"/>
        <w:ind w:left="0"/>
        <w:jc w:val="both"/>
        <w:rPr>
          <w:rFonts w:ascii="Times New Roman" w:hAnsi="Times New Roman"/>
          <w:i/>
          <w:color w:val="FF0000"/>
        </w:rPr>
      </w:pPr>
      <w:r w:rsidRPr="00797CD2">
        <w:rPr>
          <w:rFonts w:ascii="Times New Roman" w:hAnsi="Times New Roman" w:cs="Times New Roman"/>
          <w:color w:val="FF0000"/>
          <w:sz w:val="24"/>
          <w:szCs w:val="24"/>
        </w:rPr>
        <w:t xml:space="preserve">Soruşturma tamamlandıktan sonra ceza vermeye yetkili amir ve kurulların ne kadar sürede karar vermesi gerektiğine dair </w:t>
      </w:r>
      <w:r w:rsidR="00153A4C" w:rsidRPr="00797CD2">
        <w:rPr>
          <w:rFonts w:ascii="Times New Roman" w:hAnsi="Times New Roman" w:cs="Times New Roman"/>
          <w:color w:val="FF0000"/>
          <w:sz w:val="24"/>
          <w:szCs w:val="24"/>
        </w:rPr>
        <w:t xml:space="preserve">2547 Sayılı Yükseköğretim Kanununda bir süre belirtilmemiş olmakla birlikte </w:t>
      </w:r>
      <w:r w:rsidR="00B44018" w:rsidRPr="00797CD2">
        <w:rPr>
          <w:rFonts w:ascii="Times New Roman" w:hAnsi="Times New Roman" w:cs="Times New Roman"/>
          <w:color w:val="FF0000"/>
          <w:sz w:val="24"/>
          <w:szCs w:val="24"/>
        </w:rPr>
        <w:t>657 Sayılı Devlet Memurları Kanununun “karar süresi” başlıklı 128. Maddesinde “</w:t>
      </w:r>
      <w:r w:rsidRPr="00797CD2">
        <w:rPr>
          <w:rFonts w:ascii="Times New Roman" w:hAnsi="Times New Roman"/>
          <w:i/>
          <w:color w:val="FF0000"/>
        </w:rPr>
        <w:t>Disiplin amirleri uyarma, kınama ve aylıktan kesme cezalarını soruşturmanın tamamlandığı günden itibaren 15 gün içinde vermek zorundadırlar.</w:t>
      </w:r>
    </w:p>
    <w:p w:rsidR="00C51981" w:rsidRPr="00797CD2" w:rsidRDefault="00C51981" w:rsidP="00733B5C">
      <w:pPr>
        <w:pStyle w:val="ListeParagraf"/>
        <w:spacing w:before="120" w:after="120" w:line="360" w:lineRule="auto"/>
        <w:ind w:left="0"/>
        <w:jc w:val="both"/>
        <w:rPr>
          <w:rFonts w:ascii="Times New Roman" w:hAnsi="Times New Roman"/>
          <w:i/>
          <w:color w:val="FF0000"/>
        </w:rPr>
      </w:pPr>
      <w:r w:rsidRPr="00797CD2">
        <w:rPr>
          <w:rFonts w:ascii="Times New Roman" w:hAnsi="Times New Roman"/>
          <w:i/>
          <w:color w:val="FF0000"/>
        </w:rPr>
        <w:tab/>
        <w:t>Kademe ilerlemesinin durdurulması cezasını gerektiren hallerde soruşturma dosyası, kararını bildirmek üzere yetkili disiplin kuruluna 15 gün içinde tevdi edilir. Disiplin kurulu, dosyayı aldığı tarihten itibaren 30 gün içinde soruşturma evrakına göre kararını bildirir.</w:t>
      </w:r>
    </w:p>
    <w:p w:rsidR="00C51981" w:rsidRPr="00797CD2" w:rsidRDefault="00C51981" w:rsidP="00733B5C">
      <w:pPr>
        <w:pStyle w:val="ListeParagraf"/>
        <w:spacing w:before="120" w:after="120" w:line="360" w:lineRule="auto"/>
        <w:ind w:left="0"/>
        <w:jc w:val="both"/>
        <w:rPr>
          <w:rFonts w:ascii="Times New Roman" w:hAnsi="Times New Roman"/>
          <w:color w:val="FF0000"/>
        </w:rPr>
      </w:pPr>
      <w:r w:rsidRPr="00797CD2">
        <w:rPr>
          <w:rFonts w:ascii="Times New Roman" w:hAnsi="Times New Roman"/>
          <w:i/>
          <w:color w:val="FF0000"/>
        </w:rPr>
        <w:tab/>
        <w:t>Memurluktan çıkarma cezası için disiplin amirleri tarafından yaptırılan soruşturmaya ait dosya, memurun bağlı bulunduğu kurumun yüksek disiplin kuruluna tevdiinden itibaren azami altı ay içinde bu kurulca, karara bağlanır</w:t>
      </w:r>
      <w:r w:rsidRPr="00797CD2">
        <w:rPr>
          <w:rFonts w:ascii="Times New Roman" w:hAnsi="Times New Roman"/>
          <w:color w:val="FF0000"/>
        </w:rPr>
        <w:t>.</w:t>
      </w:r>
      <w:r w:rsidR="00B44018" w:rsidRPr="00797CD2">
        <w:rPr>
          <w:rFonts w:ascii="Times New Roman" w:hAnsi="Times New Roman"/>
          <w:color w:val="FF0000"/>
        </w:rPr>
        <w:t xml:space="preserve">” </w:t>
      </w:r>
      <w:r w:rsidR="00952E78" w:rsidRPr="00797CD2">
        <w:rPr>
          <w:rFonts w:ascii="Times New Roman" w:hAnsi="Times New Roman"/>
          <w:color w:val="FF0000"/>
        </w:rPr>
        <w:t>h</w:t>
      </w:r>
      <w:r w:rsidR="00B44018" w:rsidRPr="00797CD2">
        <w:rPr>
          <w:rFonts w:ascii="Times New Roman" w:hAnsi="Times New Roman"/>
          <w:color w:val="FF0000"/>
        </w:rPr>
        <w:t xml:space="preserve">ükmü yer almaktadır. </w:t>
      </w:r>
      <w:r w:rsidR="00153A4C" w:rsidRPr="00797CD2">
        <w:rPr>
          <w:rFonts w:ascii="Times New Roman" w:hAnsi="Times New Roman"/>
          <w:color w:val="FF0000"/>
        </w:rPr>
        <w:t xml:space="preserve">2547 Sayılı Yükseköğretim Kanununun 53/b bendinde Memurlar hakkında 657 Sayılı Devlet Memurları Kanununun 125. Maddesinin uygulanacağı açıkça yer almakta iken 2547 Sayılı Yükseköğretim Kanununun Disiplin ve Ceza İşlerini düzenleyen 9. Bölümünde yer alan 53. Ve diğer maddelerinde 128. Maddenin uygulanacağına dair herhangi bir hüküm bulunmamaktadır. Bu nedenle 657 Sayılı Devlet Memurları Kanununun 128. Maddesinin Yükseköğretimde disiplin işlerinde uygulanması zorunlu gözükmemektedir. </w:t>
      </w:r>
    </w:p>
    <w:p w:rsidR="00952E78" w:rsidRPr="00797CD2" w:rsidRDefault="00153A4C" w:rsidP="00733B5C">
      <w:pPr>
        <w:pStyle w:val="ListeParagraf"/>
        <w:spacing w:before="120" w:after="120" w:line="360" w:lineRule="auto"/>
        <w:ind w:left="0"/>
        <w:jc w:val="both"/>
        <w:rPr>
          <w:rFonts w:ascii="Times New Roman" w:hAnsi="Times New Roman"/>
          <w:color w:val="FF0000"/>
        </w:rPr>
      </w:pPr>
      <w:r w:rsidRPr="00797CD2">
        <w:rPr>
          <w:rFonts w:ascii="Times New Roman" w:hAnsi="Times New Roman"/>
          <w:color w:val="FF0000"/>
        </w:rPr>
        <w:t>Aynı zamanda, k</w:t>
      </w:r>
      <w:r w:rsidR="007A270C" w:rsidRPr="00797CD2">
        <w:rPr>
          <w:rFonts w:ascii="Times New Roman" w:hAnsi="Times New Roman"/>
          <w:color w:val="FF0000"/>
        </w:rPr>
        <w:t>arar süresi</w:t>
      </w:r>
      <w:r w:rsidR="00952E78" w:rsidRPr="00797CD2">
        <w:rPr>
          <w:rFonts w:ascii="Times New Roman" w:hAnsi="Times New Roman"/>
          <w:color w:val="FF0000"/>
        </w:rPr>
        <w:t xml:space="preserve"> düzenleyici bir süre olup </w:t>
      </w:r>
      <w:r w:rsidR="007A270C" w:rsidRPr="00797CD2">
        <w:rPr>
          <w:rFonts w:ascii="Times New Roman" w:hAnsi="Times New Roman"/>
          <w:color w:val="FF0000"/>
        </w:rPr>
        <w:t>zamanaşımı süresi değildir. B</w:t>
      </w:r>
      <w:r w:rsidR="00952E78" w:rsidRPr="00797CD2">
        <w:rPr>
          <w:rFonts w:ascii="Times New Roman" w:hAnsi="Times New Roman"/>
          <w:color w:val="FF0000"/>
        </w:rPr>
        <w:t xml:space="preserve">u sürenin geçmiş olması ceza verilmesine engel teşkil etmez. Zamanaşımı sürelerine uyulduğu sürece karar süresinin geçmiş olması halinde de </w:t>
      </w:r>
      <w:r w:rsidR="007A270C" w:rsidRPr="00797CD2">
        <w:rPr>
          <w:rFonts w:ascii="Times New Roman" w:hAnsi="Times New Roman"/>
          <w:color w:val="FF0000"/>
        </w:rPr>
        <w:t xml:space="preserve">disiplin cezası verilebilir. </w:t>
      </w:r>
    </w:p>
    <w:p w:rsidR="00C51981" w:rsidRPr="00B44018" w:rsidRDefault="00C51981" w:rsidP="00733B5C">
      <w:pPr>
        <w:pStyle w:val="ListeParagraf"/>
        <w:spacing w:before="120" w:after="120" w:line="360" w:lineRule="auto"/>
        <w:ind w:left="0"/>
        <w:jc w:val="both"/>
        <w:rPr>
          <w:rFonts w:ascii="Times New Roman" w:hAnsi="Times New Roman"/>
        </w:rPr>
      </w:pPr>
    </w:p>
    <w:p w:rsidR="00E329CC" w:rsidRPr="00231367" w:rsidRDefault="00E329CC" w:rsidP="00733B5C">
      <w:pPr>
        <w:spacing w:before="120" w:after="120" w:line="360" w:lineRule="auto"/>
        <w:rPr>
          <w:rFonts w:ascii="Times New Roman" w:hAnsi="Times New Roman" w:cs="Times New Roman"/>
          <w:b/>
          <w:bCs/>
          <w:sz w:val="24"/>
          <w:szCs w:val="24"/>
        </w:rPr>
      </w:pPr>
      <w:r w:rsidRPr="00231367">
        <w:rPr>
          <w:rFonts w:ascii="Times New Roman" w:hAnsi="Times New Roman" w:cs="Times New Roman"/>
          <w:b/>
          <w:bCs/>
          <w:sz w:val="24"/>
          <w:szCs w:val="24"/>
        </w:rPr>
        <w:br w:type="page"/>
      </w:r>
    </w:p>
    <w:p w:rsidR="00E54B56" w:rsidRPr="00231367" w:rsidRDefault="00E54B56" w:rsidP="00D11514">
      <w:pPr>
        <w:pStyle w:val="ListeParagraf"/>
        <w:spacing w:before="120" w:after="120" w:line="360" w:lineRule="auto"/>
        <w:ind w:left="0"/>
        <w:jc w:val="center"/>
        <w:rPr>
          <w:rFonts w:ascii="Times New Roman" w:hAnsi="Times New Roman" w:cs="Times New Roman"/>
          <w:sz w:val="28"/>
          <w:szCs w:val="24"/>
        </w:rPr>
      </w:pPr>
      <w:r w:rsidRPr="00231367">
        <w:rPr>
          <w:rFonts w:ascii="Times New Roman" w:hAnsi="Times New Roman" w:cs="Times New Roman"/>
          <w:b/>
          <w:bCs/>
          <w:sz w:val="28"/>
          <w:szCs w:val="24"/>
        </w:rPr>
        <w:lastRenderedPageBreak/>
        <w:t>Soruştur</w:t>
      </w:r>
      <w:r w:rsidR="002C4637" w:rsidRPr="00231367">
        <w:rPr>
          <w:rFonts w:ascii="Times New Roman" w:hAnsi="Times New Roman" w:cs="Times New Roman"/>
          <w:b/>
          <w:bCs/>
          <w:sz w:val="28"/>
          <w:szCs w:val="24"/>
        </w:rPr>
        <w:t>m</w:t>
      </w:r>
      <w:r w:rsidRPr="00231367">
        <w:rPr>
          <w:rFonts w:ascii="Times New Roman" w:hAnsi="Times New Roman" w:cs="Times New Roman"/>
          <w:b/>
          <w:bCs/>
          <w:sz w:val="28"/>
          <w:szCs w:val="24"/>
        </w:rPr>
        <w:t>a dosyasının usulen incelenmesi sonucunda;</w:t>
      </w:r>
    </w:p>
    <w:p w:rsidR="002674CC" w:rsidRPr="00231367" w:rsidRDefault="002674CC" w:rsidP="00733B5C">
      <w:pPr>
        <w:pStyle w:val="ListeParagraf"/>
        <w:numPr>
          <w:ilvl w:val="0"/>
          <w:numId w:val="14"/>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dosyasında </w:t>
      </w:r>
      <w:r w:rsidRPr="00231367">
        <w:rPr>
          <w:rFonts w:ascii="Times New Roman" w:hAnsi="Times New Roman" w:cs="Times New Roman"/>
          <w:b/>
          <w:bCs/>
          <w:sz w:val="24"/>
          <w:szCs w:val="24"/>
        </w:rPr>
        <w:t>eksiklik tespit edildiği takdirde</w:t>
      </w:r>
      <w:r w:rsidRPr="00231367">
        <w:rPr>
          <w:rFonts w:ascii="Times New Roman" w:hAnsi="Times New Roman" w:cs="Times New Roman"/>
          <w:sz w:val="24"/>
          <w:szCs w:val="24"/>
        </w:rPr>
        <w:t xml:space="preserve">; soruşturma raporu ile dizi pusulasının bir örneği alınarak tüm dosya ekleri ile birlikte eksikliklerin tamamlanması amacıyla yazı ile soruşturmacıya iade edilir.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2) Soruşturma dosyasında </w:t>
      </w:r>
      <w:r w:rsidRPr="00231367">
        <w:rPr>
          <w:rFonts w:ascii="Times New Roman" w:hAnsi="Times New Roman" w:cs="Times New Roman"/>
          <w:b/>
          <w:bCs/>
          <w:sz w:val="24"/>
          <w:szCs w:val="24"/>
        </w:rPr>
        <w:t xml:space="preserve">eksiklik bulunmadığı takdirde </w:t>
      </w:r>
      <w:r w:rsidRPr="00231367">
        <w:rPr>
          <w:rFonts w:ascii="Times New Roman" w:hAnsi="Times New Roman" w:cs="Times New Roman"/>
          <w:sz w:val="24"/>
          <w:szCs w:val="24"/>
        </w:rPr>
        <w:t xml:space="preserve">sonuç ve teklif kısmına göre yapılacak olan işlemler farklılık arz etmektedir. </w:t>
      </w:r>
    </w:p>
    <w:p w:rsidR="002674CC" w:rsidRPr="00231367" w:rsidRDefault="00153A4C" w:rsidP="00733B5C">
      <w:pPr>
        <w:pStyle w:val="ListeParagraf"/>
        <w:numPr>
          <w:ilvl w:val="0"/>
          <w:numId w:val="3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Soruşturulan </w:t>
      </w:r>
      <w:r w:rsidR="002674CC" w:rsidRPr="00231367">
        <w:rPr>
          <w:rFonts w:ascii="Times New Roman" w:hAnsi="Times New Roman" w:cs="Times New Roman"/>
          <w:sz w:val="24"/>
          <w:szCs w:val="24"/>
        </w:rPr>
        <w:t xml:space="preserve">hakkında disiplin cezası öngörülmemiş ise </w:t>
      </w:r>
      <w:r w:rsidR="00995F24">
        <w:rPr>
          <w:rFonts w:ascii="Times New Roman" w:hAnsi="Times New Roman" w:cs="Times New Roman"/>
          <w:sz w:val="24"/>
          <w:szCs w:val="24"/>
        </w:rPr>
        <w:t>Soruşturulana</w:t>
      </w:r>
      <w:r w:rsidR="002674CC" w:rsidRPr="00231367">
        <w:rPr>
          <w:rFonts w:ascii="Times New Roman" w:hAnsi="Times New Roman" w:cs="Times New Roman"/>
          <w:sz w:val="24"/>
          <w:szCs w:val="24"/>
        </w:rPr>
        <w:t xml:space="preserve"> ve </w:t>
      </w:r>
      <w:r w:rsidR="00995F24">
        <w:rPr>
          <w:rFonts w:ascii="Times New Roman" w:hAnsi="Times New Roman" w:cs="Times New Roman"/>
          <w:sz w:val="24"/>
          <w:szCs w:val="24"/>
        </w:rPr>
        <w:t>müştekiye</w:t>
      </w:r>
      <w:r w:rsidR="002674CC" w:rsidRPr="00231367">
        <w:rPr>
          <w:rFonts w:ascii="Times New Roman" w:hAnsi="Times New Roman" w:cs="Times New Roman"/>
          <w:sz w:val="24"/>
          <w:szCs w:val="24"/>
        </w:rPr>
        <w:t xml:space="preserve"> soruşturma sonuç bildirimi yapılarak soruşturma sonuçlandırılır. </w:t>
      </w:r>
    </w:p>
    <w:p w:rsidR="00E54B56" w:rsidRDefault="00153A4C" w:rsidP="00733B5C">
      <w:pPr>
        <w:pStyle w:val="ListeParagraf"/>
        <w:numPr>
          <w:ilvl w:val="0"/>
          <w:numId w:val="3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Soruşturulan</w:t>
      </w:r>
      <w:r w:rsidR="00E54B56" w:rsidRPr="00231367">
        <w:rPr>
          <w:rFonts w:ascii="Times New Roman" w:hAnsi="Times New Roman" w:cs="Times New Roman"/>
          <w:sz w:val="24"/>
          <w:szCs w:val="24"/>
        </w:rPr>
        <w:t xml:space="preserve"> hakkında disiplin cezası öngörülmüş ise öngörülen cezaya göre farklı değerlendirmeler olacaktır. </w:t>
      </w:r>
    </w:p>
    <w:p w:rsidR="00F34436" w:rsidRDefault="00F34436">
      <w:pPr>
        <w:rPr>
          <w:rFonts w:ascii="Times New Roman" w:hAnsi="Times New Roman" w:cs="Times New Roman"/>
          <w:sz w:val="24"/>
          <w:szCs w:val="24"/>
        </w:rPr>
      </w:pPr>
      <w:r>
        <w:rPr>
          <w:rFonts w:ascii="Times New Roman" w:hAnsi="Times New Roman" w:cs="Times New Roman"/>
          <w:sz w:val="24"/>
          <w:szCs w:val="24"/>
        </w:rPr>
        <w:br w:type="page"/>
      </w:r>
    </w:p>
    <w:p w:rsidR="00F34436" w:rsidRDefault="00F34436" w:rsidP="00F34436">
      <w:pPr>
        <w:pStyle w:val="ListeParagraf"/>
        <w:spacing w:before="120" w:after="120" w:line="360" w:lineRule="auto"/>
        <w:ind w:left="1080"/>
        <w:jc w:val="both"/>
        <w:rPr>
          <w:rFonts w:ascii="Times New Roman" w:hAnsi="Times New Roman" w:cs="Times New Roman"/>
          <w:sz w:val="24"/>
          <w:szCs w:val="24"/>
        </w:rPr>
      </w:pPr>
    </w:p>
    <w:p w:rsidR="00E54B56" w:rsidRPr="00231367" w:rsidRDefault="00E54B56" w:rsidP="00733B5C">
      <w:pPr>
        <w:pStyle w:val="Balk1"/>
        <w:spacing w:before="120" w:after="120" w:line="360" w:lineRule="auto"/>
      </w:pPr>
      <w:bookmarkStart w:id="81" w:name="_Toc149846598"/>
      <w:r w:rsidRPr="00231367">
        <w:t>CEZA VER</w:t>
      </w:r>
      <w:r w:rsidR="008910E4" w:rsidRPr="00231367">
        <w:t>MEYE YETKİLİ</w:t>
      </w:r>
      <w:r w:rsidRPr="00231367">
        <w:t xml:space="preserve"> DİSİPLİN AMİRLERİ</w:t>
      </w:r>
      <w:r w:rsidR="008910E4" w:rsidRPr="00231367">
        <w:t xml:space="preserve"> VE KURULLAR</w:t>
      </w:r>
      <w:bookmarkEnd w:id="81"/>
    </w:p>
    <w:p w:rsidR="002674CC" w:rsidRPr="00231367" w:rsidRDefault="002674CC" w:rsidP="00733B5C">
      <w:pPr>
        <w:pStyle w:val="ListeParagraf"/>
        <w:numPr>
          <w:ilvl w:val="0"/>
          <w:numId w:val="16"/>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Uyarma ve kınama cezaları </w:t>
      </w:r>
      <w:r w:rsidRPr="00231367">
        <w:rPr>
          <w:rFonts w:ascii="Times New Roman" w:hAnsi="Times New Roman" w:cs="Times New Roman"/>
          <w:b/>
          <w:bCs/>
          <w:sz w:val="24"/>
          <w:szCs w:val="24"/>
        </w:rPr>
        <w:t>sıralı disiplin amirleri tarafından,</w:t>
      </w:r>
    </w:p>
    <w:p w:rsidR="002674CC" w:rsidRPr="00231367" w:rsidRDefault="002674CC" w:rsidP="00733B5C">
      <w:pPr>
        <w:pStyle w:val="ListeParagraf"/>
        <w:numPr>
          <w:ilvl w:val="0"/>
          <w:numId w:val="17"/>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Aylıktan veya ücretten kesme ve kademe ilerlemesinin durdurulması veya birden fazla ücretten kesme cezaları</w:t>
      </w:r>
      <w:r w:rsidR="00220906" w:rsidRPr="00231367">
        <w:rPr>
          <w:rStyle w:val="DipnotBavurusu"/>
          <w:rFonts w:ascii="Times New Roman" w:hAnsi="Times New Roman" w:cs="Times New Roman"/>
          <w:sz w:val="24"/>
          <w:szCs w:val="24"/>
        </w:rPr>
        <w:footnoteReference w:id="93"/>
      </w:r>
      <w:r w:rsidRPr="00231367">
        <w:rPr>
          <w:rFonts w:ascii="Times New Roman" w:hAnsi="Times New Roman" w:cs="Times New Roman"/>
          <w:sz w:val="24"/>
          <w:szCs w:val="24"/>
        </w:rPr>
        <w:t xml:space="preserve"> </w:t>
      </w:r>
      <w:r w:rsidRPr="00231367">
        <w:rPr>
          <w:rFonts w:ascii="Times New Roman" w:hAnsi="Times New Roman" w:cs="Times New Roman"/>
          <w:b/>
          <w:bCs/>
          <w:sz w:val="24"/>
          <w:szCs w:val="24"/>
        </w:rPr>
        <w:t>kişinin görevli olduğu birimdeki disiplin kurulu tarafından</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c) Üniversite öğretim mesleğinden çıkarma ve kamu görevinden çıkarma cezaları </w:t>
      </w:r>
      <w:r w:rsidRPr="00231367">
        <w:rPr>
          <w:rFonts w:ascii="Times New Roman" w:hAnsi="Times New Roman" w:cs="Times New Roman"/>
          <w:b/>
          <w:bCs/>
          <w:sz w:val="24"/>
          <w:szCs w:val="24"/>
        </w:rPr>
        <w:t>atamaya yetkili amirin teklifi üzerine YÖK Yüksek Disiplin Kurulu kararıyla,</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d) Rektörler ve dekanlar hakkında aylıktan veya ücretten kesme, kademe ilerlemesinin durdurulması veya birden fazla ücretten kesme, üniversite öğretim mesleğinden çıkarma ve kamu görevinden çıkarma cezaları  </w:t>
      </w:r>
      <w:r w:rsidRPr="00231367">
        <w:rPr>
          <w:rFonts w:ascii="Times New Roman" w:hAnsi="Times New Roman" w:cs="Times New Roman"/>
          <w:b/>
          <w:bCs/>
          <w:sz w:val="24"/>
          <w:szCs w:val="24"/>
        </w:rPr>
        <w:t>YÖK Yüksek Disiplin Kurulu kararıyla verilir.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Disiplin cezası vermeye yetkili</w:t>
      </w:r>
      <w:r w:rsidR="00F57F96" w:rsidRPr="00231367">
        <w:rPr>
          <w:rFonts w:ascii="Times New Roman" w:hAnsi="Times New Roman" w:cs="Times New Roman"/>
          <w:sz w:val="24"/>
          <w:szCs w:val="24"/>
        </w:rPr>
        <w:t xml:space="preserve"> amir ve</w:t>
      </w:r>
      <w:r w:rsidRPr="00231367">
        <w:rPr>
          <w:rFonts w:ascii="Times New Roman" w:hAnsi="Times New Roman" w:cs="Times New Roman"/>
          <w:sz w:val="24"/>
          <w:szCs w:val="24"/>
        </w:rPr>
        <w:t xml:space="preserve"> makamlar;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1-) Soruşturmada eksiklik olduğunun tespiti halinde eksikliklerin giderilmesi amacıyla </w:t>
      </w:r>
      <w:r w:rsidRPr="00231367">
        <w:rPr>
          <w:rFonts w:ascii="Times New Roman" w:hAnsi="Times New Roman" w:cs="Times New Roman"/>
          <w:b/>
          <w:bCs/>
          <w:sz w:val="24"/>
          <w:szCs w:val="24"/>
        </w:rPr>
        <w:t>dosyayı iade edebilir,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2-) Soruşturmacı tarafından önerilen </w:t>
      </w:r>
      <w:r w:rsidRPr="00231367">
        <w:rPr>
          <w:rFonts w:ascii="Times New Roman" w:hAnsi="Times New Roman" w:cs="Times New Roman"/>
          <w:b/>
          <w:bCs/>
          <w:sz w:val="24"/>
          <w:szCs w:val="24"/>
        </w:rPr>
        <w:t xml:space="preserve">disiplin cezasını aynen verebilir, hafifletebilir veya reddedebilir.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3-) Teklif edilen cezanın reddedilmesi halinde ilgili disiplin amiri ya da kurulu tarafından </w:t>
      </w:r>
      <w:r w:rsidRPr="00231367">
        <w:rPr>
          <w:rFonts w:ascii="Times New Roman" w:hAnsi="Times New Roman" w:cs="Times New Roman"/>
          <w:b/>
          <w:bCs/>
          <w:sz w:val="24"/>
          <w:szCs w:val="24"/>
        </w:rPr>
        <w:t>ret gerekçesine uygun olarak en geç üç ay içerisinde yeni işlem tesis edilebilir.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Disiplin Kurulu/Amiri tarafından verilen karar ilgililere yazı ile bildirilir. </w:t>
      </w:r>
    </w:p>
    <w:p w:rsidR="00222521" w:rsidRPr="00231367" w:rsidRDefault="00222521" w:rsidP="00733B5C">
      <w:pPr>
        <w:pStyle w:val="ListeParagraf"/>
        <w:spacing w:before="120" w:after="120" w:line="360" w:lineRule="auto"/>
        <w:ind w:left="0"/>
        <w:jc w:val="both"/>
        <w:rPr>
          <w:rFonts w:ascii="Times New Roman" w:hAnsi="Times New Roman" w:cs="Times New Roman"/>
          <w:b/>
          <w:bCs/>
          <w:sz w:val="24"/>
          <w:szCs w:val="24"/>
        </w:rPr>
      </w:pPr>
      <w:r w:rsidRPr="00231367">
        <w:rPr>
          <w:rFonts w:ascii="Times New Roman" w:hAnsi="Times New Roman" w:cs="Times New Roman"/>
          <w:b/>
          <w:bCs/>
          <w:sz w:val="24"/>
          <w:szCs w:val="24"/>
        </w:rPr>
        <w:t>2547 Sayılı Yükseköğretim Kanununun ilgili maddesi şöyledir: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bCs/>
          <w:sz w:val="24"/>
          <w:szCs w:val="24"/>
        </w:rPr>
        <w:t>MADDE 53/Ç- Disiplin cezası vermeye yetkili amir ve kurullar şunlardır: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 a) </w:t>
      </w:r>
      <w:r w:rsidRPr="00231367">
        <w:rPr>
          <w:rFonts w:ascii="Times New Roman" w:hAnsi="Times New Roman" w:cs="Times New Roman"/>
          <w:b/>
          <w:bCs/>
          <w:sz w:val="24"/>
          <w:szCs w:val="24"/>
        </w:rPr>
        <w:t>Uyarma ve kınama cezaları sıralı disiplin amirleri tarafınd</w:t>
      </w:r>
      <w:r w:rsidRPr="00231367">
        <w:rPr>
          <w:rFonts w:ascii="Times New Roman" w:hAnsi="Times New Roman" w:cs="Times New Roman"/>
          <w:sz w:val="24"/>
          <w:szCs w:val="24"/>
        </w:rPr>
        <w:t xml:space="preserve">an, rektörler ve bağımsız vakıf meslek yüksekokulu müdürleri hakkında Yükseköğretim Kurulu Başkanı tarafından verilir.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b) </w:t>
      </w:r>
      <w:r w:rsidRPr="00231367">
        <w:rPr>
          <w:rFonts w:ascii="Times New Roman" w:hAnsi="Times New Roman" w:cs="Times New Roman"/>
          <w:b/>
          <w:bCs/>
          <w:sz w:val="24"/>
          <w:szCs w:val="24"/>
        </w:rPr>
        <w:t>Aylıktan veya ücretten kesme ve kademe ilerlemesinin durdurulması veya birden fazla ücretten kesme cezaları kişinin görevli olduğu</w:t>
      </w:r>
      <w:r w:rsidR="00F57F96" w:rsidRPr="00231367">
        <w:rPr>
          <w:rStyle w:val="DipnotBavurusu"/>
          <w:rFonts w:ascii="Times New Roman" w:hAnsi="Times New Roman" w:cs="Times New Roman"/>
          <w:b/>
          <w:bCs/>
          <w:sz w:val="24"/>
          <w:szCs w:val="24"/>
        </w:rPr>
        <w:footnoteReference w:id="94"/>
      </w:r>
      <w:r w:rsidRPr="00231367">
        <w:rPr>
          <w:rFonts w:ascii="Times New Roman" w:hAnsi="Times New Roman" w:cs="Times New Roman"/>
          <w:b/>
          <w:bCs/>
          <w:sz w:val="24"/>
          <w:szCs w:val="24"/>
        </w:rPr>
        <w:t xml:space="preserve"> birimdeki disiplin kurulu kararı </w:t>
      </w:r>
      <w:r w:rsidRPr="00231367">
        <w:rPr>
          <w:rFonts w:ascii="Times New Roman" w:hAnsi="Times New Roman" w:cs="Times New Roman"/>
          <w:sz w:val="24"/>
          <w:szCs w:val="24"/>
        </w:rPr>
        <w:t xml:space="preserve">ile verilir.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c) </w:t>
      </w:r>
      <w:r w:rsidRPr="00231367">
        <w:rPr>
          <w:rFonts w:ascii="Times New Roman" w:hAnsi="Times New Roman" w:cs="Times New Roman"/>
          <w:b/>
          <w:bCs/>
          <w:sz w:val="24"/>
          <w:szCs w:val="24"/>
        </w:rPr>
        <w:t xml:space="preserve">Üniversite öğretim mesleğinden çıkarma ve kamu görevinden çıkarma cezaları atamaya yetkili amirin teklifi üzerine Yüksek Disiplin Kurulu kararıyla verilir.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lastRenderedPageBreak/>
        <w:t xml:space="preserve">d) Rektörler, bağımsız vakıf meslek yüksekokulu müdürleri ve dekanlar hakkında aylıktan veya ücretten kesme, kademe ilerlemesinin durdurulması veya birden fazla ücretten kesme, üniversite öğretim mesleğinden çıkarma ve kamu görevinden çıkarma cezaları Yüksek Disiplin Kurulu kararıyla verilir.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e) </w:t>
      </w:r>
      <w:r w:rsidRPr="00231367">
        <w:rPr>
          <w:rFonts w:ascii="Times New Roman" w:hAnsi="Times New Roman" w:cs="Times New Roman"/>
          <w:b/>
          <w:bCs/>
          <w:sz w:val="24"/>
          <w:szCs w:val="24"/>
        </w:rPr>
        <w:t>Aylıktan veya ücretten kesme, kademe ilerlemesinin durdurulması veya birden fazla ücretten kesme, üniversite öğretim mesleğinden ve kamu görevinden çıkarma</w:t>
      </w:r>
      <w:r w:rsidRPr="00231367">
        <w:rPr>
          <w:rFonts w:ascii="Times New Roman" w:hAnsi="Times New Roman" w:cs="Times New Roman"/>
          <w:sz w:val="24"/>
          <w:szCs w:val="24"/>
        </w:rPr>
        <w:t xml:space="preserve"> cezaları gerektiren fiillerle ilgili olarak öğretim elemanları hakkında </w:t>
      </w:r>
      <w:r w:rsidRPr="00231367">
        <w:rPr>
          <w:rFonts w:ascii="Times New Roman" w:hAnsi="Times New Roman" w:cs="Times New Roman"/>
          <w:b/>
          <w:bCs/>
          <w:sz w:val="24"/>
          <w:szCs w:val="24"/>
        </w:rPr>
        <w:t>Yükseköğretim Kurulu Başkanı disiplin amiri sıfatıyla doğrudan soruşturma açabilir.</w:t>
      </w:r>
      <w:r w:rsidRPr="00231367">
        <w:rPr>
          <w:rFonts w:ascii="Times New Roman" w:hAnsi="Times New Roman" w:cs="Times New Roman"/>
          <w:sz w:val="24"/>
          <w:szCs w:val="24"/>
        </w:rPr>
        <w:t xml:space="preserve"> Bu kapsamda yapılan soruşturmalar sonucunda verilecek cezalar </w:t>
      </w:r>
      <w:r w:rsidRPr="00231367">
        <w:rPr>
          <w:rFonts w:ascii="Times New Roman" w:hAnsi="Times New Roman" w:cs="Times New Roman"/>
          <w:b/>
          <w:bCs/>
          <w:sz w:val="24"/>
          <w:szCs w:val="24"/>
        </w:rPr>
        <w:t xml:space="preserve">Yüksek Disiplin Kurulunca </w:t>
      </w:r>
      <w:r w:rsidRPr="00231367">
        <w:rPr>
          <w:rFonts w:ascii="Times New Roman" w:hAnsi="Times New Roman" w:cs="Times New Roman"/>
          <w:sz w:val="24"/>
          <w:szCs w:val="24"/>
        </w:rPr>
        <w:t xml:space="preserve">verilir.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Disiplin cezası vermeye yetkili makamlar, soruşturmada eksiklik olduğunun tespiti halinde eksikliklerin giderilmesi amacıyla dosyayı iade edebilir, soruşturmacı tarafından önerilen disiplin cezasını aynen verebilir, hafifletebilir veya reddedebilir. Teklif edilen cezanın reddedilmesi halinde ilgili disiplin amiri ya da kurulu tarafından ret gerekçesine uygun olarak en geç üç ay içerisinde yeni işlem tesis edilebilir.</w:t>
      </w:r>
    </w:p>
    <w:p w:rsidR="00266F77" w:rsidRDefault="00266F77">
      <w:pPr>
        <w:rPr>
          <w:rFonts w:ascii="Times New Roman" w:hAnsi="Times New Roman" w:cs="Times New Roman"/>
          <w:sz w:val="24"/>
          <w:szCs w:val="24"/>
        </w:rPr>
      </w:pPr>
      <w:r>
        <w:rPr>
          <w:rFonts w:ascii="Times New Roman" w:hAnsi="Times New Roman" w:cs="Times New Roman"/>
          <w:sz w:val="24"/>
          <w:szCs w:val="24"/>
        </w:rPr>
        <w:br w:type="page"/>
      </w:r>
    </w:p>
    <w:p w:rsidR="00266F77" w:rsidRDefault="00266F77" w:rsidP="00266F77">
      <w:pPr>
        <w:pStyle w:val="Balk1"/>
        <w:spacing w:before="120" w:after="120" w:line="360" w:lineRule="auto"/>
        <w:jc w:val="center"/>
        <w:rPr>
          <w:sz w:val="28"/>
        </w:rPr>
      </w:pPr>
      <w:bookmarkStart w:id="82" w:name="_Toc149846599"/>
      <w:r>
        <w:rPr>
          <w:sz w:val="28"/>
        </w:rPr>
        <w:lastRenderedPageBreak/>
        <w:t>SON SAVUNMA</w:t>
      </w:r>
      <w:r>
        <w:rPr>
          <w:rStyle w:val="DipnotBavurusu"/>
          <w:sz w:val="28"/>
        </w:rPr>
        <w:footnoteReference w:id="95"/>
      </w:r>
      <w:bookmarkEnd w:id="82"/>
    </w:p>
    <w:p w:rsidR="00266F77" w:rsidRPr="00733B5C" w:rsidRDefault="00266F77" w:rsidP="00266F77">
      <w:pPr>
        <w:spacing w:before="120" w:after="120" w:line="360" w:lineRule="auto"/>
        <w:ind w:firstLine="567"/>
        <w:jc w:val="both"/>
        <w:rPr>
          <w:rFonts w:ascii="Times New Roman" w:hAnsi="Times New Roman" w:cs="Times New Roman"/>
          <w:sz w:val="24"/>
          <w:szCs w:val="18"/>
        </w:rPr>
      </w:pPr>
      <w:r w:rsidRPr="00733B5C">
        <w:rPr>
          <w:rFonts w:ascii="Times New Roman" w:hAnsi="Times New Roman" w:cs="Times New Roman"/>
          <w:sz w:val="24"/>
          <w:szCs w:val="18"/>
        </w:rPr>
        <w:t xml:space="preserve">Disiplin cezası vermeye yetkili makamlar, isnat edilen fiil ve soruşturma raporunda önerilen disiplin cezasını da belirtmek suretiyle, tekrar savunma </w:t>
      </w:r>
      <w:r>
        <w:rPr>
          <w:rFonts w:ascii="Times New Roman" w:hAnsi="Times New Roman" w:cs="Times New Roman"/>
          <w:sz w:val="24"/>
          <w:szCs w:val="18"/>
        </w:rPr>
        <w:t xml:space="preserve">istemek durumundadır. </w:t>
      </w:r>
    </w:p>
    <w:p w:rsidR="00266F77" w:rsidRDefault="00266F77" w:rsidP="00266F77">
      <w:pPr>
        <w:spacing w:before="120" w:after="120" w:line="360" w:lineRule="auto"/>
        <w:ind w:firstLine="567"/>
        <w:jc w:val="both"/>
        <w:rPr>
          <w:rFonts w:ascii="Times New Roman" w:hAnsi="Times New Roman" w:cs="Times New Roman"/>
          <w:sz w:val="24"/>
          <w:szCs w:val="18"/>
        </w:rPr>
      </w:pPr>
      <w:r w:rsidRPr="00733B5C">
        <w:rPr>
          <w:rFonts w:ascii="Times New Roman" w:hAnsi="Times New Roman" w:cs="Times New Roman"/>
          <w:sz w:val="24"/>
          <w:szCs w:val="18"/>
        </w:rPr>
        <w:t>Hakkında üniversite öğretim mesleğinden çıkarma ve kamu görevinden çıkarma cezası istenenler soruşturma evrakını inceleme, tanık dinletme, disiplin kurulunda sözlü veya yazılı olarak kendisi veya vekili vasıtasıyla savunma yapma hakkına sahiptir.</w:t>
      </w:r>
      <w:r w:rsidRPr="00733B5C">
        <w:rPr>
          <w:rStyle w:val="DipnotBavurusu"/>
          <w:rFonts w:ascii="Times New Roman" w:hAnsi="Times New Roman" w:cs="Times New Roman"/>
          <w:sz w:val="24"/>
          <w:szCs w:val="18"/>
        </w:rPr>
        <w:t xml:space="preserve"> </w:t>
      </w:r>
      <w:r w:rsidRPr="00733B5C">
        <w:rPr>
          <w:rStyle w:val="DipnotBavurusu"/>
          <w:rFonts w:ascii="Times New Roman" w:hAnsi="Times New Roman" w:cs="Times New Roman"/>
          <w:sz w:val="24"/>
          <w:szCs w:val="18"/>
        </w:rPr>
        <w:footnoteReference w:id="96"/>
      </w:r>
    </w:p>
    <w:p w:rsidR="00266F77" w:rsidRDefault="00266F77" w:rsidP="00266F77">
      <w:pPr>
        <w:spacing w:before="120" w:after="120" w:line="360" w:lineRule="auto"/>
        <w:ind w:firstLine="567"/>
        <w:jc w:val="both"/>
        <w:rPr>
          <w:rFonts w:ascii="Times New Roman" w:hAnsi="Times New Roman" w:cs="Times New Roman"/>
          <w:sz w:val="24"/>
          <w:szCs w:val="18"/>
        </w:rPr>
      </w:pPr>
      <w:r>
        <w:rPr>
          <w:rFonts w:ascii="Times New Roman" w:hAnsi="Times New Roman" w:cs="Times New Roman"/>
          <w:sz w:val="24"/>
          <w:szCs w:val="18"/>
        </w:rPr>
        <w:t xml:space="preserve">Ancak emsal mahkeme kararları dikkate alındığında soruşturmacı tarafından teklif edilen bütün cezalarla ilgili olarak ceza vermeye yetkili makamın savunma alması gerektiği sonucu ortaya çıkmıştır. Savunma isteme yazısında bulunması gereken bazı hususlar bulunmaktadır. </w:t>
      </w:r>
    </w:p>
    <w:p w:rsidR="00266F77" w:rsidRPr="001C6DD8" w:rsidRDefault="00266F77" w:rsidP="00266F77">
      <w:pPr>
        <w:pStyle w:val="ListeParagraf"/>
        <w:spacing w:before="120" w:after="120" w:line="360" w:lineRule="auto"/>
        <w:ind w:left="0"/>
        <w:jc w:val="both"/>
        <w:rPr>
          <w:rFonts w:ascii="Times New Roman" w:hAnsi="Times New Roman" w:cs="Times New Roman"/>
          <w:b/>
          <w:sz w:val="24"/>
          <w:szCs w:val="24"/>
        </w:rPr>
      </w:pPr>
      <w:r w:rsidRPr="001C6DD8">
        <w:rPr>
          <w:rFonts w:ascii="Times New Roman" w:hAnsi="Times New Roman" w:cs="Times New Roman"/>
          <w:b/>
          <w:sz w:val="24"/>
          <w:szCs w:val="24"/>
        </w:rPr>
        <w:tab/>
        <w:t xml:space="preserve">Soruşturulana gönderilen savunma isteme yazısında, </w:t>
      </w:r>
    </w:p>
    <w:p w:rsidR="00266F77" w:rsidRPr="00F64B23" w:rsidRDefault="00266F77" w:rsidP="00266F77">
      <w:pPr>
        <w:pStyle w:val="ListeParagraf"/>
        <w:numPr>
          <w:ilvl w:val="0"/>
          <w:numId w:val="46"/>
        </w:numPr>
        <w:spacing w:before="120" w:after="120" w:line="360" w:lineRule="auto"/>
        <w:ind w:hanging="502"/>
        <w:jc w:val="both"/>
        <w:rPr>
          <w:rFonts w:ascii="Times New Roman" w:hAnsi="Times New Roman" w:cs="Times New Roman"/>
          <w:sz w:val="24"/>
          <w:szCs w:val="24"/>
        </w:rPr>
      </w:pPr>
      <w:r>
        <w:rPr>
          <w:rFonts w:ascii="Times New Roman" w:hAnsi="Times New Roman" w:cs="Times New Roman"/>
          <w:sz w:val="24"/>
          <w:szCs w:val="24"/>
        </w:rPr>
        <w:t xml:space="preserve">Soruşturulan hakkında </w:t>
      </w:r>
      <w:r w:rsidRPr="00894C1A">
        <w:rPr>
          <w:rFonts w:ascii="Times New Roman" w:hAnsi="Times New Roman" w:cs="Times New Roman"/>
          <w:sz w:val="24"/>
          <w:szCs w:val="24"/>
        </w:rPr>
        <w:t>isnat edilen fiil</w:t>
      </w:r>
      <w:r w:rsidRPr="00F64B23">
        <w:rPr>
          <w:rFonts w:ascii="Times New Roman" w:hAnsi="Times New Roman" w:cs="Times New Roman"/>
          <w:sz w:val="24"/>
          <w:szCs w:val="24"/>
        </w:rPr>
        <w:t xml:space="preserve">, </w:t>
      </w:r>
    </w:p>
    <w:p w:rsidR="00266F77" w:rsidRDefault="00266F77" w:rsidP="00266F77">
      <w:pPr>
        <w:pStyle w:val="ListeParagraf"/>
        <w:numPr>
          <w:ilvl w:val="1"/>
          <w:numId w:val="45"/>
        </w:numPr>
        <w:spacing w:before="120" w:after="120" w:line="360" w:lineRule="auto"/>
        <w:ind w:hanging="502"/>
        <w:jc w:val="both"/>
        <w:rPr>
          <w:rFonts w:ascii="Times New Roman" w:hAnsi="Times New Roman" w:cs="Times New Roman"/>
          <w:sz w:val="24"/>
          <w:szCs w:val="24"/>
        </w:rPr>
      </w:pPr>
      <w:r>
        <w:rPr>
          <w:rFonts w:ascii="Times New Roman" w:hAnsi="Times New Roman" w:cs="Times New Roman"/>
          <w:sz w:val="24"/>
          <w:szCs w:val="24"/>
        </w:rPr>
        <w:t>Soruşturmaya konu fiilin tarihi, zamanı,</w:t>
      </w:r>
    </w:p>
    <w:p w:rsidR="00266F77" w:rsidRDefault="00266F77" w:rsidP="00266F77">
      <w:pPr>
        <w:pStyle w:val="ListeParagraf"/>
        <w:numPr>
          <w:ilvl w:val="1"/>
          <w:numId w:val="45"/>
        </w:numPr>
        <w:spacing w:before="120" w:after="120" w:line="360" w:lineRule="auto"/>
        <w:ind w:hanging="502"/>
        <w:jc w:val="both"/>
        <w:rPr>
          <w:rFonts w:ascii="Times New Roman" w:hAnsi="Times New Roman" w:cs="Times New Roman"/>
          <w:sz w:val="24"/>
          <w:szCs w:val="24"/>
        </w:rPr>
      </w:pPr>
      <w:r>
        <w:rPr>
          <w:rFonts w:ascii="Times New Roman" w:hAnsi="Times New Roman" w:cs="Times New Roman"/>
          <w:sz w:val="24"/>
          <w:szCs w:val="24"/>
        </w:rPr>
        <w:t xml:space="preserve">Hangi şekilde işlendiği </w:t>
      </w:r>
    </w:p>
    <w:p w:rsidR="00266F77" w:rsidRDefault="00266F77" w:rsidP="00266F77">
      <w:pPr>
        <w:pStyle w:val="ListeParagraf"/>
        <w:numPr>
          <w:ilvl w:val="1"/>
          <w:numId w:val="45"/>
        </w:numPr>
        <w:spacing w:before="120" w:after="120" w:line="360" w:lineRule="auto"/>
        <w:ind w:hanging="502"/>
        <w:jc w:val="both"/>
        <w:rPr>
          <w:rFonts w:ascii="Times New Roman" w:hAnsi="Times New Roman" w:cs="Times New Roman"/>
          <w:sz w:val="24"/>
          <w:szCs w:val="24"/>
        </w:rPr>
      </w:pPr>
      <w:r>
        <w:rPr>
          <w:rFonts w:ascii="Times New Roman" w:hAnsi="Times New Roman" w:cs="Times New Roman"/>
          <w:sz w:val="24"/>
          <w:szCs w:val="24"/>
        </w:rPr>
        <w:t>Somut ve açıkça belirtilmelidir.</w:t>
      </w:r>
    </w:p>
    <w:p w:rsidR="00266F77" w:rsidRDefault="00266F77" w:rsidP="00266F77">
      <w:pPr>
        <w:pStyle w:val="ListeParagraf"/>
        <w:numPr>
          <w:ilvl w:val="0"/>
          <w:numId w:val="45"/>
        </w:numPr>
        <w:spacing w:before="120" w:after="120" w:line="360" w:lineRule="auto"/>
        <w:jc w:val="both"/>
        <w:rPr>
          <w:rFonts w:ascii="Times New Roman" w:hAnsi="Times New Roman" w:cs="Times New Roman"/>
          <w:sz w:val="24"/>
          <w:szCs w:val="24"/>
        </w:rPr>
      </w:pPr>
      <w:r w:rsidRPr="00894C1A">
        <w:rPr>
          <w:rFonts w:ascii="Times New Roman" w:hAnsi="Times New Roman" w:cs="Times New Roman"/>
          <w:sz w:val="24"/>
          <w:szCs w:val="24"/>
        </w:rPr>
        <w:t>Soruşturma raporunda önerilen disiplin cezasını</w:t>
      </w:r>
      <w:r>
        <w:rPr>
          <w:rFonts w:ascii="Times New Roman" w:hAnsi="Times New Roman" w:cs="Times New Roman"/>
          <w:sz w:val="24"/>
          <w:szCs w:val="24"/>
        </w:rPr>
        <w:t>n</w:t>
      </w:r>
      <w:r w:rsidRPr="00894C1A">
        <w:rPr>
          <w:rFonts w:ascii="Times New Roman" w:hAnsi="Times New Roman" w:cs="Times New Roman"/>
          <w:sz w:val="24"/>
          <w:szCs w:val="24"/>
        </w:rPr>
        <w:t> </w:t>
      </w:r>
      <w:r>
        <w:rPr>
          <w:rFonts w:ascii="Times New Roman" w:hAnsi="Times New Roman" w:cs="Times New Roman"/>
          <w:sz w:val="24"/>
          <w:szCs w:val="24"/>
        </w:rPr>
        <w:t xml:space="preserve"> ne olduğu</w:t>
      </w:r>
    </w:p>
    <w:p w:rsidR="00266F77" w:rsidRDefault="00266F77" w:rsidP="00266F77">
      <w:pPr>
        <w:pStyle w:val="ListeParagraf"/>
        <w:numPr>
          <w:ilvl w:val="0"/>
          <w:numId w:val="45"/>
        </w:numPr>
        <w:spacing w:before="120" w:after="120" w:line="360" w:lineRule="auto"/>
        <w:jc w:val="both"/>
        <w:rPr>
          <w:rFonts w:ascii="Times New Roman" w:hAnsi="Times New Roman" w:cs="Times New Roman"/>
          <w:sz w:val="24"/>
          <w:szCs w:val="24"/>
        </w:rPr>
      </w:pPr>
      <w:r w:rsidRPr="00894C1A">
        <w:rPr>
          <w:rFonts w:ascii="Times New Roman" w:hAnsi="Times New Roman" w:cs="Times New Roman"/>
          <w:sz w:val="24"/>
          <w:szCs w:val="24"/>
        </w:rPr>
        <w:t>Soruşturma raporunda önerilen disiplin cezasını</w:t>
      </w:r>
      <w:r>
        <w:rPr>
          <w:rFonts w:ascii="Times New Roman" w:hAnsi="Times New Roman" w:cs="Times New Roman"/>
          <w:sz w:val="24"/>
          <w:szCs w:val="24"/>
        </w:rPr>
        <w:t>n</w:t>
      </w:r>
      <w:r w:rsidRPr="00894C1A">
        <w:rPr>
          <w:rFonts w:ascii="Times New Roman" w:hAnsi="Times New Roman" w:cs="Times New Roman"/>
          <w:sz w:val="24"/>
          <w:szCs w:val="24"/>
        </w:rPr>
        <w:t> </w:t>
      </w:r>
      <w:r>
        <w:rPr>
          <w:rFonts w:ascii="Times New Roman" w:hAnsi="Times New Roman" w:cs="Times New Roman"/>
          <w:sz w:val="24"/>
          <w:szCs w:val="24"/>
        </w:rPr>
        <w:t xml:space="preserve"> hangi madde bent alt bent kapsamında önerildiği</w:t>
      </w:r>
    </w:p>
    <w:p w:rsidR="00266F77" w:rsidRPr="00894C1A" w:rsidRDefault="00266F77" w:rsidP="00266F77">
      <w:pPr>
        <w:pStyle w:val="ListeParagraf"/>
        <w:numPr>
          <w:ilvl w:val="0"/>
          <w:numId w:val="45"/>
        </w:numPr>
        <w:spacing w:before="120" w:after="120" w:line="360" w:lineRule="auto"/>
        <w:jc w:val="both"/>
        <w:rPr>
          <w:rFonts w:ascii="Times New Roman" w:hAnsi="Times New Roman" w:cs="Times New Roman"/>
          <w:sz w:val="24"/>
          <w:szCs w:val="24"/>
        </w:rPr>
      </w:pPr>
      <w:r w:rsidRPr="00894C1A">
        <w:rPr>
          <w:rFonts w:ascii="Times New Roman" w:hAnsi="Times New Roman" w:cs="Times New Roman"/>
          <w:sz w:val="24"/>
          <w:szCs w:val="24"/>
        </w:rPr>
        <w:t>Dayanılan deliller: Varsa</w:t>
      </w:r>
      <w:r>
        <w:rPr>
          <w:rFonts w:ascii="Times New Roman" w:hAnsi="Times New Roman" w:cs="Times New Roman"/>
          <w:sz w:val="24"/>
          <w:szCs w:val="24"/>
        </w:rPr>
        <w:t xml:space="preserve"> (3. Kişilerin isimleri gizlenerek)</w:t>
      </w:r>
    </w:p>
    <w:p w:rsidR="00266F77" w:rsidRDefault="00266F77" w:rsidP="00266F77">
      <w:pPr>
        <w:pStyle w:val="ListeParagraf"/>
        <w:numPr>
          <w:ilvl w:val="1"/>
          <w:numId w:val="4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Soruşturmaya konu eylemlerin gerçekleştiğine dair tanık beyanları (tanık ismi belirtilmeden)</w:t>
      </w:r>
    </w:p>
    <w:p w:rsidR="00266F77" w:rsidRDefault="00266F77" w:rsidP="00266F77">
      <w:pPr>
        <w:pStyle w:val="ListeParagraf"/>
        <w:numPr>
          <w:ilvl w:val="1"/>
          <w:numId w:val="4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Tutanaklar </w:t>
      </w:r>
    </w:p>
    <w:p w:rsidR="00266F77" w:rsidRDefault="00266F77" w:rsidP="00266F77">
      <w:pPr>
        <w:pStyle w:val="ListeParagraf"/>
        <w:numPr>
          <w:ilvl w:val="1"/>
          <w:numId w:val="4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Dosya kapsamında hangi delillere dayanıldığı</w:t>
      </w:r>
    </w:p>
    <w:p w:rsidR="00266F77" w:rsidRDefault="00266F77" w:rsidP="00266F77">
      <w:pPr>
        <w:pStyle w:val="ListeParagraf"/>
        <w:numPr>
          <w:ilvl w:val="0"/>
          <w:numId w:val="4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Savunma vermediği takdirde savunma hakkından vazgeçmiş sayılacağı</w:t>
      </w:r>
    </w:p>
    <w:p w:rsidR="00266F77" w:rsidRPr="00F64B23" w:rsidRDefault="00266F77" w:rsidP="00266F77">
      <w:pPr>
        <w:pStyle w:val="ListeParagraf"/>
        <w:numPr>
          <w:ilvl w:val="0"/>
          <w:numId w:val="4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7 günlük hazırlık süresi tanınmak suretiyle (</w:t>
      </w:r>
      <w:r w:rsidRPr="00F64B23">
        <w:rPr>
          <w:rFonts w:ascii="Times New Roman" w:hAnsi="Times New Roman" w:cs="Times New Roman"/>
          <w:sz w:val="24"/>
          <w:szCs w:val="24"/>
        </w:rPr>
        <w:t xml:space="preserve">Disiplin Cezası verilmeden önce Yetkili Makam tarafından Soruşturulanın bir kez daha savunması (yine en az 7 günlük süre verilerek) alınabilir.  Bu 7 günlük sürenin tebliğ ve savunma alma gününü de dikkate aldığımızda 9 günlük sürece tekabül ettiği unutulmamalıdır. </w:t>
      </w:r>
      <w:r>
        <w:rPr>
          <w:rFonts w:ascii="Times New Roman" w:hAnsi="Times New Roman" w:cs="Times New Roman"/>
          <w:sz w:val="24"/>
          <w:szCs w:val="24"/>
        </w:rPr>
        <w:t>)</w:t>
      </w:r>
    </w:p>
    <w:p w:rsidR="00266F77" w:rsidRDefault="00266F77" w:rsidP="00266F77">
      <w:pPr>
        <w:pStyle w:val="ListeParagraf"/>
        <w:numPr>
          <w:ilvl w:val="0"/>
          <w:numId w:val="4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Sözlü savunma vermek istiyorsa buna dair beyanında bulunabileceği savunma istem yazısında belirtilmiş olmalıdır. </w:t>
      </w:r>
    </w:p>
    <w:p w:rsidR="00266F77" w:rsidRPr="00EA4B30" w:rsidRDefault="00266F77" w:rsidP="00266F77">
      <w:pPr>
        <w:spacing w:before="120"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Disiplin soruşturma dosyasında birden fazla eylem varsa ve ceza vermeye yetkili birden fazla makam yetkilisiyse savunma hangi makam tarafından alınacağı şu şekildedir.</w:t>
      </w:r>
    </w:p>
    <w:p w:rsidR="00266F77" w:rsidRDefault="00266F77" w:rsidP="00266F77">
      <w:pPr>
        <w:pStyle w:val="ListeParagraf"/>
        <w:spacing w:before="120" w:after="120" w:line="360" w:lineRule="auto"/>
        <w:ind w:left="360"/>
        <w:jc w:val="both"/>
        <w:rPr>
          <w:rFonts w:ascii="Times New Roman" w:hAnsi="Times New Roman" w:cs="Times New Roman"/>
          <w:sz w:val="24"/>
          <w:szCs w:val="24"/>
        </w:rPr>
      </w:pPr>
      <w:r w:rsidRPr="00EA4B30">
        <w:rPr>
          <w:rFonts w:ascii="Times New Roman" w:hAnsi="Times New Roman" w:cs="Times New Roman"/>
          <w:sz w:val="24"/>
          <w:szCs w:val="24"/>
        </w:rPr>
        <w:t>Birden fazla ceza gerektiren birden fazla eylem varsa, her makam kendi yetkisine giren cezayı değerlendirir. Örnek aynı dosyada 3 ayrı eylem ve teklif edilen 3 ayrı ceza söz konusu olsun. 3 ayrı eylem için Kamu görevinden çıkarma, aylıktan kesme ve kınama önerilmiş olsun. Kamu görevinden çıkarma, Rektörün teklif üzerine Yüksek disiplin kurulunda görüşülür ve eylemle ilgili bu kurul (YDK)</w:t>
      </w:r>
      <w:r>
        <w:rPr>
          <w:rFonts w:ascii="Times New Roman" w:hAnsi="Times New Roman" w:cs="Times New Roman"/>
          <w:sz w:val="24"/>
          <w:szCs w:val="24"/>
        </w:rPr>
        <w:t xml:space="preserve"> </w:t>
      </w:r>
      <w:r w:rsidRPr="00EA4B30">
        <w:rPr>
          <w:rFonts w:ascii="Times New Roman" w:hAnsi="Times New Roman" w:cs="Times New Roman"/>
          <w:sz w:val="24"/>
          <w:szCs w:val="24"/>
        </w:rPr>
        <w:t>savunma alır. Aylıktan kesme eylemi için soruşturulanın bağlı bulunduğu yerdeki disiplin kurulu ki hafifletip bir alt ceza olan kınama vermeye de bu kurul yetkilidir. Bu disiplin kurulu savunma alacaktır.</w:t>
      </w:r>
      <w:r w:rsidR="001B4A5C">
        <w:rPr>
          <w:rFonts w:ascii="Times New Roman" w:hAnsi="Times New Roman" w:cs="Times New Roman"/>
          <w:sz w:val="24"/>
          <w:szCs w:val="24"/>
        </w:rPr>
        <w:t xml:space="preserve"> </w:t>
      </w:r>
      <w:r w:rsidRPr="00EA4B30">
        <w:rPr>
          <w:rFonts w:ascii="Times New Roman" w:hAnsi="Times New Roman" w:cs="Times New Roman"/>
          <w:sz w:val="24"/>
          <w:szCs w:val="24"/>
        </w:rPr>
        <w:t>Kınama cezasını sıralı disiplin amiri? verir.  Disiplin amiri kınama cezası gerektiren eylemle ilgili savunma alır. Asıl cezayı vermeye yetkili makam hafifleterek bir alt cezayı vermeye de yetkilidir. Ceza vermeye yetkili makamlar, ceza vermeye yetkili olduğu eylemler için savunma alırlar. Örnekte 3 makam da savunma alacaktır.</w:t>
      </w:r>
    </w:p>
    <w:p w:rsidR="00266F77" w:rsidRPr="00231367" w:rsidRDefault="00266F77" w:rsidP="00266F77">
      <w:pPr>
        <w:pStyle w:val="ListeParagraf"/>
        <w:spacing w:before="120"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Ceza vermeye yetkili makamın kurul olduğu durumlarda, savunma isteme veya savunmaya çağrı yazısının hazırlanması, soruşturulana gönderilmesi hususunda disiplin kurulu üyelerinin tamamının yazıda imzası ile olabileceği gibi, disiplin kurulunun soruşturulandan savunma alınması yönünde karar alıp, disiplin kurulu başkanına yazışmaların yürütülmesi hususunda yetki vermesi de mümkün olacaktır. Yazılı savunma alınacaksa, Savunma isteme yazısında “sözlü ifade vermek istiyorsa buna dair beyanınız” ibaresinin de yer alması gerekir. Sözlü ve yazılı savunma bir hak olduğundan kişiye bu ibare ile sözlü savunma verme imkanı tanınmış ve soruşturulan istemediği için sözlü savunma alınmamış olmaktadır. Disiplin Kurulu Başkanı, disiplin kurulu tarafından kendisine verilen yazışmaları yürütme yetkisine dayalı olarak savunma isteme yazısını imzalayacaksa, yazıyı başka görev unvanı varsa bile kullanmadan doğrudan “disiplin kurulu başkanı” unvanıyla imzalayacaktır. Diğer bir deyişle soruşturulan, savunmaya çağıran kişinin disiplin kurulu adına hareket ettiğini bilmesi gerekmektedir. </w:t>
      </w:r>
    </w:p>
    <w:p w:rsidR="00266F77" w:rsidRDefault="00266F77" w:rsidP="00266F77">
      <w:pPr>
        <w:rPr>
          <w:rFonts w:ascii="Times New Roman" w:hAnsi="Times New Roman" w:cs="Times New Roman"/>
          <w:b/>
          <w:sz w:val="24"/>
          <w:szCs w:val="24"/>
        </w:rPr>
      </w:pPr>
      <w:r>
        <w:rPr>
          <w:rFonts w:ascii="Times New Roman" w:hAnsi="Times New Roman" w:cs="Times New Roman"/>
          <w:b/>
          <w:sz w:val="24"/>
          <w:szCs w:val="24"/>
        </w:rPr>
        <w:br w:type="page"/>
      </w:r>
    </w:p>
    <w:p w:rsidR="00266F77" w:rsidRDefault="00266F77" w:rsidP="00266F77">
      <w:pPr>
        <w:pStyle w:val="ListeParagraf"/>
        <w:spacing w:before="120" w:after="120" w:line="360" w:lineRule="auto"/>
        <w:ind w:left="709"/>
        <w:jc w:val="both"/>
        <w:rPr>
          <w:rFonts w:ascii="Times New Roman" w:hAnsi="Times New Roman" w:cs="Times New Roman"/>
          <w:b/>
          <w:sz w:val="24"/>
          <w:szCs w:val="24"/>
        </w:rPr>
      </w:pPr>
    </w:p>
    <w:p w:rsidR="00266F77" w:rsidRDefault="00266F77" w:rsidP="00266F77">
      <w:pPr>
        <w:pStyle w:val="ListeParagraf"/>
        <w:spacing w:before="120" w:after="120" w:line="360" w:lineRule="auto"/>
        <w:ind w:left="0"/>
        <w:jc w:val="center"/>
        <w:rPr>
          <w:rFonts w:ascii="Times New Roman" w:hAnsi="Times New Roman" w:cs="Times New Roman"/>
          <w:b/>
          <w:sz w:val="28"/>
          <w:szCs w:val="24"/>
        </w:rPr>
      </w:pPr>
      <w:r>
        <w:rPr>
          <w:rFonts w:ascii="Times New Roman" w:hAnsi="Times New Roman" w:cs="Times New Roman"/>
          <w:b/>
          <w:sz w:val="28"/>
          <w:szCs w:val="24"/>
        </w:rPr>
        <w:t>DİSİPLİN SORUŞTURMASI</w:t>
      </w:r>
    </w:p>
    <w:p w:rsidR="00266F77" w:rsidRPr="00231367" w:rsidRDefault="00266F77" w:rsidP="00266F77">
      <w:pPr>
        <w:pStyle w:val="Balk1"/>
        <w:spacing w:before="120" w:after="120" w:line="360" w:lineRule="auto"/>
        <w:jc w:val="center"/>
      </w:pPr>
      <w:bookmarkStart w:id="83" w:name="_Toc149846600"/>
      <w:r>
        <w:t>SAVUNMA İSTEME YAZISI</w:t>
      </w:r>
      <w:r w:rsidRPr="0000173E">
        <w:rPr>
          <w:rStyle w:val="DipnotBavurusu"/>
          <w:rFonts w:cs="Times New Roman"/>
          <w:color w:val="C00000"/>
          <w:sz w:val="28"/>
          <w:szCs w:val="24"/>
        </w:rPr>
        <w:footnoteReference w:id="97"/>
      </w:r>
      <w:bookmarkEnd w:id="83"/>
    </w:p>
    <w:p w:rsidR="00266F77" w:rsidRPr="00231367" w:rsidRDefault="00266F77" w:rsidP="00266F77">
      <w:pPr>
        <w:pStyle w:val="ListeParagraf"/>
        <w:spacing w:before="120" w:after="120" w:line="360" w:lineRule="auto"/>
        <w:ind w:left="0"/>
        <w:jc w:val="center"/>
        <w:rPr>
          <w:rFonts w:ascii="Times New Roman" w:hAnsi="Times New Roman" w:cs="Times New Roman"/>
          <w:sz w:val="28"/>
          <w:szCs w:val="24"/>
        </w:rPr>
      </w:pPr>
    </w:p>
    <w:p w:rsidR="00266F77" w:rsidRDefault="00266F77" w:rsidP="00266F77">
      <w:pPr>
        <w:pStyle w:val="ListeParagraf"/>
        <w:spacing w:before="120" w:after="120" w:line="360" w:lineRule="auto"/>
        <w:ind w:left="0" w:firstLine="708"/>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266F77" w:rsidRPr="00231367" w:rsidRDefault="00266F77" w:rsidP="00266F77">
      <w:pPr>
        <w:pStyle w:val="ListeParagraf"/>
        <w:spacing w:before="120" w:after="12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ab/>
      </w:r>
    </w:p>
    <w:p w:rsidR="00266F77" w:rsidRPr="00231367" w:rsidRDefault="00266F77" w:rsidP="00266F77">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266F77" w:rsidRPr="00231367" w:rsidRDefault="00266F77" w:rsidP="00266F77">
      <w:pPr>
        <w:pStyle w:val="ListeParagraf"/>
        <w:spacing w:before="120" w:after="120" w:line="360" w:lineRule="auto"/>
        <w:ind w:left="0"/>
        <w:jc w:val="both"/>
        <w:rPr>
          <w:rFonts w:ascii="Times New Roman" w:hAnsi="Times New Roman" w:cs="Times New Roman"/>
          <w:sz w:val="24"/>
          <w:szCs w:val="24"/>
        </w:rPr>
      </w:pPr>
    </w:p>
    <w:p w:rsidR="00266F77" w:rsidRPr="00231367" w:rsidRDefault="00266F77" w:rsidP="00266F77">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Pr="00231367">
        <w:rPr>
          <w:rFonts w:ascii="Times New Roman" w:hAnsi="Times New Roman" w:cs="Times New Roman"/>
          <w:sz w:val="24"/>
          <w:szCs w:val="24"/>
        </w:rPr>
        <w:t xml:space="preserve"> Personel Dairesi Başkanlığının </w:t>
      </w:r>
      <w:r>
        <w:rPr>
          <w:rFonts w:ascii="Times New Roman" w:hAnsi="Times New Roman" w:cs="Times New Roman"/>
          <w:sz w:val="24"/>
          <w:szCs w:val="24"/>
        </w:rPr>
        <w:t xml:space="preserve">İlgi yazı ile hakkınızda </w:t>
      </w:r>
      <w:r w:rsidRPr="00231367">
        <w:rPr>
          <w:rFonts w:ascii="Times New Roman" w:hAnsi="Times New Roman" w:cs="Times New Roman"/>
          <w:sz w:val="24"/>
          <w:szCs w:val="24"/>
        </w:rPr>
        <w:t xml:space="preserve">………. İddialara yönelik olarak başlatılan disiplin soruşturmasına ilişkin hazırlanan soruşturma raporu ve ekleri …… teslim edilmiştir. Disiplin Soruşturma Raporunda ……………….. eyleminden dolayı 2547 Sayılı Kanunun 53/b/….. bendinde yer alan </w:t>
      </w:r>
      <w:r w:rsidRPr="00231367">
        <w:rPr>
          <w:rFonts w:ascii="Times New Roman" w:hAnsi="Times New Roman" w:cs="Times New Roman"/>
          <w:color w:val="C00000"/>
          <w:sz w:val="24"/>
          <w:szCs w:val="24"/>
        </w:rPr>
        <w:t>(veya 657 Sayılı Kanunun …. maddesinde yer alan)</w:t>
      </w:r>
      <w:r w:rsidRPr="00231367">
        <w:rPr>
          <w:rStyle w:val="DipnotBavurusu"/>
          <w:rFonts w:ascii="Times New Roman" w:hAnsi="Times New Roman" w:cs="Times New Roman"/>
          <w:color w:val="C00000"/>
          <w:sz w:val="24"/>
          <w:szCs w:val="24"/>
        </w:rPr>
        <w:footnoteReference w:id="98"/>
      </w:r>
      <w:r w:rsidRPr="00231367">
        <w:rPr>
          <w:rFonts w:ascii="Times New Roman" w:hAnsi="Times New Roman" w:cs="Times New Roman"/>
          <w:color w:val="C00000"/>
          <w:sz w:val="24"/>
          <w:szCs w:val="24"/>
        </w:rPr>
        <w:t xml:space="preserve"> </w:t>
      </w:r>
      <w:r w:rsidRPr="00231367">
        <w:rPr>
          <w:rFonts w:ascii="Times New Roman" w:hAnsi="Times New Roman" w:cs="Times New Roman"/>
          <w:sz w:val="24"/>
          <w:szCs w:val="24"/>
        </w:rPr>
        <w:t xml:space="preserve">«……..» </w:t>
      </w:r>
      <w:r w:rsidR="00A45052">
        <w:rPr>
          <w:rFonts w:ascii="Times New Roman" w:hAnsi="Times New Roman" w:cs="Times New Roman"/>
          <w:sz w:val="24"/>
          <w:szCs w:val="24"/>
        </w:rPr>
        <w:t>eylemi gerçekleştirdiğiniz</w:t>
      </w:r>
      <w:r w:rsidRPr="00231367">
        <w:rPr>
          <w:rFonts w:ascii="Times New Roman" w:hAnsi="Times New Roman" w:cs="Times New Roman"/>
          <w:sz w:val="24"/>
          <w:szCs w:val="24"/>
        </w:rPr>
        <w:t xml:space="preserve"> kanaatiyle hakkınız</w:t>
      </w:r>
      <w:r>
        <w:rPr>
          <w:rFonts w:ascii="Times New Roman" w:hAnsi="Times New Roman" w:cs="Times New Roman"/>
          <w:sz w:val="24"/>
          <w:szCs w:val="24"/>
        </w:rPr>
        <w:t>da ……. Cezası teklif edilmiştir.</w:t>
      </w:r>
    </w:p>
    <w:p w:rsidR="00266F77" w:rsidRPr="00231367" w:rsidRDefault="00266F77" w:rsidP="00266F77">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kapsamında yazılı savunmanızı ve savunmanızı destekleyen her türlü bilgi, belge ve delillerinizi </w:t>
      </w:r>
      <w:r w:rsidR="004111DF">
        <w:rPr>
          <w:rFonts w:ascii="Times New Roman" w:hAnsi="Times New Roman" w:cs="Times New Roman"/>
          <w:sz w:val="24"/>
          <w:szCs w:val="24"/>
        </w:rPr>
        <w:t>(daha önce dosyaya sunduklarınız dışında varsa),</w:t>
      </w:r>
      <w:r w:rsidRPr="00231367">
        <w:rPr>
          <w:rFonts w:ascii="Times New Roman" w:hAnsi="Times New Roman" w:cs="Times New Roman"/>
          <w:sz w:val="24"/>
          <w:szCs w:val="24"/>
        </w:rPr>
        <w:t xml:space="preserve"> sözlü ifade vermek istiyorsanız istediğinize dair beyanınızı, iş bu yazının tarafınıza ulaştığından itibaren 8 gün</w:t>
      </w:r>
      <w:r>
        <w:rPr>
          <w:rFonts w:ascii="Times New Roman" w:hAnsi="Times New Roman" w:cs="Times New Roman"/>
          <w:sz w:val="24"/>
          <w:szCs w:val="24"/>
        </w:rPr>
        <w:t xml:space="preserve"> </w:t>
      </w:r>
      <w:r w:rsidRPr="00231367">
        <w:rPr>
          <w:rFonts w:ascii="Times New Roman" w:hAnsi="Times New Roman" w:cs="Times New Roman"/>
          <w:sz w:val="24"/>
          <w:szCs w:val="24"/>
        </w:rPr>
        <w:t>içinde</w:t>
      </w:r>
      <w:r w:rsidRPr="0000173E">
        <w:rPr>
          <w:rStyle w:val="DipnotBavurusu"/>
          <w:rFonts w:ascii="Times New Roman" w:hAnsi="Times New Roman" w:cs="Times New Roman"/>
          <w:color w:val="C00000"/>
          <w:sz w:val="24"/>
          <w:szCs w:val="24"/>
        </w:rPr>
        <w:footnoteReference w:id="99"/>
      </w:r>
      <w:r w:rsidRPr="00231367">
        <w:rPr>
          <w:rFonts w:ascii="Times New Roman" w:hAnsi="Times New Roman" w:cs="Times New Roman"/>
          <w:sz w:val="24"/>
          <w:szCs w:val="24"/>
        </w:rPr>
        <w:t xml:space="preserve"> …………….…………………… </w:t>
      </w:r>
      <w:r>
        <w:rPr>
          <w:rFonts w:ascii="Times New Roman" w:hAnsi="Times New Roman" w:cs="Times New Roman"/>
          <w:sz w:val="24"/>
          <w:szCs w:val="24"/>
        </w:rPr>
        <w:t>adresine</w:t>
      </w:r>
      <w:r w:rsidRPr="00231367">
        <w:rPr>
          <w:rFonts w:ascii="Times New Roman" w:hAnsi="Times New Roman" w:cs="Times New Roman"/>
          <w:sz w:val="24"/>
          <w:szCs w:val="24"/>
        </w:rPr>
        <w:t xml:space="preserve"> ulaştırmanız gerekmekte olup savunma vermediğiniz takdirde savunma hakkından vazgeçmiş sayılacağınız ve eldeki bilgi ve belgelere göre değerlendirilme yapılacağı hususunda,  </w:t>
      </w:r>
    </w:p>
    <w:p w:rsidR="00266F77" w:rsidRDefault="00266F77" w:rsidP="00266F77">
      <w:pPr>
        <w:pStyle w:val="ListeParagraf"/>
        <w:spacing w:before="120" w:after="120" w:line="360" w:lineRule="auto"/>
        <w:ind w:left="0"/>
        <w:jc w:val="both"/>
        <w:rPr>
          <w:rFonts w:ascii="Times New Roman" w:hAnsi="Times New Roman" w:cs="Times New Roman"/>
          <w:color w:val="FF0000"/>
          <w:sz w:val="24"/>
          <w:szCs w:val="24"/>
        </w:rPr>
      </w:pPr>
      <w:r w:rsidRPr="00231367">
        <w:rPr>
          <w:rFonts w:ascii="Times New Roman" w:hAnsi="Times New Roman" w:cs="Times New Roman"/>
          <w:sz w:val="24"/>
          <w:szCs w:val="24"/>
        </w:rPr>
        <w:t xml:space="preserve">Bilgilerinizi ve gereğini rica ederim. </w:t>
      </w:r>
      <w:r w:rsidRPr="00231367">
        <w:rPr>
          <w:rFonts w:ascii="Times New Roman" w:hAnsi="Times New Roman" w:cs="Times New Roman"/>
          <w:color w:val="FF0000"/>
          <w:sz w:val="24"/>
          <w:szCs w:val="24"/>
        </w:rPr>
        <w:t>…../…./202….</w:t>
      </w:r>
      <w:r>
        <w:rPr>
          <w:rFonts w:ascii="Times New Roman" w:hAnsi="Times New Roman" w:cs="Times New Roman"/>
          <w:color w:val="FF0000"/>
          <w:sz w:val="24"/>
          <w:szCs w:val="24"/>
        </w:rPr>
        <w:t xml:space="preserve">                  </w:t>
      </w:r>
    </w:p>
    <w:p w:rsidR="00266F77" w:rsidRDefault="00266F77" w:rsidP="00266F77">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266F77" w:rsidRPr="003C51AD" w:rsidRDefault="00266F77" w:rsidP="00266F77">
      <w:pPr>
        <w:pStyle w:val="ListeParagraf"/>
        <w:spacing w:before="120" w:after="120" w:line="360" w:lineRule="auto"/>
        <w:ind w:left="4678"/>
        <w:jc w:val="center"/>
        <w:rPr>
          <w:rFonts w:ascii="Times New Roman" w:hAnsi="Times New Roman" w:cs="Times New Roman"/>
          <w:b/>
          <w:bCs/>
          <w:color w:val="C00000"/>
          <w:sz w:val="24"/>
          <w:szCs w:val="24"/>
        </w:rPr>
      </w:pPr>
      <w:r w:rsidRPr="003C51AD">
        <w:rPr>
          <w:rFonts w:ascii="Times New Roman" w:hAnsi="Times New Roman" w:cs="Times New Roman"/>
          <w:b/>
          <w:bCs/>
          <w:color w:val="C00000"/>
          <w:sz w:val="24"/>
          <w:szCs w:val="24"/>
        </w:rPr>
        <w:t>İsim ve İmza</w:t>
      </w:r>
    </w:p>
    <w:p w:rsidR="00266F77" w:rsidRPr="003C51AD" w:rsidRDefault="00266F77" w:rsidP="00266F77">
      <w:pPr>
        <w:spacing w:before="120" w:after="120" w:line="360" w:lineRule="auto"/>
        <w:ind w:left="4678"/>
        <w:jc w:val="center"/>
        <w:rPr>
          <w:rFonts w:ascii="Times New Roman" w:hAnsi="Times New Roman" w:cs="Times New Roman"/>
          <w:b/>
          <w:bCs/>
          <w:color w:val="C00000"/>
          <w:sz w:val="24"/>
          <w:szCs w:val="24"/>
        </w:rPr>
      </w:pPr>
      <w:r w:rsidRPr="003C51AD">
        <w:rPr>
          <w:rFonts w:ascii="Times New Roman" w:hAnsi="Times New Roman" w:cs="Times New Roman"/>
          <w:b/>
          <w:bCs/>
          <w:color w:val="C00000"/>
          <w:sz w:val="24"/>
          <w:szCs w:val="24"/>
        </w:rPr>
        <w:t>Disiplin Cezası Vermeye Yetkili Makam</w:t>
      </w:r>
    </w:p>
    <w:p w:rsidR="00266F77" w:rsidRDefault="00266F77">
      <w:pPr>
        <w:rPr>
          <w:rFonts w:ascii="Times New Roman" w:hAnsi="Times New Roman" w:cs="Times New Roman"/>
          <w:sz w:val="24"/>
          <w:szCs w:val="24"/>
        </w:rPr>
      </w:pPr>
      <w:r>
        <w:rPr>
          <w:rFonts w:ascii="Times New Roman" w:hAnsi="Times New Roman" w:cs="Times New Roman"/>
          <w:sz w:val="24"/>
          <w:szCs w:val="24"/>
        </w:rPr>
        <w:br w:type="page"/>
      </w:r>
    </w:p>
    <w:p w:rsidR="0069610F" w:rsidRDefault="0069610F">
      <w:pPr>
        <w:rPr>
          <w:rFonts w:ascii="Times New Roman" w:hAnsi="Times New Roman" w:cs="Times New Roman"/>
          <w:sz w:val="24"/>
          <w:szCs w:val="24"/>
        </w:rPr>
      </w:pPr>
    </w:p>
    <w:p w:rsidR="0069610F" w:rsidRPr="003C4E83" w:rsidRDefault="0069610F" w:rsidP="0069610F">
      <w:pPr>
        <w:pStyle w:val="Balk1"/>
        <w:jc w:val="both"/>
        <w:rPr>
          <w:rFonts w:cs="Times New Roman"/>
          <w:sz w:val="24"/>
          <w:szCs w:val="24"/>
        </w:rPr>
      </w:pPr>
      <w:bookmarkStart w:id="84" w:name="_Toc149846601"/>
      <w:r w:rsidRPr="003C4E83">
        <w:rPr>
          <w:rFonts w:cs="Times New Roman"/>
          <w:sz w:val="24"/>
          <w:szCs w:val="24"/>
        </w:rPr>
        <w:t>DİSİPLİN KURULU</w:t>
      </w:r>
      <w:bookmarkEnd w:id="84"/>
    </w:p>
    <w:p w:rsidR="0069610F" w:rsidRDefault="0069610F" w:rsidP="0069610F">
      <w:pPr>
        <w:jc w:val="both"/>
        <w:rPr>
          <w:rFonts w:ascii="Times New Roman" w:hAnsi="Times New Roman" w:cs="Times New Roman"/>
          <w:sz w:val="24"/>
          <w:szCs w:val="24"/>
        </w:rPr>
      </w:pPr>
    </w:p>
    <w:p w:rsidR="0069610F" w:rsidRPr="003C4E83" w:rsidRDefault="0069610F" w:rsidP="0069610F">
      <w:pPr>
        <w:jc w:val="both"/>
        <w:rPr>
          <w:rFonts w:ascii="Times New Roman" w:hAnsi="Times New Roman" w:cs="Times New Roman"/>
          <w:sz w:val="24"/>
          <w:szCs w:val="24"/>
        </w:rPr>
      </w:pPr>
      <w:r w:rsidRPr="003C4E83">
        <w:rPr>
          <w:rFonts w:ascii="Times New Roman" w:hAnsi="Times New Roman" w:cs="Times New Roman"/>
          <w:sz w:val="24"/>
          <w:szCs w:val="24"/>
        </w:rPr>
        <w:t>Yükseköğretim kurumlarında oluşturulacak disiplin kurulları 2547 Sayılı Kanunun 53/E maddesinde gösterilmiştir.</w:t>
      </w:r>
    </w:p>
    <w:p w:rsidR="0069610F" w:rsidRPr="003C4E83" w:rsidRDefault="0069610F" w:rsidP="0069610F">
      <w:pPr>
        <w:jc w:val="both"/>
        <w:rPr>
          <w:rFonts w:ascii="Times New Roman" w:hAnsi="Times New Roman" w:cs="Times New Roman"/>
          <w:b/>
          <w:sz w:val="24"/>
          <w:szCs w:val="24"/>
        </w:rPr>
      </w:pPr>
      <w:r w:rsidRPr="003C4E83">
        <w:rPr>
          <w:rFonts w:ascii="Times New Roman" w:hAnsi="Times New Roman" w:cs="Times New Roman"/>
          <w:b/>
          <w:sz w:val="24"/>
          <w:szCs w:val="24"/>
        </w:rPr>
        <w:t>Yüksek Disiplin Kurulu</w:t>
      </w:r>
    </w:p>
    <w:p w:rsidR="0069610F" w:rsidRPr="003C4E83" w:rsidRDefault="0069610F" w:rsidP="0069610F">
      <w:pPr>
        <w:jc w:val="both"/>
        <w:rPr>
          <w:rFonts w:ascii="Times New Roman" w:hAnsi="Times New Roman" w:cs="Times New Roman"/>
          <w:sz w:val="24"/>
          <w:szCs w:val="24"/>
        </w:rPr>
      </w:pPr>
      <w:r w:rsidRPr="003C4E83">
        <w:rPr>
          <w:rFonts w:ascii="Times New Roman" w:hAnsi="Times New Roman" w:cs="Times New Roman"/>
          <w:sz w:val="24"/>
          <w:szCs w:val="24"/>
        </w:rPr>
        <w:t xml:space="preserve">Yükseköğretim Genel Kuruludur. Bu kurul, tüm üniversite öğretim mesleğinden çıkarma ve kamu görevinden çıkarma suçlarını, rektörler ve bağımsız vakıf meslek yüksekokulu müdürlerine verilen uyarma ve kınama cezalarına itirazı, üst kuruluşlar personeline verilen Aylıktan veya ücretten kesme ve kademe ilerlemesinin durdurulması cezalarını görüşür ve karara bağlar. </w:t>
      </w:r>
    </w:p>
    <w:p w:rsidR="0069610F" w:rsidRPr="003C4E83" w:rsidRDefault="0069610F" w:rsidP="0069610F">
      <w:pPr>
        <w:jc w:val="both"/>
        <w:rPr>
          <w:rFonts w:ascii="Times New Roman" w:hAnsi="Times New Roman" w:cs="Times New Roman"/>
          <w:b/>
          <w:sz w:val="24"/>
          <w:szCs w:val="24"/>
        </w:rPr>
      </w:pPr>
      <w:r w:rsidRPr="003C4E83">
        <w:rPr>
          <w:rFonts w:ascii="Times New Roman" w:hAnsi="Times New Roman" w:cs="Times New Roman"/>
          <w:b/>
          <w:sz w:val="24"/>
          <w:szCs w:val="24"/>
        </w:rPr>
        <w:t>Üniversite Disiplin Kurulu</w:t>
      </w:r>
    </w:p>
    <w:p w:rsidR="0069610F" w:rsidRPr="003C4E83" w:rsidRDefault="0069610F" w:rsidP="0069610F">
      <w:pPr>
        <w:jc w:val="both"/>
        <w:rPr>
          <w:rFonts w:ascii="Times New Roman" w:hAnsi="Times New Roman" w:cs="Times New Roman"/>
          <w:sz w:val="24"/>
          <w:szCs w:val="24"/>
        </w:rPr>
      </w:pPr>
      <w:r w:rsidRPr="003C4E83">
        <w:rPr>
          <w:rFonts w:ascii="Times New Roman" w:hAnsi="Times New Roman" w:cs="Times New Roman"/>
          <w:sz w:val="24"/>
          <w:szCs w:val="24"/>
        </w:rPr>
        <w:t>Üniversite yönetim kuruludur. Bu Kurul, rektör tarafından verilen uyarma ve kınama cezalarına yapılan itirazı, Rektörlüğe bağlı birimlerdeki akademik personel ve daire başkanı kadrosunun dengi ve üstü kadrolarda bulunanlara rektörlük disiplin kurulunca verilecek disiplin cezalarına yapılan itirazı, fakülte, enstitü, yüksekokul, ko</w:t>
      </w:r>
      <w:r>
        <w:rPr>
          <w:rFonts w:ascii="Times New Roman" w:hAnsi="Times New Roman" w:cs="Times New Roman"/>
          <w:sz w:val="24"/>
          <w:szCs w:val="24"/>
        </w:rPr>
        <w:t xml:space="preserve">nservatuar vb. </w:t>
      </w:r>
      <w:r w:rsidRPr="003C4E83">
        <w:rPr>
          <w:rFonts w:ascii="Times New Roman" w:hAnsi="Times New Roman" w:cs="Times New Roman"/>
          <w:sz w:val="24"/>
          <w:szCs w:val="24"/>
        </w:rPr>
        <w:t>üniversiteye bağlı birimlerin disiplin kurullarınca verilen cezalara yapılan itirazları görüşür ve karara bağlar.</w:t>
      </w:r>
    </w:p>
    <w:p w:rsidR="0069610F" w:rsidRPr="003C4E83" w:rsidRDefault="0069610F" w:rsidP="0069610F">
      <w:pPr>
        <w:jc w:val="both"/>
        <w:rPr>
          <w:rFonts w:ascii="Times New Roman" w:hAnsi="Times New Roman" w:cs="Times New Roman"/>
          <w:b/>
          <w:sz w:val="24"/>
          <w:szCs w:val="24"/>
        </w:rPr>
      </w:pPr>
      <w:r w:rsidRPr="003C4E83">
        <w:rPr>
          <w:rFonts w:ascii="Times New Roman" w:hAnsi="Times New Roman" w:cs="Times New Roman"/>
          <w:b/>
          <w:sz w:val="24"/>
          <w:szCs w:val="24"/>
        </w:rPr>
        <w:t xml:space="preserve"> Rektörlüğe Bağlı Birimler Disiplin Kurulu (Rektörlük Disiplin Kurulu)</w:t>
      </w:r>
    </w:p>
    <w:p w:rsidR="0069610F" w:rsidRPr="003C4E83" w:rsidRDefault="0069610F" w:rsidP="0069610F">
      <w:pPr>
        <w:jc w:val="both"/>
        <w:rPr>
          <w:rFonts w:ascii="Times New Roman" w:hAnsi="Times New Roman" w:cs="Times New Roman"/>
          <w:sz w:val="24"/>
          <w:szCs w:val="24"/>
        </w:rPr>
      </w:pPr>
      <w:r w:rsidRPr="003C4E83">
        <w:rPr>
          <w:rFonts w:ascii="Times New Roman" w:hAnsi="Times New Roman" w:cs="Times New Roman"/>
          <w:sz w:val="24"/>
          <w:szCs w:val="24"/>
        </w:rPr>
        <w:t>Akademik personel ve daire başkanı kadrosunun dengi ve üstü kadrolarda bulunanlar için rektörce görevlendirilen rektör yardımcısı başkanlığında üniversite yönetim kurulunca her takvim yılı basında belirlenen profesör unvanlı dört öğretim üyesinden oluşur. Bu kurulun dört profesör üyesinin her takvim yılbaşında yönetim kurulunca yeniden belirlenmesi gerekir.</w:t>
      </w:r>
    </w:p>
    <w:p w:rsidR="0069610F" w:rsidRPr="003C4E83" w:rsidRDefault="0069610F" w:rsidP="0069610F">
      <w:pPr>
        <w:jc w:val="both"/>
        <w:rPr>
          <w:rFonts w:ascii="Times New Roman" w:hAnsi="Times New Roman" w:cs="Times New Roman"/>
          <w:sz w:val="24"/>
          <w:szCs w:val="24"/>
        </w:rPr>
      </w:pPr>
      <w:r w:rsidRPr="003C4E83">
        <w:rPr>
          <w:rFonts w:ascii="Times New Roman" w:hAnsi="Times New Roman" w:cs="Times New Roman"/>
          <w:sz w:val="24"/>
          <w:szCs w:val="24"/>
        </w:rPr>
        <w:t>Rektörlük disiplin kurulu, rektörlüğe bağlı birimlerdeki akademik ve daire başkanı dengi ve üstü kadrolardaki personelin aylıktan kesme, ücretten kesme, kademe ilerlemesinin durdurulması ve birden fazla ücretten kesme cezası gerektiren suçlarına ait dosyalan görüşür ve karara bağlar.</w:t>
      </w:r>
    </w:p>
    <w:p w:rsidR="0069610F" w:rsidRPr="003C4E83" w:rsidRDefault="0069610F" w:rsidP="0069610F">
      <w:pPr>
        <w:jc w:val="both"/>
        <w:rPr>
          <w:rFonts w:ascii="Times New Roman" w:hAnsi="Times New Roman" w:cs="Times New Roman"/>
          <w:b/>
          <w:sz w:val="24"/>
          <w:szCs w:val="24"/>
        </w:rPr>
      </w:pPr>
      <w:r w:rsidRPr="003C4E83">
        <w:rPr>
          <w:rFonts w:ascii="Times New Roman" w:hAnsi="Times New Roman" w:cs="Times New Roman"/>
          <w:b/>
          <w:sz w:val="24"/>
          <w:szCs w:val="24"/>
        </w:rPr>
        <w:t>Rektörlük Memur Disiplin Kurulu</w:t>
      </w:r>
    </w:p>
    <w:p w:rsidR="0069610F" w:rsidRPr="003C4E83" w:rsidRDefault="0069610F" w:rsidP="0069610F">
      <w:pPr>
        <w:jc w:val="both"/>
        <w:rPr>
          <w:rFonts w:ascii="Times New Roman" w:hAnsi="Times New Roman" w:cs="Times New Roman"/>
          <w:sz w:val="24"/>
          <w:szCs w:val="24"/>
        </w:rPr>
      </w:pPr>
      <w:r w:rsidRPr="003C4E83">
        <w:rPr>
          <w:rFonts w:ascii="Times New Roman" w:hAnsi="Times New Roman" w:cs="Times New Roman"/>
          <w:sz w:val="24"/>
          <w:szCs w:val="24"/>
        </w:rPr>
        <w:t>Üniversite genel sekreterinin başkanlığında, hukuk müşaviri ile personel dairesi başkanından oluşur: Bu kurul, daire başkanından daha alt seviyedeki kadrolarda bulunan rektörlük birimlerindeki memurların aylıktan kesme kademe ilerlemesinin durdurulması cezalarını görüşür ve karara bağlar.</w:t>
      </w:r>
    </w:p>
    <w:p w:rsidR="0069610F" w:rsidRPr="003C4E83" w:rsidRDefault="0069610F" w:rsidP="0069610F">
      <w:pPr>
        <w:jc w:val="both"/>
        <w:rPr>
          <w:rFonts w:ascii="Times New Roman" w:hAnsi="Times New Roman" w:cs="Times New Roman"/>
          <w:b/>
          <w:sz w:val="24"/>
          <w:szCs w:val="24"/>
        </w:rPr>
      </w:pPr>
      <w:r w:rsidRPr="003C4E83">
        <w:rPr>
          <w:rFonts w:ascii="Times New Roman" w:hAnsi="Times New Roman" w:cs="Times New Roman"/>
          <w:b/>
          <w:sz w:val="24"/>
          <w:szCs w:val="24"/>
        </w:rPr>
        <w:t>Kurullarda Akademik Unvan Denkliği Kuralı</w:t>
      </w:r>
    </w:p>
    <w:p w:rsidR="0069610F" w:rsidRPr="003C4E83" w:rsidRDefault="0069610F" w:rsidP="0069610F">
      <w:pPr>
        <w:jc w:val="both"/>
        <w:rPr>
          <w:rFonts w:ascii="Times New Roman" w:hAnsi="Times New Roman" w:cs="Times New Roman"/>
          <w:sz w:val="24"/>
          <w:szCs w:val="24"/>
        </w:rPr>
      </w:pPr>
      <w:r w:rsidRPr="003C4E83">
        <w:rPr>
          <w:rFonts w:ascii="Times New Roman" w:hAnsi="Times New Roman" w:cs="Times New Roman"/>
          <w:sz w:val="24"/>
          <w:szCs w:val="24"/>
        </w:rPr>
        <w:t>Yüksek Disiplin Kurulu hariç, disiplin kurullarında profesörlerle ilgili hususların görüşülmesinde doçent ve doktor öğretim üyeleri, doçentlerle ilgili hususların görüşülmesinde doktor öğretim üyeleri ve kendileri ile ilgili hususların görüşülmesinde ilgili üyeler görüşmelere katılamazlar. Görüleceği üzere disiplin kurullarında akademik unvan eşitliği şartı aranmaktadır. Ayrıca objektif karar verilmesini temin için kişilerin kendileriyle ilgili hususların görüşüleceği disiplin kurulu toplantısına katılmaması benimsenmiştir.</w:t>
      </w:r>
    </w:p>
    <w:p w:rsidR="00995F24" w:rsidRDefault="00995F24">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69610F" w:rsidRPr="003C4E83" w:rsidRDefault="0069610F" w:rsidP="0069610F">
      <w:pPr>
        <w:jc w:val="both"/>
        <w:rPr>
          <w:rFonts w:ascii="Times New Roman" w:hAnsi="Times New Roman" w:cs="Times New Roman"/>
          <w:b/>
          <w:sz w:val="24"/>
          <w:szCs w:val="24"/>
        </w:rPr>
      </w:pPr>
      <w:r w:rsidRPr="003C4E83">
        <w:rPr>
          <w:rFonts w:ascii="Times New Roman" w:hAnsi="Times New Roman" w:cs="Times New Roman"/>
          <w:b/>
          <w:sz w:val="24"/>
          <w:szCs w:val="24"/>
        </w:rPr>
        <w:lastRenderedPageBreak/>
        <w:t>Toplantı ve Karar Nisabı</w:t>
      </w:r>
    </w:p>
    <w:p w:rsidR="0069610F" w:rsidRPr="003C4E83" w:rsidRDefault="0069610F" w:rsidP="0069610F">
      <w:pPr>
        <w:jc w:val="both"/>
        <w:rPr>
          <w:rFonts w:ascii="Times New Roman" w:hAnsi="Times New Roman" w:cs="Times New Roman"/>
          <w:sz w:val="24"/>
          <w:szCs w:val="24"/>
        </w:rPr>
      </w:pPr>
      <w:r w:rsidRPr="003C4E83">
        <w:rPr>
          <w:rFonts w:ascii="Times New Roman" w:hAnsi="Times New Roman" w:cs="Times New Roman"/>
          <w:sz w:val="24"/>
          <w:szCs w:val="24"/>
        </w:rPr>
        <w:t xml:space="preserve">2547 Sayılı Kanunun 61. Maddesinde “  Bu kanunda sözü geçen </w:t>
      </w:r>
      <w:r w:rsidR="00995F24" w:rsidRPr="003C4E83">
        <w:rPr>
          <w:rFonts w:ascii="Times New Roman" w:hAnsi="Times New Roman" w:cs="Times New Roman"/>
          <w:sz w:val="24"/>
          <w:szCs w:val="24"/>
        </w:rPr>
        <w:t>jüri</w:t>
      </w:r>
      <w:r w:rsidRPr="003C4E83">
        <w:rPr>
          <w:rFonts w:ascii="Times New Roman" w:hAnsi="Times New Roman" w:cs="Times New Roman"/>
          <w:sz w:val="24"/>
          <w:szCs w:val="24"/>
        </w:rPr>
        <w:t xml:space="preserve"> ve kurullarda, her üye oyunu kabul veya ret yoluyla vermekle görevlidir. </w:t>
      </w:r>
      <w:r w:rsidRPr="00A45052">
        <w:rPr>
          <w:rFonts w:ascii="Times New Roman" w:hAnsi="Times New Roman" w:cs="Times New Roman"/>
          <w:b/>
          <w:sz w:val="24"/>
          <w:szCs w:val="24"/>
        </w:rPr>
        <w:t>Çekimser oy kullanılamaz</w:t>
      </w:r>
      <w:r w:rsidRPr="003C4E83">
        <w:rPr>
          <w:rFonts w:ascii="Times New Roman" w:hAnsi="Times New Roman" w:cs="Times New Roman"/>
          <w:sz w:val="24"/>
          <w:szCs w:val="24"/>
        </w:rPr>
        <w:t>. Yükseköğretim Kurulu dışında yer alan kurulların toplantı nisabı kurul üye tamsayısının yarıdan fazlasıdır. Bütün kurullarda kararlar toplantıya katılanların salt çoğunluğu ile alınır. Üçüncü turda salt çoğunluğun sağlanamadığı hallerde dördüncü turda oy çokluğu esası uygulanır.” Hükmüne yer verilmiştir.</w:t>
      </w:r>
    </w:p>
    <w:p w:rsidR="0069610F" w:rsidRPr="003C4E83" w:rsidRDefault="0069610F" w:rsidP="0069610F">
      <w:pPr>
        <w:jc w:val="both"/>
        <w:rPr>
          <w:rFonts w:ascii="Times New Roman" w:hAnsi="Times New Roman" w:cs="Times New Roman"/>
          <w:sz w:val="24"/>
          <w:szCs w:val="24"/>
        </w:rPr>
      </w:pPr>
      <w:r w:rsidRPr="003C4E83">
        <w:rPr>
          <w:rFonts w:ascii="Times New Roman" w:hAnsi="Times New Roman" w:cs="Times New Roman"/>
          <w:sz w:val="24"/>
          <w:szCs w:val="24"/>
        </w:rPr>
        <w:t xml:space="preserve"> Buna göre, kurullar üye tam sayısının yarıdan fazlası ile toplanır. Toplananların salt çoğunluğu ile karar verir. Her üye oyunu kabul veya ret yoluyla vermekle görevlidir. Çekimser oy kullanılamaz. Kanunun bu hükmüne aykırı davranış disiplin ve ceza sorumluluğu doğurur. </w:t>
      </w:r>
    </w:p>
    <w:p w:rsidR="0069610F" w:rsidRPr="003C4E83" w:rsidRDefault="0069610F" w:rsidP="0069610F">
      <w:pPr>
        <w:jc w:val="both"/>
        <w:rPr>
          <w:rFonts w:ascii="Times New Roman" w:hAnsi="Times New Roman" w:cs="Times New Roman"/>
          <w:sz w:val="24"/>
          <w:szCs w:val="24"/>
        </w:rPr>
      </w:pPr>
      <w:r w:rsidRPr="003C4E83">
        <w:rPr>
          <w:rFonts w:ascii="Times New Roman" w:hAnsi="Times New Roman" w:cs="Times New Roman"/>
          <w:sz w:val="24"/>
          <w:szCs w:val="24"/>
        </w:rPr>
        <w:t>Disiplin kurullarının teşekkül edememesi halinde eksik üyelikler eşdeğer unvana sahip öğretim üyeleri arasından senato tarafından belirlenen üyelerce tamamlanır. Her bir disiplin kurulu açısından eksik üyelere rağmen toplantı nisabı varsa ve başka zaman bu kurul yönetim kurulu olarak bu sayıyla toplanıp karar alabiliyorsa, burada da kurul teşekkül etmiş demektir. Senatoda eksik üyeler için karar alınmasına lüzum yoktur. Fakat mesela yedi kişilik fakülte yönetim kurulu</w:t>
      </w:r>
      <w:r w:rsidR="00995F24">
        <w:rPr>
          <w:rFonts w:ascii="Times New Roman" w:hAnsi="Times New Roman" w:cs="Times New Roman"/>
          <w:sz w:val="24"/>
          <w:szCs w:val="24"/>
        </w:rPr>
        <w:t xml:space="preserve">, 3 üye yasal engel nedeniyle katılamıyorsa ve fakat 4 üye katılabiliyorsa bu durumda yönetim kurulu disiplin kurulu olarak toplanabilir. (7/2=3,5 bu da 4 üye demektir.) Bu durumda eksik olan 3 üye için karar almaya gerek bulunmamaktadır. Ancak disiplin kurulunda 4 ten az üye katılabiliyorsa en az 4 üyenin sağlanması gerekir. </w:t>
      </w:r>
    </w:p>
    <w:p w:rsidR="00797CD2" w:rsidRDefault="00797CD2">
      <w:pPr>
        <w:rPr>
          <w:rFonts w:ascii="Times New Roman" w:hAnsi="Times New Roman" w:cs="Times New Roman"/>
          <w:sz w:val="24"/>
          <w:szCs w:val="24"/>
        </w:rPr>
      </w:pPr>
    </w:p>
    <w:p w:rsidR="004854FB" w:rsidRDefault="004854FB">
      <w:pPr>
        <w:rPr>
          <w:rFonts w:ascii="Times New Roman" w:eastAsiaTheme="majorEastAsia" w:hAnsi="Times New Roman" w:cstheme="majorBidi"/>
          <w:b/>
          <w:sz w:val="28"/>
          <w:szCs w:val="32"/>
        </w:rPr>
      </w:pPr>
      <w:r>
        <w:rPr>
          <w:sz w:val="28"/>
        </w:rPr>
        <w:br w:type="page"/>
      </w:r>
    </w:p>
    <w:p w:rsidR="00797CD2" w:rsidRDefault="00797CD2" w:rsidP="00797CD2">
      <w:pPr>
        <w:pStyle w:val="Balk1"/>
        <w:spacing w:before="120" w:after="120" w:line="360" w:lineRule="auto"/>
        <w:jc w:val="center"/>
        <w:rPr>
          <w:sz w:val="28"/>
        </w:rPr>
      </w:pPr>
      <w:bookmarkStart w:id="85" w:name="_Toc149846602"/>
      <w:r>
        <w:rPr>
          <w:sz w:val="28"/>
        </w:rPr>
        <w:lastRenderedPageBreak/>
        <w:t>DİSİPLİN KURULU KARAR ÖRNEKLERİ</w:t>
      </w:r>
      <w:bookmarkEnd w:id="85"/>
    </w:p>
    <w:p w:rsidR="00C524B1" w:rsidRDefault="00C524B1">
      <w:pPr>
        <w:rPr>
          <w:rFonts w:ascii="Times New Roman" w:hAnsi="Times New Roman" w:cs="Times New Roman"/>
          <w:sz w:val="24"/>
          <w:szCs w:val="24"/>
        </w:rPr>
      </w:pPr>
    </w:p>
    <w:p w:rsidR="004854FB" w:rsidRDefault="004854FB" w:rsidP="004854FB">
      <w:pPr>
        <w:rPr>
          <w:rFonts w:ascii="Times New Roman" w:hAnsi="Times New Roman" w:cs="Times New Roman"/>
          <w:b/>
          <w:sz w:val="24"/>
          <w:szCs w:val="24"/>
        </w:rPr>
      </w:pPr>
      <w:r>
        <w:rPr>
          <w:rFonts w:ascii="Times New Roman" w:hAnsi="Times New Roman" w:cs="Times New Roman"/>
          <w:b/>
          <w:sz w:val="24"/>
          <w:szCs w:val="24"/>
        </w:rPr>
        <w:t xml:space="preserve">Toplantıya katılan Sendika Temsilcisi (oy hakkı bulunmamaktadır) </w:t>
      </w:r>
    </w:p>
    <w:p w:rsidR="004854FB" w:rsidRDefault="004854FB" w:rsidP="004854FB">
      <w:pPr>
        <w:rPr>
          <w:rFonts w:ascii="Times New Roman" w:hAnsi="Times New Roman" w:cs="Times New Roman"/>
          <w:b/>
          <w:sz w:val="24"/>
          <w:szCs w:val="24"/>
        </w:rPr>
      </w:pPr>
      <w:r>
        <w:rPr>
          <w:rFonts w:ascii="Times New Roman" w:hAnsi="Times New Roman" w:cs="Times New Roman"/>
          <w:b/>
          <w:sz w:val="24"/>
          <w:szCs w:val="24"/>
        </w:rPr>
        <w:t>İsim ve İmza</w:t>
      </w:r>
    </w:p>
    <w:p w:rsidR="00C524B1" w:rsidRDefault="00C524B1" w:rsidP="0024479F">
      <w:pPr>
        <w:jc w:val="both"/>
        <w:rPr>
          <w:rFonts w:ascii="Times New Roman" w:hAnsi="Times New Roman" w:cs="Times New Roman"/>
          <w:sz w:val="24"/>
          <w:szCs w:val="24"/>
        </w:rPr>
      </w:pPr>
      <w:r>
        <w:rPr>
          <w:rFonts w:ascii="Times New Roman" w:hAnsi="Times New Roman" w:cs="Times New Roman"/>
          <w:sz w:val="24"/>
          <w:szCs w:val="24"/>
        </w:rPr>
        <w:t xml:space="preserve">…………… Okulu disiplin kurulu, toplandı. Sendika temsilcisinin hazır bulunduğu görüldü. </w:t>
      </w:r>
    </w:p>
    <w:p w:rsidR="0024479F" w:rsidRDefault="00C524B1" w:rsidP="0024479F">
      <w:pPr>
        <w:jc w:val="both"/>
        <w:rPr>
          <w:rFonts w:ascii="Times New Roman" w:hAnsi="Times New Roman" w:cs="Times New Roman"/>
          <w:sz w:val="24"/>
          <w:szCs w:val="24"/>
        </w:rPr>
      </w:pPr>
      <w:r>
        <w:rPr>
          <w:rFonts w:ascii="Times New Roman" w:hAnsi="Times New Roman" w:cs="Times New Roman"/>
          <w:sz w:val="24"/>
          <w:szCs w:val="24"/>
        </w:rPr>
        <w:t>Soruşturulan …………………………. Hakkındaki disiplin soruşturma dosyası görüşüldü.</w:t>
      </w:r>
      <w:r w:rsidR="0024479F">
        <w:rPr>
          <w:rFonts w:ascii="Times New Roman" w:hAnsi="Times New Roman" w:cs="Times New Roman"/>
          <w:sz w:val="24"/>
          <w:szCs w:val="24"/>
        </w:rPr>
        <w:t xml:space="preserve"> Sendika temsilcisi disiplin soruşturması dosyasının görüşülmesine oy kullanmaksızın katıldı. Söz istedi: …………şeklinde beyanda bulundu. Oylamaya geçildi. </w:t>
      </w:r>
    </w:p>
    <w:p w:rsidR="00C524B1" w:rsidRDefault="0024479F" w:rsidP="0024479F">
      <w:pPr>
        <w:jc w:val="both"/>
        <w:rPr>
          <w:rFonts w:ascii="Times New Roman" w:hAnsi="Times New Roman" w:cs="Times New Roman"/>
          <w:sz w:val="24"/>
          <w:szCs w:val="24"/>
        </w:rPr>
      </w:pPr>
      <w:r>
        <w:rPr>
          <w:rFonts w:ascii="Times New Roman" w:hAnsi="Times New Roman" w:cs="Times New Roman"/>
          <w:sz w:val="24"/>
          <w:szCs w:val="24"/>
        </w:rPr>
        <w:t xml:space="preserve"> </w:t>
      </w:r>
      <w:r w:rsidR="00C524B1">
        <w:rPr>
          <w:rFonts w:ascii="Times New Roman" w:hAnsi="Times New Roman" w:cs="Times New Roman"/>
          <w:sz w:val="24"/>
          <w:szCs w:val="24"/>
        </w:rPr>
        <w:t xml:space="preserve"> ……………………………. ‘</w:t>
      </w:r>
      <w:proofErr w:type="spellStart"/>
      <w:r w:rsidR="00C524B1">
        <w:rPr>
          <w:rFonts w:ascii="Times New Roman" w:hAnsi="Times New Roman" w:cs="Times New Roman"/>
          <w:sz w:val="24"/>
          <w:szCs w:val="24"/>
        </w:rPr>
        <w:t>nın</w:t>
      </w:r>
      <w:proofErr w:type="spellEnd"/>
      <w:r w:rsidR="00C524B1">
        <w:rPr>
          <w:rFonts w:ascii="Times New Roman" w:hAnsi="Times New Roman" w:cs="Times New Roman"/>
          <w:sz w:val="24"/>
          <w:szCs w:val="24"/>
        </w:rPr>
        <w:t xml:space="preserve"> ………………………………………………………. Şeklindeki fiiliyle/haliyle </w:t>
      </w:r>
      <w:r w:rsidR="00E60125">
        <w:rPr>
          <w:rFonts w:ascii="Times New Roman" w:hAnsi="Times New Roman" w:cs="Times New Roman"/>
          <w:sz w:val="24"/>
          <w:szCs w:val="24"/>
        </w:rPr>
        <w:t>2547</w:t>
      </w:r>
      <w:r w:rsidR="00C524B1">
        <w:rPr>
          <w:rFonts w:ascii="Times New Roman" w:hAnsi="Times New Roman" w:cs="Times New Roman"/>
          <w:sz w:val="24"/>
          <w:szCs w:val="24"/>
        </w:rPr>
        <w:t xml:space="preserve"> Sayılı Yükseköğretim Kanununun 53. Maddesinin b. </w:t>
      </w:r>
      <w:r w:rsidR="000661D7">
        <w:rPr>
          <w:rFonts w:ascii="Times New Roman" w:hAnsi="Times New Roman" w:cs="Times New Roman"/>
          <w:sz w:val="24"/>
          <w:szCs w:val="24"/>
        </w:rPr>
        <w:t>b</w:t>
      </w:r>
      <w:r w:rsidR="00C524B1">
        <w:rPr>
          <w:rFonts w:ascii="Times New Roman" w:hAnsi="Times New Roman" w:cs="Times New Roman"/>
          <w:sz w:val="24"/>
          <w:szCs w:val="24"/>
        </w:rPr>
        <w:t xml:space="preserve">endinin (…) numaralı bendinin ….) alt bendi hükmünü ihlal ettiğinden eylemine uyan …………………… Cezası ile cezalandırılmasına, daha önce disiplin cezası almadığı gözünde bulundurulduğundan bir alt ceza olan ………………………….. cezası verilmesine oy birliğiyle karar verildi. </w:t>
      </w:r>
    </w:p>
    <w:p w:rsidR="00C524B1" w:rsidRDefault="00C524B1">
      <w:pP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965"/>
        <w:gridCol w:w="2965"/>
      </w:tblGrid>
      <w:tr w:rsidR="00C524B1" w:rsidTr="004854FB">
        <w:trPr>
          <w:trHeight w:val="833"/>
        </w:trPr>
        <w:tc>
          <w:tcPr>
            <w:tcW w:w="2965" w:type="dxa"/>
          </w:tcPr>
          <w:p w:rsidR="004329A4" w:rsidRDefault="004329A4" w:rsidP="004329A4">
            <w:pPr>
              <w:jc w:val="center"/>
              <w:rPr>
                <w:rFonts w:ascii="Times New Roman" w:hAnsi="Times New Roman" w:cs="Times New Roman"/>
                <w:b/>
                <w:sz w:val="24"/>
                <w:szCs w:val="24"/>
              </w:rPr>
            </w:pPr>
            <w:r>
              <w:rPr>
                <w:rFonts w:ascii="Times New Roman" w:hAnsi="Times New Roman" w:cs="Times New Roman"/>
                <w:b/>
                <w:sz w:val="24"/>
                <w:szCs w:val="24"/>
              </w:rPr>
              <w:t xml:space="preserve">Prof. </w:t>
            </w:r>
            <w:proofErr w:type="spellStart"/>
            <w:r>
              <w:rPr>
                <w:rFonts w:ascii="Times New Roman" w:hAnsi="Times New Roman" w:cs="Times New Roman"/>
                <w:b/>
                <w:sz w:val="24"/>
                <w:szCs w:val="24"/>
              </w:rPr>
              <w:t>Dr</w:t>
            </w:r>
            <w:proofErr w:type="spellEnd"/>
            <w:r>
              <w:rPr>
                <w:rFonts w:ascii="Times New Roman" w:hAnsi="Times New Roman" w:cs="Times New Roman"/>
                <w:b/>
                <w:sz w:val="24"/>
                <w:szCs w:val="24"/>
              </w:rPr>
              <w:t>……………</w:t>
            </w:r>
          </w:p>
          <w:p w:rsidR="00C524B1" w:rsidRDefault="00521237" w:rsidP="004329A4">
            <w:pPr>
              <w:jc w:val="center"/>
              <w:rPr>
                <w:rFonts w:ascii="Times New Roman" w:hAnsi="Times New Roman" w:cs="Times New Roman"/>
                <w:b/>
                <w:sz w:val="24"/>
                <w:szCs w:val="24"/>
              </w:rPr>
            </w:pPr>
            <w:r>
              <w:rPr>
                <w:rFonts w:ascii="Times New Roman" w:hAnsi="Times New Roman" w:cs="Times New Roman"/>
                <w:b/>
                <w:sz w:val="24"/>
                <w:szCs w:val="24"/>
              </w:rPr>
              <w:t xml:space="preserve">Disiplin Kurulu </w:t>
            </w:r>
            <w:r w:rsidR="00C524B1">
              <w:rPr>
                <w:rFonts w:ascii="Times New Roman" w:hAnsi="Times New Roman" w:cs="Times New Roman"/>
                <w:b/>
                <w:sz w:val="24"/>
                <w:szCs w:val="24"/>
              </w:rPr>
              <w:t>Başkan</w:t>
            </w:r>
            <w:r>
              <w:rPr>
                <w:rFonts w:ascii="Times New Roman" w:hAnsi="Times New Roman" w:cs="Times New Roman"/>
                <w:b/>
                <w:sz w:val="24"/>
                <w:szCs w:val="24"/>
              </w:rPr>
              <w:t>ı</w:t>
            </w:r>
          </w:p>
        </w:tc>
        <w:tc>
          <w:tcPr>
            <w:tcW w:w="2965" w:type="dxa"/>
          </w:tcPr>
          <w:p w:rsidR="004329A4" w:rsidRDefault="004329A4" w:rsidP="004329A4">
            <w:pPr>
              <w:jc w:val="center"/>
              <w:rPr>
                <w:rFonts w:ascii="Times New Roman" w:hAnsi="Times New Roman" w:cs="Times New Roman"/>
                <w:b/>
                <w:sz w:val="24"/>
                <w:szCs w:val="24"/>
              </w:rPr>
            </w:pPr>
            <w:r>
              <w:rPr>
                <w:rFonts w:ascii="Times New Roman" w:hAnsi="Times New Roman" w:cs="Times New Roman"/>
                <w:b/>
                <w:sz w:val="24"/>
                <w:szCs w:val="24"/>
              </w:rPr>
              <w:t>……………………</w:t>
            </w:r>
          </w:p>
          <w:p w:rsidR="00C524B1" w:rsidRDefault="00C524B1" w:rsidP="004329A4">
            <w:pPr>
              <w:jc w:val="center"/>
              <w:rPr>
                <w:rFonts w:ascii="Times New Roman" w:hAnsi="Times New Roman" w:cs="Times New Roman"/>
                <w:b/>
                <w:sz w:val="24"/>
                <w:szCs w:val="24"/>
              </w:rPr>
            </w:pPr>
            <w:r>
              <w:rPr>
                <w:rFonts w:ascii="Times New Roman" w:hAnsi="Times New Roman" w:cs="Times New Roman"/>
                <w:b/>
                <w:sz w:val="24"/>
                <w:szCs w:val="24"/>
              </w:rPr>
              <w:t>Üye</w:t>
            </w:r>
          </w:p>
        </w:tc>
        <w:tc>
          <w:tcPr>
            <w:tcW w:w="2965" w:type="dxa"/>
          </w:tcPr>
          <w:p w:rsidR="004329A4" w:rsidRDefault="004329A4" w:rsidP="004329A4">
            <w:pPr>
              <w:jc w:val="center"/>
              <w:rPr>
                <w:rFonts w:ascii="Times New Roman" w:hAnsi="Times New Roman" w:cs="Times New Roman"/>
                <w:b/>
                <w:sz w:val="24"/>
                <w:szCs w:val="24"/>
              </w:rPr>
            </w:pPr>
            <w:r>
              <w:rPr>
                <w:rFonts w:ascii="Times New Roman" w:hAnsi="Times New Roman" w:cs="Times New Roman"/>
                <w:b/>
                <w:sz w:val="24"/>
                <w:szCs w:val="24"/>
              </w:rPr>
              <w:t>……………………</w:t>
            </w:r>
          </w:p>
          <w:p w:rsidR="00C524B1" w:rsidRDefault="00C524B1" w:rsidP="004329A4">
            <w:pPr>
              <w:jc w:val="center"/>
              <w:rPr>
                <w:rFonts w:ascii="Times New Roman" w:hAnsi="Times New Roman" w:cs="Times New Roman"/>
                <w:b/>
                <w:sz w:val="24"/>
                <w:szCs w:val="24"/>
              </w:rPr>
            </w:pPr>
            <w:r>
              <w:rPr>
                <w:rFonts w:ascii="Times New Roman" w:hAnsi="Times New Roman" w:cs="Times New Roman"/>
                <w:b/>
                <w:sz w:val="24"/>
                <w:szCs w:val="24"/>
              </w:rPr>
              <w:t>Üye</w:t>
            </w:r>
          </w:p>
        </w:tc>
      </w:tr>
      <w:tr w:rsidR="00C524B1" w:rsidTr="004854FB">
        <w:trPr>
          <w:trHeight w:val="833"/>
        </w:trPr>
        <w:tc>
          <w:tcPr>
            <w:tcW w:w="2965" w:type="dxa"/>
          </w:tcPr>
          <w:p w:rsidR="004329A4" w:rsidRDefault="004329A4" w:rsidP="004329A4">
            <w:pPr>
              <w:jc w:val="center"/>
              <w:rPr>
                <w:rFonts w:ascii="Times New Roman" w:hAnsi="Times New Roman" w:cs="Times New Roman"/>
                <w:b/>
                <w:sz w:val="24"/>
                <w:szCs w:val="24"/>
              </w:rPr>
            </w:pPr>
            <w:r>
              <w:rPr>
                <w:rFonts w:ascii="Times New Roman" w:hAnsi="Times New Roman" w:cs="Times New Roman"/>
                <w:b/>
                <w:sz w:val="24"/>
                <w:szCs w:val="24"/>
              </w:rPr>
              <w:t>……………………</w:t>
            </w:r>
          </w:p>
          <w:p w:rsidR="00C524B1" w:rsidRDefault="00C524B1" w:rsidP="004329A4">
            <w:pPr>
              <w:jc w:val="center"/>
              <w:rPr>
                <w:rFonts w:ascii="Times New Roman" w:hAnsi="Times New Roman" w:cs="Times New Roman"/>
                <w:b/>
                <w:sz w:val="24"/>
                <w:szCs w:val="24"/>
              </w:rPr>
            </w:pPr>
            <w:r>
              <w:rPr>
                <w:rFonts w:ascii="Times New Roman" w:hAnsi="Times New Roman" w:cs="Times New Roman"/>
                <w:b/>
                <w:sz w:val="24"/>
                <w:szCs w:val="24"/>
              </w:rPr>
              <w:t>Üye</w:t>
            </w:r>
          </w:p>
        </w:tc>
        <w:tc>
          <w:tcPr>
            <w:tcW w:w="2965" w:type="dxa"/>
          </w:tcPr>
          <w:p w:rsidR="004329A4" w:rsidRDefault="004329A4" w:rsidP="004329A4">
            <w:pPr>
              <w:jc w:val="center"/>
              <w:rPr>
                <w:rFonts w:ascii="Times New Roman" w:hAnsi="Times New Roman" w:cs="Times New Roman"/>
                <w:b/>
                <w:sz w:val="24"/>
                <w:szCs w:val="24"/>
              </w:rPr>
            </w:pPr>
            <w:r>
              <w:rPr>
                <w:rFonts w:ascii="Times New Roman" w:hAnsi="Times New Roman" w:cs="Times New Roman"/>
                <w:b/>
                <w:sz w:val="24"/>
                <w:szCs w:val="24"/>
              </w:rPr>
              <w:t>……………………</w:t>
            </w:r>
          </w:p>
          <w:p w:rsidR="00C524B1" w:rsidRDefault="00C524B1" w:rsidP="004329A4">
            <w:pPr>
              <w:jc w:val="center"/>
              <w:rPr>
                <w:rFonts w:ascii="Times New Roman" w:hAnsi="Times New Roman" w:cs="Times New Roman"/>
                <w:b/>
                <w:sz w:val="24"/>
                <w:szCs w:val="24"/>
              </w:rPr>
            </w:pPr>
            <w:r>
              <w:rPr>
                <w:rFonts w:ascii="Times New Roman" w:hAnsi="Times New Roman" w:cs="Times New Roman"/>
                <w:b/>
                <w:sz w:val="24"/>
                <w:szCs w:val="24"/>
              </w:rPr>
              <w:t>Üye</w:t>
            </w:r>
          </w:p>
        </w:tc>
        <w:tc>
          <w:tcPr>
            <w:tcW w:w="2965" w:type="dxa"/>
          </w:tcPr>
          <w:p w:rsidR="004329A4" w:rsidRDefault="004329A4" w:rsidP="004329A4">
            <w:pPr>
              <w:jc w:val="center"/>
              <w:rPr>
                <w:rFonts w:ascii="Times New Roman" w:hAnsi="Times New Roman" w:cs="Times New Roman"/>
                <w:b/>
                <w:sz w:val="24"/>
                <w:szCs w:val="24"/>
              </w:rPr>
            </w:pPr>
            <w:r>
              <w:rPr>
                <w:rFonts w:ascii="Times New Roman" w:hAnsi="Times New Roman" w:cs="Times New Roman"/>
                <w:b/>
                <w:sz w:val="24"/>
                <w:szCs w:val="24"/>
              </w:rPr>
              <w:t>……………………</w:t>
            </w:r>
          </w:p>
          <w:p w:rsidR="00C524B1" w:rsidRDefault="00C524B1" w:rsidP="004329A4">
            <w:pPr>
              <w:jc w:val="center"/>
              <w:rPr>
                <w:rFonts w:ascii="Times New Roman" w:hAnsi="Times New Roman" w:cs="Times New Roman"/>
                <w:b/>
                <w:sz w:val="24"/>
                <w:szCs w:val="24"/>
              </w:rPr>
            </w:pPr>
            <w:r>
              <w:rPr>
                <w:rFonts w:ascii="Times New Roman" w:hAnsi="Times New Roman" w:cs="Times New Roman"/>
                <w:b/>
                <w:sz w:val="24"/>
                <w:szCs w:val="24"/>
              </w:rPr>
              <w:t>Üye</w:t>
            </w:r>
          </w:p>
        </w:tc>
      </w:tr>
      <w:tr w:rsidR="00C524B1" w:rsidTr="004854FB">
        <w:trPr>
          <w:trHeight w:val="833"/>
        </w:trPr>
        <w:tc>
          <w:tcPr>
            <w:tcW w:w="2965" w:type="dxa"/>
          </w:tcPr>
          <w:p w:rsidR="004329A4" w:rsidRDefault="004329A4" w:rsidP="004329A4">
            <w:pPr>
              <w:jc w:val="center"/>
              <w:rPr>
                <w:rFonts w:ascii="Times New Roman" w:hAnsi="Times New Roman" w:cs="Times New Roman"/>
                <w:b/>
                <w:sz w:val="24"/>
                <w:szCs w:val="24"/>
              </w:rPr>
            </w:pPr>
            <w:r>
              <w:rPr>
                <w:rFonts w:ascii="Times New Roman" w:hAnsi="Times New Roman" w:cs="Times New Roman"/>
                <w:b/>
                <w:sz w:val="24"/>
                <w:szCs w:val="24"/>
              </w:rPr>
              <w:t>……………………</w:t>
            </w:r>
          </w:p>
          <w:p w:rsidR="00C524B1" w:rsidRDefault="00C524B1" w:rsidP="004329A4">
            <w:pPr>
              <w:jc w:val="center"/>
              <w:rPr>
                <w:rFonts w:ascii="Times New Roman" w:hAnsi="Times New Roman" w:cs="Times New Roman"/>
                <w:b/>
                <w:sz w:val="24"/>
                <w:szCs w:val="24"/>
              </w:rPr>
            </w:pPr>
            <w:r>
              <w:rPr>
                <w:rFonts w:ascii="Times New Roman" w:hAnsi="Times New Roman" w:cs="Times New Roman"/>
                <w:b/>
                <w:sz w:val="24"/>
                <w:szCs w:val="24"/>
              </w:rPr>
              <w:t>Üye</w:t>
            </w:r>
          </w:p>
        </w:tc>
        <w:tc>
          <w:tcPr>
            <w:tcW w:w="2965" w:type="dxa"/>
          </w:tcPr>
          <w:p w:rsidR="00C524B1" w:rsidRDefault="00C524B1" w:rsidP="004329A4">
            <w:pPr>
              <w:jc w:val="center"/>
              <w:rPr>
                <w:rFonts w:ascii="Times New Roman" w:hAnsi="Times New Roman" w:cs="Times New Roman"/>
                <w:b/>
                <w:sz w:val="24"/>
                <w:szCs w:val="24"/>
              </w:rPr>
            </w:pPr>
          </w:p>
        </w:tc>
        <w:tc>
          <w:tcPr>
            <w:tcW w:w="2965" w:type="dxa"/>
          </w:tcPr>
          <w:p w:rsidR="00C524B1" w:rsidRDefault="00C524B1" w:rsidP="004329A4">
            <w:pPr>
              <w:jc w:val="center"/>
              <w:rPr>
                <w:rFonts w:ascii="Times New Roman" w:hAnsi="Times New Roman" w:cs="Times New Roman"/>
                <w:b/>
                <w:sz w:val="24"/>
                <w:szCs w:val="24"/>
              </w:rPr>
            </w:pPr>
          </w:p>
        </w:tc>
      </w:tr>
    </w:tbl>
    <w:p w:rsidR="00C524B1" w:rsidRDefault="00C524B1">
      <w:pPr>
        <w:rPr>
          <w:rFonts w:ascii="Times New Roman" w:hAnsi="Times New Roman" w:cs="Times New Roman"/>
          <w:b/>
          <w:sz w:val="24"/>
          <w:szCs w:val="24"/>
        </w:rPr>
      </w:pPr>
    </w:p>
    <w:p w:rsidR="004854FB" w:rsidRDefault="004854FB">
      <w:pPr>
        <w:rPr>
          <w:rFonts w:ascii="Times New Roman" w:hAnsi="Times New Roman" w:cs="Times New Roman"/>
          <w:b/>
          <w:sz w:val="24"/>
          <w:szCs w:val="24"/>
        </w:rPr>
      </w:pPr>
      <w:r>
        <w:rPr>
          <w:rFonts w:ascii="Times New Roman" w:hAnsi="Times New Roman" w:cs="Times New Roman"/>
          <w:b/>
          <w:sz w:val="24"/>
          <w:szCs w:val="24"/>
        </w:rPr>
        <w:br w:type="page"/>
      </w:r>
    </w:p>
    <w:p w:rsidR="00F34436" w:rsidRDefault="00F34436" w:rsidP="00733B5C">
      <w:pPr>
        <w:pStyle w:val="ListeParagraf"/>
        <w:spacing w:before="12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Örnek: </w:t>
      </w:r>
    </w:p>
    <w:p w:rsidR="00F34436" w:rsidRPr="00231367" w:rsidRDefault="00F34436" w:rsidP="00045D9D">
      <w:pPr>
        <w:pStyle w:val="Balk1"/>
        <w:spacing w:before="120" w:after="120" w:line="360" w:lineRule="auto"/>
        <w:jc w:val="center"/>
      </w:pPr>
      <w:bookmarkStart w:id="86" w:name="_Toc149846603"/>
      <w:r>
        <w:t>Soruşturma Dosyası İade Örneği</w:t>
      </w:r>
      <w:bookmarkEnd w:id="86"/>
    </w:p>
    <w:p w:rsidR="00F34436" w:rsidRDefault="00F34436" w:rsidP="00733B5C">
      <w:pPr>
        <w:pStyle w:val="ListeParagraf"/>
        <w:spacing w:before="120" w:after="120" w:line="360" w:lineRule="auto"/>
        <w:ind w:left="0"/>
        <w:jc w:val="both"/>
        <w:rPr>
          <w:rFonts w:ascii="Times New Roman" w:hAnsi="Times New Roman" w:cs="Times New Roman"/>
          <w:b/>
          <w:sz w:val="24"/>
          <w:szCs w:val="24"/>
        </w:rPr>
      </w:pP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p>
    <w:p w:rsidR="00E54B56" w:rsidRPr="00231367" w:rsidRDefault="00E54B56" w:rsidP="00733B5C">
      <w:pPr>
        <w:pStyle w:val="ListeParagraf"/>
        <w:spacing w:before="120" w:after="120" w:line="360" w:lineRule="auto"/>
        <w:ind w:left="993"/>
        <w:jc w:val="both"/>
        <w:rPr>
          <w:rFonts w:ascii="Times New Roman" w:hAnsi="Times New Roman" w:cs="Times New Roman"/>
          <w:b/>
          <w:sz w:val="24"/>
          <w:szCs w:val="24"/>
        </w:rPr>
      </w:pPr>
      <w:r w:rsidRPr="00231367">
        <w:rPr>
          <w:rFonts w:ascii="Times New Roman" w:hAnsi="Times New Roman" w:cs="Times New Roman"/>
          <w:b/>
          <w:sz w:val="24"/>
          <w:szCs w:val="24"/>
        </w:rPr>
        <w:t>Sayın; …………………………</w:t>
      </w:r>
    </w:p>
    <w:p w:rsidR="00E54B56" w:rsidRPr="00231367" w:rsidRDefault="005D544D" w:rsidP="00733B5C">
      <w:pPr>
        <w:pStyle w:val="ListeParagraf"/>
        <w:spacing w:before="120" w:after="120" w:line="360" w:lineRule="auto"/>
        <w:ind w:left="993"/>
        <w:jc w:val="both"/>
        <w:rPr>
          <w:rFonts w:ascii="Times New Roman" w:hAnsi="Times New Roman" w:cs="Times New Roman"/>
          <w:b/>
          <w:sz w:val="24"/>
          <w:szCs w:val="24"/>
        </w:rPr>
      </w:pPr>
      <w:r w:rsidRPr="00231367">
        <w:rPr>
          <w:rFonts w:ascii="Times New Roman" w:hAnsi="Times New Roman" w:cs="Times New Roman"/>
          <w:b/>
          <w:sz w:val="24"/>
          <w:szCs w:val="24"/>
        </w:rPr>
        <w:t xml:space="preserve">          </w:t>
      </w:r>
      <w:r w:rsidR="00E54B56" w:rsidRPr="00231367">
        <w:rPr>
          <w:rFonts w:ascii="Times New Roman" w:hAnsi="Times New Roman" w:cs="Times New Roman"/>
          <w:b/>
          <w:sz w:val="24"/>
          <w:szCs w:val="24"/>
        </w:rPr>
        <w:t>Soruşturmacı</w:t>
      </w:r>
    </w:p>
    <w:p w:rsidR="005D544D" w:rsidRPr="00231367" w:rsidRDefault="005D544D"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 xml:space="preserve">İlgi: </w:t>
      </w:r>
      <w:r w:rsidR="00A711E5" w:rsidRPr="00231367">
        <w:rPr>
          <w:rFonts w:ascii="Times New Roman" w:hAnsi="Times New Roman" w:cs="Times New Roman"/>
          <w:sz w:val="24"/>
          <w:szCs w:val="24"/>
        </w:rPr>
        <w:t>…../…./202… tarih ve …………… sayılı yazı.</w:t>
      </w:r>
    </w:p>
    <w:p w:rsidR="00E54B56" w:rsidRPr="00231367" w:rsidRDefault="005D544D"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İlgi yazı ile başlatılan </w:t>
      </w:r>
      <w:r w:rsidR="00E54B56" w:rsidRPr="00231367">
        <w:rPr>
          <w:rFonts w:ascii="Times New Roman" w:hAnsi="Times New Roman" w:cs="Times New Roman"/>
          <w:sz w:val="24"/>
          <w:szCs w:val="24"/>
        </w:rPr>
        <w:t xml:space="preserve">ve tarafınızca yürütülen disiplin soruşturmasına ilişkin …….. sunmuş olduğunuz </w:t>
      </w:r>
      <w:r w:rsidR="007D3947" w:rsidRPr="00231367">
        <w:rPr>
          <w:rFonts w:ascii="Times New Roman" w:hAnsi="Times New Roman" w:cs="Times New Roman"/>
          <w:sz w:val="24"/>
          <w:szCs w:val="24"/>
        </w:rPr>
        <w:t xml:space="preserve">disiplin soruşturma dosyası, </w:t>
      </w:r>
      <w:r w:rsidR="00E54B56" w:rsidRPr="00231367">
        <w:rPr>
          <w:rFonts w:ascii="Times New Roman" w:hAnsi="Times New Roman" w:cs="Times New Roman"/>
          <w:sz w:val="24"/>
          <w:szCs w:val="24"/>
        </w:rPr>
        <w:t xml:space="preserve">soruşturma raporu ve ekleri incelenmiştir.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1-Soruşturma raporunun imzalanmadığı,</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2-</w:t>
      </w:r>
      <w:r w:rsidR="00995F24">
        <w:rPr>
          <w:rFonts w:ascii="Times New Roman" w:hAnsi="Times New Roman" w:cs="Times New Roman"/>
          <w:sz w:val="24"/>
          <w:szCs w:val="24"/>
        </w:rPr>
        <w:t>Soruşturulanın</w:t>
      </w:r>
      <w:r w:rsidRPr="00231367">
        <w:rPr>
          <w:rFonts w:ascii="Times New Roman" w:hAnsi="Times New Roman" w:cs="Times New Roman"/>
          <w:sz w:val="24"/>
          <w:szCs w:val="24"/>
        </w:rPr>
        <w:t xml:space="preserve"> İfadesi alınırken en yedi günlük savunma süresine riayet edilmediği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3-……………………………………………………………… tespit edilmiştir.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Belirtilen eksikliklerin tamamlanarak soruşturma dosyasını ….süre içerisinde …….. teslim etmeniz hususunda;</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 xml:space="preserve">Bilgilerinizi ve  gereğini rica ederim. </w:t>
      </w:r>
      <w:r w:rsidR="007D3947" w:rsidRPr="00231367">
        <w:rPr>
          <w:rFonts w:ascii="Times New Roman" w:hAnsi="Times New Roman" w:cs="Times New Roman"/>
          <w:color w:val="C00000"/>
          <w:sz w:val="24"/>
          <w:szCs w:val="24"/>
        </w:rPr>
        <w:t>…./…./202….</w:t>
      </w:r>
    </w:p>
    <w:p w:rsidR="007D3947" w:rsidRDefault="007D3947" w:rsidP="003C51AD">
      <w:pPr>
        <w:pStyle w:val="ListeParagraf"/>
        <w:spacing w:before="120" w:after="120" w:line="360" w:lineRule="auto"/>
        <w:ind w:left="6663"/>
        <w:jc w:val="center"/>
        <w:rPr>
          <w:rFonts w:ascii="Times New Roman" w:hAnsi="Times New Roman" w:cs="Times New Roman"/>
          <w:color w:val="C00000"/>
          <w:sz w:val="24"/>
          <w:szCs w:val="24"/>
        </w:rPr>
      </w:pPr>
      <w:r w:rsidRPr="00231367">
        <w:rPr>
          <w:rFonts w:ascii="Times New Roman" w:hAnsi="Times New Roman" w:cs="Times New Roman"/>
          <w:color w:val="C00000"/>
          <w:sz w:val="24"/>
          <w:szCs w:val="24"/>
        </w:rPr>
        <w:t>İsim</w:t>
      </w:r>
      <w:r w:rsidR="003C51AD">
        <w:rPr>
          <w:rFonts w:ascii="Times New Roman" w:hAnsi="Times New Roman" w:cs="Times New Roman"/>
          <w:color w:val="C00000"/>
          <w:sz w:val="24"/>
          <w:szCs w:val="24"/>
        </w:rPr>
        <w:t xml:space="preserve"> ve</w:t>
      </w:r>
      <w:r w:rsidRPr="00231367">
        <w:rPr>
          <w:rFonts w:ascii="Times New Roman" w:hAnsi="Times New Roman" w:cs="Times New Roman"/>
          <w:color w:val="C00000"/>
          <w:sz w:val="24"/>
          <w:szCs w:val="24"/>
        </w:rPr>
        <w:t xml:space="preserve"> İmza</w:t>
      </w:r>
    </w:p>
    <w:p w:rsidR="007762CA" w:rsidRPr="00231367" w:rsidRDefault="007762CA" w:rsidP="003C51AD">
      <w:pPr>
        <w:pStyle w:val="ListeParagraf"/>
        <w:spacing w:before="120" w:after="120" w:line="360" w:lineRule="auto"/>
        <w:ind w:left="6663"/>
        <w:jc w:val="center"/>
        <w:rPr>
          <w:rFonts w:ascii="Times New Roman" w:hAnsi="Times New Roman" w:cs="Times New Roman"/>
          <w:color w:val="C00000"/>
          <w:sz w:val="24"/>
          <w:szCs w:val="24"/>
        </w:rPr>
      </w:pPr>
      <w:r>
        <w:rPr>
          <w:rFonts w:ascii="Times New Roman" w:hAnsi="Times New Roman" w:cs="Times New Roman"/>
          <w:color w:val="C00000"/>
          <w:sz w:val="24"/>
          <w:szCs w:val="24"/>
        </w:rPr>
        <w:t>Yetkili Makam</w:t>
      </w:r>
    </w:p>
    <w:p w:rsidR="00F34436" w:rsidRDefault="00F34436" w:rsidP="00F34436">
      <w:pPr>
        <w:pStyle w:val="ListeParagraf"/>
        <w:spacing w:before="12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Örnek: </w:t>
      </w:r>
    </w:p>
    <w:p w:rsidR="00F34436" w:rsidRPr="00231367" w:rsidRDefault="00F34436" w:rsidP="00F34436">
      <w:pPr>
        <w:pStyle w:val="Balk1"/>
        <w:spacing w:before="120" w:after="120" w:line="360" w:lineRule="auto"/>
      </w:pPr>
      <w:bookmarkStart w:id="87" w:name="_Toc149846604"/>
      <w:r>
        <w:t>Cezasızlık Bildirim Yazısı</w:t>
      </w:r>
      <w:bookmarkEnd w:id="87"/>
    </w:p>
    <w:p w:rsidR="00F34436" w:rsidRDefault="00F34436" w:rsidP="00733B5C">
      <w:pPr>
        <w:pStyle w:val="ListeParagraf"/>
        <w:spacing w:before="120" w:after="120" w:line="360" w:lineRule="auto"/>
        <w:ind w:left="0" w:firstLine="708"/>
        <w:jc w:val="both"/>
        <w:rPr>
          <w:rFonts w:ascii="Times New Roman" w:hAnsi="Times New Roman" w:cs="Times New Roman"/>
          <w:b/>
          <w:sz w:val="24"/>
          <w:szCs w:val="24"/>
        </w:rPr>
      </w:pPr>
    </w:p>
    <w:p w:rsidR="00E54B56" w:rsidRPr="00231367" w:rsidRDefault="00E54B56" w:rsidP="00733B5C">
      <w:pPr>
        <w:pStyle w:val="ListeParagraf"/>
        <w:spacing w:before="120" w:after="120" w:line="360" w:lineRule="auto"/>
        <w:ind w:left="0" w:firstLine="708"/>
        <w:jc w:val="both"/>
        <w:rPr>
          <w:rFonts w:ascii="Times New Roman" w:hAnsi="Times New Roman" w:cs="Times New Roman"/>
          <w:b/>
          <w:sz w:val="24"/>
          <w:szCs w:val="24"/>
        </w:rPr>
      </w:pPr>
      <w:r w:rsidRPr="00231367">
        <w:rPr>
          <w:rFonts w:ascii="Times New Roman" w:hAnsi="Times New Roman" w:cs="Times New Roman"/>
          <w:b/>
          <w:sz w:val="24"/>
          <w:szCs w:val="24"/>
        </w:rPr>
        <w:t>Sayın:………………….</w:t>
      </w:r>
    </w:p>
    <w:p w:rsidR="00535654" w:rsidRPr="00231367" w:rsidRDefault="00535654"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İlgi:</w:t>
      </w:r>
      <w:r w:rsidR="00B81DD5" w:rsidRPr="00231367">
        <w:rPr>
          <w:rFonts w:ascii="Times New Roman" w:hAnsi="Times New Roman" w:cs="Times New Roman"/>
          <w:sz w:val="24"/>
          <w:szCs w:val="24"/>
        </w:rPr>
        <w:t>…/…/202… tarih ve …………….. sayılı yazı.</w:t>
      </w:r>
    </w:p>
    <w:p w:rsidR="00E54B56" w:rsidRPr="00231367" w:rsidRDefault="004166A0"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SÜ Personel Dairesi  Başkanlığının ilgi yazısıyla </w:t>
      </w:r>
      <w:r w:rsidR="00535654" w:rsidRPr="00231367">
        <w:rPr>
          <w:rFonts w:ascii="Times New Roman" w:hAnsi="Times New Roman" w:cs="Times New Roman"/>
          <w:sz w:val="24"/>
          <w:szCs w:val="24"/>
        </w:rPr>
        <w:t xml:space="preserve"> </w:t>
      </w:r>
      <w:r w:rsidR="00EB2D58" w:rsidRPr="00231367">
        <w:rPr>
          <w:rFonts w:ascii="Times New Roman" w:hAnsi="Times New Roman" w:cs="Times New Roman"/>
          <w:sz w:val="24"/>
          <w:szCs w:val="24"/>
        </w:rPr>
        <w:t xml:space="preserve">hakkınızda </w:t>
      </w:r>
      <w:r w:rsidR="00E54B56" w:rsidRPr="00231367">
        <w:rPr>
          <w:rFonts w:ascii="Times New Roman" w:hAnsi="Times New Roman" w:cs="Times New Roman"/>
          <w:sz w:val="24"/>
          <w:szCs w:val="24"/>
        </w:rPr>
        <w:t xml:space="preserve">……….iddialara ilişkin olarak başlatılan disiplin soruşturması tamamlanmış olup ceza verilmesine yer olmadığına karar verilmiştir. </w:t>
      </w:r>
    </w:p>
    <w:p w:rsidR="00D26018"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r>
      <w:r w:rsidR="00D26018" w:rsidRPr="00231367">
        <w:rPr>
          <w:rFonts w:ascii="Times New Roman" w:hAnsi="Times New Roman" w:cs="Times New Roman"/>
          <w:sz w:val="24"/>
          <w:szCs w:val="24"/>
        </w:rPr>
        <w:t xml:space="preserve">Bilgilerinizi rica ederim. </w:t>
      </w:r>
      <w:r w:rsidR="00D26018" w:rsidRPr="00231367">
        <w:rPr>
          <w:rFonts w:ascii="Times New Roman" w:hAnsi="Times New Roman" w:cs="Times New Roman"/>
          <w:color w:val="C00000"/>
          <w:sz w:val="24"/>
          <w:szCs w:val="24"/>
        </w:rPr>
        <w:t>…./…./202….</w:t>
      </w:r>
    </w:p>
    <w:p w:rsidR="00D26018" w:rsidRDefault="00D26018" w:rsidP="003C51AD">
      <w:pPr>
        <w:pStyle w:val="ListeParagraf"/>
        <w:spacing w:before="120" w:after="120" w:line="360" w:lineRule="auto"/>
        <w:ind w:left="6663"/>
        <w:jc w:val="center"/>
        <w:rPr>
          <w:rFonts w:ascii="Times New Roman" w:hAnsi="Times New Roman" w:cs="Times New Roman"/>
          <w:color w:val="C00000"/>
          <w:sz w:val="24"/>
          <w:szCs w:val="24"/>
        </w:rPr>
      </w:pPr>
      <w:r w:rsidRPr="00231367">
        <w:rPr>
          <w:rFonts w:ascii="Times New Roman" w:hAnsi="Times New Roman" w:cs="Times New Roman"/>
          <w:color w:val="C00000"/>
          <w:sz w:val="24"/>
          <w:szCs w:val="24"/>
        </w:rPr>
        <w:t>İsim</w:t>
      </w:r>
      <w:r w:rsidR="003C51AD">
        <w:rPr>
          <w:rFonts w:ascii="Times New Roman" w:hAnsi="Times New Roman" w:cs="Times New Roman"/>
          <w:color w:val="C00000"/>
          <w:sz w:val="24"/>
          <w:szCs w:val="24"/>
        </w:rPr>
        <w:t xml:space="preserve"> ve</w:t>
      </w:r>
      <w:r w:rsidRPr="00231367">
        <w:rPr>
          <w:rFonts w:ascii="Times New Roman" w:hAnsi="Times New Roman" w:cs="Times New Roman"/>
          <w:color w:val="C00000"/>
          <w:sz w:val="24"/>
          <w:szCs w:val="24"/>
        </w:rPr>
        <w:t xml:space="preserve"> İmza</w:t>
      </w:r>
    </w:p>
    <w:p w:rsidR="007762CA" w:rsidRPr="00231367" w:rsidRDefault="007762CA" w:rsidP="003C51AD">
      <w:pPr>
        <w:pStyle w:val="ListeParagraf"/>
        <w:spacing w:before="120" w:after="120" w:line="360" w:lineRule="auto"/>
        <w:ind w:left="6663"/>
        <w:jc w:val="center"/>
        <w:rPr>
          <w:rFonts w:ascii="Times New Roman" w:hAnsi="Times New Roman" w:cs="Times New Roman"/>
          <w:color w:val="C00000"/>
          <w:sz w:val="24"/>
          <w:szCs w:val="24"/>
        </w:rPr>
      </w:pPr>
      <w:r>
        <w:rPr>
          <w:rFonts w:ascii="Times New Roman" w:hAnsi="Times New Roman" w:cs="Times New Roman"/>
          <w:color w:val="C00000"/>
          <w:sz w:val="24"/>
          <w:szCs w:val="24"/>
        </w:rPr>
        <w:t>Yetkili Makam</w:t>
      </w:r>
    </w:p>
    <w:p w:rsidR="00B81DD5" w:rsidRPr="00231367" w:rsidRDefault="00B81DD5" w:rsidP="00733B5C">
      <w:pPr>
        <w:pStyle w:val="ListeParagraf"/>
        <w:spacing w:before="120" w:after="120" w:line="360" w:lineRule="auto"/>
        <w:ind w:left="0"/>
        <w:jc w:val="both"/>
        <w:rPr>
          <w:rFonts w:ascii="Times New Roman" w:hAnsi="Times New Roman" w:cs="Times New Roman"/>
          <w:b/>
          <w:bCs/>
          <w:sz w:val="24"/>
          <w:szCs w:val="24"/>
        </w:rPr>
      </w:pPr>
    </w:p>
    <w:p w:rsidR="00B81DD5" w:rsidRPr="00231367" w:rsidRDefault="00B81DD5" w:rsidP="00733B5C">
      <w:pPr>
        <w:pStyle w:val="ListeParagraf"/>
        <w:spacing w:before="120" w:after="120" w:line="360" w:lineRule="auto"/>
        <w:ind w:left="0"/>
        <w:jc w:val="both"/>
        <w:rPr>
          <w:rFonts w:ascii="Times New Roman" w:hAnsi="Times New Roman" w:cs="Times New Roman"/>
          <w:b/>
          <w:bCs/>
          <w:sz w:val="24"/>
          <w:szCs w:val="24"/>
        </w:rPr>
      </w:pPr>
    </w:p>
    <w:p w:rsidR="00037D62" w:rsidRPr="00231367" w:rsidRDefault="00037D62" w:rsidP="00733B5C">
      <w:pPr>
        <w:spacing w:before="120" w:after="120" w:line="360" w:lineRule="auto"/>
        <w:rPr>
          <w:rFonts w:ascii="Times New Roman" w:hAnsi="Times New Roman" w:cs="Times New Roman"/>
          <w:b/>
          <w:bCs/>
          <w:sz w:val="24"/>
          <w:szCs w:val="24"/>
        </w:rPr>
      </w:pPr>
      <w:r w:rsidRPr="00231367">
        <w:rPr>
          <w:rFonts w:ascii="Times New Roman" w:hAnsi="Times New Roman" w:cs="Times New Roman"/>
          <w:b/>
          <w:bCs/>
          <w:sz w:val="24"/>
          <w:szCs w:val="24"/>
        </w:rPr>
        <w:br w:type="page"/>
      </w:r>
    </w:p>
    <w:p w:rsidR="00337747" w:rsidRDefault="0024479F" w:rsidP="00337747">
      <w:pPr>
        <w:pStyle w:val="Balk1"/>
        <w:spacing w:before="120" w:after="120" w:line="360" w:lineRule="auto"/>
        <w:jc w:val="center"/>
        <w:rPr>
          <w:sz w:val="28"/>
        </w:rPr>
      </w:pPr>
      <w:bookmarkStart w:id="88" w:name="_Toc149846605"/>
      <w:r>
        <w:rPr>
          <w:sz w:val="28"/>
        </w:rPr>
        <w:lastRenderedPageBreak/>
        <w:t xml:space="preserve">DİSİPLİN </w:t>
      </w:r>
      <w:r w:rsidR="002335CC">
        <w:rPr>
          <w:sz w:val="28"/>
        </w:rPr>
        <w:t>CEZA</w:t>
      </w:r>
      <w:r>
        <w:rPr>
          <w:sz w:val="28"/>
        </w:rPr>
        <w:t>SI</w:t>
      </w:r>
      <w:r w:rsidR="002335CC">
        <w:rPr>
          <w:sz w:val="28"/>
        </w:rPr>
        <w:t>NIN SORUŞTURULANA BİLDİRİMİ</w:t>
      </w:r>
      <w:bookmarkEnd w:id="88"/>
    </w:p>
    <w:p w:rsidR="009B3185" w:rsidRPr="00231367" w:rsidRDefault="00995F24"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Soruşturulan</w:t>
      </w:r>
      <w:r w:rsidR="009B3185" w:rsidRPr="00231367">
        <w:rPr>
          <w:rFonts w:ascii="Times New Roman" w:hAnsi="Times New Roman" w:cs="Times New Roman"/>
          <w:sz w:val="24"/>
          <w:szCs w:val="24"/>
        </w:rPr>
        <w:t xml:space="preserve"> tarafından verilen son savunma yazısı ilgili disiplin kurulu veya disiplin amirine sunulur. Disiplin amiri, tak</w:t>
      </w:r>
      <w:r w:rsidR="0018370A">
        <w:rPr>
          <w:rFonts w:ascii="Times New Roman" w:hAnsi="Times New Roman" w:cs="Times New Roman"/>
          <w:sz w:val="24"/>
          <w:szCs w:val="24"/>
        </w:rPr>
        <w:t>di</w:t>
      </w:r>
      <w:r w:rsidR="009B3185" w:rsidRPr="00231367">
        <w:rPr>
          <w:rFonts w:ascii="Times New Roman" w:hAnsi="Times New Roman" w:cs="Times New Roman"/>
          <w:sz w:val="24"/>
          <w:szCs w:val="24"/>
        </w:rPr>
        <w:t>r hakkını kullanarak (teklif edilen ceza</w:t>
      </w:r>
      <w:r w:rsidR="00F42F13">
        <w:rPr>
          <w:rFonts w:ascii="Times New Roman" w:hAnsi="Times New Roman" w:cs="Times New Roman"/>
          <w:sz w:val="24"/>
          <w:szCs w:val="24"/>
        </w:rPr>
        <w:t>yı dikkate alarak</w:t>
      </w:r>
      <w:r w:rsidR="009B3185" w:rsidRPr="00231367">
        <w:rPr>
          <w:rFonts w:ascii="Times New Roman" w:hAnsi="Times New Roman" w:cs="Times New Roman"/>
          <w:sz w:val="24"/>
          <w:szCs w:val="24"/>
        </w:rPr>
        <w:t>) cezayı verir. Bu karar taraflara tebliğ edilir.</w:t>
      </w:r>
    </w:p>
    <w:p w:rsidR="00142B6C" w:rsidRDefault="00142B6C" w:rsidP="00733B5C">
      <w:pPr>
        <w:pStyle w:val="ListeParagraf"/>
        <w:spacing w:before="120" w:after="120" w:line="360" w:lineRule="auto"/>
        <w:ind w:left="0"/>
        <w:jc w:val="both"/>
        <w:rPr>
          <w:rFonts w:ascii="Times New Roman" w:hAnsi="Times New Roman" w:cs="Times New Roman"/>
          <w:color w:val="000000" w:themeColor="text1"/>
          <w:sz w:val="24"/>
          <w:szCs w:val="24"/>
        </w:rPr>
      </w:pPr>
    </w:p>
    <w:p w:rsidR="00142B6C" w:rsidRDefault="00142B6C" w:rsidP="00733B5C">
      <w:pPr>
        <w:pStyle w:val="ListeParagraf"/>
        <w:spacing w:before="120" w:after="120" w:line="360" w:lineRule="auto"/>
        <w:ind w:left="0"/>
        <w:jc w:val="both"/>
        <w:rPr>
          <w:rFonts w:ascii="Times New Roman" w:hAnsi="Times New Roman" w:cs="Times New Roman"/>
          <w:color w:val="000000" w:themeColor="text1"/>
          <w:sz w:val="24"/>
          <w:szCs w:val="24"/>
        </w:rPr>
      </w:pPr>
    </w:p>
    <w:p w:rsidR="009B3185" w:rsidRDefault="009B3185" w:rsidP="00142B6C">
      <w:pPr>
        <w:pStyle w:val="ListeParagraf"/>
        <w:spacing w:before="120" w:after="120" w:line="360" w:lineRule="auto"/>
        <w:ind w:left="0" w:firstLine="851"/>
        <w:jc w:val="both"/>
        <w:rPr>
          <w:rFonts w:ascii="Times New Roman" w:hAnsi="Times New Roman" w:cs="Times New Roman"/>
          <w:color w:val="000000" w:themeColor="text1"/>
          <w:sz w:val="24"/>
          <w:szCs w:val="24"/>
        </w:rPr>
      </w:pPr>
      <w:r w:rsidRPr="00142B6C">
        <w:rPr>
          <w:rFonts w:ascii="Times New Roman" w:hAnsi="Times New Roman" w:cs="Times New Roman"/>
          <w:b/>
          <w:color w:val="000000" w:themeColor="text1"/>
          <w:sz w:val="24"/>
          <w:szCs w:val="24"/>
        </w:rPr>
        <w:t>Sayın</w:t>
      </w:r>
      <w:r w:rsidR="00142B6C">
        <w:rPr>
          <w:rFonts w:ascii="Times New Roman" w:hAnsi="Times New Roman" w:cs="Times New Roman"/>
          <w:color w:val="000000" w:themeColor="text1"/>
          <w:sz w:val="24"/>
          <w:szCs w:val="24"/>
        </w:rPr>
        <w:t>:……………</w:t>
      </w:r>
    </w:p>
    <w:p w:rsidR="00142B6C" w:rsidRDefault="00142B6C" w:rsidP="00142B6C">
      <w:pPr>
        <w:spacing w:before="120" w:after="120" w:line="360" w:lineRule="auto"/>
        <w:jc w:val="both"/>
        <w:rPr>
          <w:rFonts w:ascii="Times New Roman" w:hAnsi="Times New Roman" w:cs="Times New Roman"/>
          <w:color w:val="000000" w:themeColor="text1"/>
          <w:sz w:val="24"/>
          <w:szCs w:val="24"/>
        </w:rPr>
      </w:pPr>
    </w:p>
    <w:p w:rsidR="00142B6C" w:rsidRDefault="00142B6C" w:rsidP="00142B6C">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İlgi: …………… tarih ve ………….. sayılı yazı.</w:t>
      </w:r>
    </w:p>
    <w:p w:rsidR="00142B6C" w:rsidRPr="00142B6C" w:rsidRDefault="00142B6C" w:rsidP="00142B6C">
      <w:pPr>
        <w:spacing w:before="120" w:after="120" w:line="360" w:lineRule="auto"/>
        <w:jc w:val="both"/>
        <w:rPr>
          <w:rFonts w:ascii="Times New Roman" w:hAnsi="Times New Roman" w:cs="Times New Roman"/>
          <w:color w:val="000000" w:themeColor="text1"/>
          <w:sz w:val="24"/>
          <w:szCs w:val="24"/>
        </w:rPr>
      </w:pPr>
    </w:p>
    <w:p w:rsidR="009B3185" w:rsidRPr="00231367" w:rsidRDefault="00794A9A"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SÜ Personel </w:t>
      </w:r>
      <w:r w:rsidR="00142B6C">
        <w:rPr>
          <w:rFonts w:ascii="Times New Roman" w:hAnsi="Times New Roman" w:cs="Times New Roman"/>
          <w:sz w:val="24"/>
          <w:szCs w:val="24"/>
        </w:rPr>
        <w:t>Daire Başkanlığının ilgi yazısı ile</w:t>
      </w:r>
      <w:r w:rsidR="000C3938">
        <w:rPr>
          <w:rFonts w:ascii="Times New Roman" w:hAnsi="Times New Roman" w:cs="Times New Roman"/>
          <w:sz w:val="24"/>
          <w:szCs w:val="24"/>
        </w:rPr>
        <w:t xml:space="preserve"> hakkınızda</w:t>
      </w:r>
      <w:r w:rsidR="00911074">
        <w:rPr>
          <w:rFonts w:ascii="Times New Roman" w:hAnsi="Times New Roman" w:cs="Times New Roman"/>
          <w:sz w:val="24"/>
          <w:szCs w:val="24"/>
        </w:rPr>
        <w:t>ki</w:t>
      </w:r>
      <w:r w:rsidR="000C3938">
        <w:rPr>
          <w:rFonts w:ascii="Times New Roman" w:hAnsi="Times New Roman" w:cs="Times New Roman"/>
          <w:sz w:val="24"/>
          <w:szCs w:val="24"/>
        </w:rPr>
        <w:t xml:space="preserve"> </w:t>
      </w:r>
      <w:r w:rsidR="009B3185" w:rsidRPr="00231367">
        <w:rPr>
          <w:rFonts w:ascii="Times New Roman" w:hAnsi="Times New Roman" w:cs="Times New Roman"/>
          <w:sz w:val="24"/>
          <w:szCs w:val="24"/>
        </w:rPr>
        <w:t xml:space="preserve">…….. İddialara ilişkin olarak….. </w:t>
      </w:r>
      <w:r w:rsidR="00F42F13">
        <w:rPr>
          <w:rFonts w:ascii="Times New Roman" w:hAnsi="Times New Roman" w:cs="Times New Roman"/>
          <w:sz w:val="24"/>
          <w:szCs w:val="24"/>
        </w:rPr>
        <w:t>b</w:t>
      </w:r>
      <w:r w:rsidR="00F42F13" w:rsidRPr="00231367">
        <w:rPr>
          <w:rFonts w:ascii="Times New Roman" w:hAnsi="Times New Roman" w:cs="Times New Roman"/>
          <w:sz w:val="24"/>
          <w:szCs w:val="24"/>
        </w:rPr>
        <w:t>aşlatılan</w:t>
      </w:r>
      <w:r w:rsidR="009B3185" w:rsidRPr="00231367">
        <w:rPr>
          <w:rFonts w:ascii="Times New Roman" w:hAnsi="Times New Roman" w:cs="Times New Roman"/>
          <w:sz w:val="24"/>
          <w:szCs w:val="24"/>
        </w:rPr>
        <w:t xml:space="preserve"> disiplin soruşturması tamamlanmıştır. </w:t>
      </w:r>
    </w:p>
    <w:p w:rsidR="009B3185" w:rsidRPr="00231367" w:rsidRDefault="009B318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sonucunda ……………….. Fiilinden dolayı 657 Sayılı Kanunun …. maddesinde yer alan «……..» suçu işlediğiniz anlaşıldığından hakkınızda ……. Cezası verilmesinin uygun olduğuna karar verilmiştir. </w:t>
      </w:r>
    </w:p>
    <w:p w:rsidR="009B3185" w:rsidRPr="00231367" w:rsidRDefault="009B318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Bu karara karşı iş bu kararın tarafınıza tebliğinden itibaren yedi gün</w:t>
      </w:r>
      <w:r w:rsidR="00C90DC8">
        <w:rPr>
          <w:rStyle w:val="DipnotBavurusu"/>
          <w:rFonts w:ascii="Times New Roman" w:hAnsi="Times New Roman" w:cs="Times New Roman"/>
          <w:sz w:val="24"/>
          <w:szCs w:val="24"/>
        </w:rPr>
        <w:footnoteReference w:id="100"/>
      </w:r>
      <w:r w:rsidRPr="00231367">
        <w:rPr>
          <w:rFonts w:ascii="Times New Roman" w:hAnsi="Times New Roman" w:cs="Times New Roman"/>
          <w:sz w:val="24"/>
          <w:szCs w:val="24"/>
        </w:rPr>
        <w:t xml:space="preserve"> içerisinde …….disiplin kuruluna itiraz etme ve/veya 60 gün içerisinde idare mahkemelerinde dava açma hakkınız bulunmaktadır. </w:t>
      </w:r>
    </w:p>
    <w:p w:rsidR="00142B6C" w:rsidRDefault="009B318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 xml:space="preserve">Bilgilerinizi rica ederim. </w:t>
      </w:r>
    </w:p>
    <w:p w:rsidR="00911074" w:rsidRPr="00045D9D" w:rsidRDefault="00911074" w:rsidP="00911074">
      <w:pPr>
        <w:pStyle w:val="ListeParagraf"/>
        <w:spacing w:before="120" w:after="120" w:line="360" w:lineRule="auto"/>
        <w:ind w:left="7513"/>
        <w:jc w:val="center"/>
        <w:rPr>
          <w:rFonts w:ascii="Times New Roman" w:hAnsi="Times New Roman" w:cs="Times New Roman"/>
          <w:b/>
          <w:color w:val="C00000"/>
          <w:sz w:val="24"/>
          <w:szCs w:val="24"/>
        </w:rPr>
      </w:pPr>
      <w:r w:rsidRPr="00045D9D">
        <w:rPr>
          <w:rFonts w:ascii="Times New Roman" w:hAnsi="Times New Roman" w:cs="Times New Roman"/>
          <w:b/>
          <w:color w:val="C00000"/>
          <w:sz w:val="24"/>
          <w:szCs w:val="24"/>
        </w:rPr>
        <w:t>İsim ve İmza</w:t>
      </w:r>
    </w:p>
    <w:p w:rsidR="00142B6C" w:rsidRDefault="00911074" w:rsidP="00911074">
      <w:pPr>
        <w:pStyle w:val="ListeParagraf"/>
        <w:spacing w:before="120" w:after="120" w:line="360" w:lineRule="auto"/>
        <w:ind w:left="7513"/>
        <w:jc w:val="center"/>
        <w:rPr>
          <w:rFonts w:ascii="Times New Roman" w:hAnsi="Times New Roman" w:cs="Times New Roman"/>
          <w:sz w:val="24"/>
          <w:szCs w:val="24"/>
        </w:rPr>
      </w:pPr>
      <w:r w:rsidRPr="00045D9D">
        <w:rPr>
          <w:rFonts w:ascii="Times New Roman" w:hAnsi="Times New Roman" w:cs="Times New Roman"/>
          <w:b/>
          <w:color w:val="C00000"/>
          <w:sz w:val="24"/>
          <w:szCs w:val="24"/>
        </w:rPr>
        <w:t>Yetkili Makam</w:t>
      </w:r>
      <w:r w:rsidR="00142B6C">
        <w:rPr>
          <w:rFonts w:ascii="Times New Roman" w:hAnsi="Times New Roman" w:cs="Times New Roman"/>
          <w:sz w:val="24"/>
          <w:szCs w:val="24"/>
        </w:rPr>
        <w:br w:type="page"/>
      </w:r>
    </w:p>
    <w:p w:rsidR="002D07BF" w:rsidRPr="002335CC" w:rsidRDefault="002335CC" w:rsidP="002335CC">
      <w:pPr>
        <w:pStyle w:val="Balk1"/>
        <w:spacing w:before="120" w:after="120" w:line="360" w:lineRule="auto"/>
        <w:jc w:val="center"/>
        <w:rPr>
          <w:rFonts w:cs="Times New Roman"/>
          <w:b w:val="0"/>
          <w:sz w:val="36"/>
          <w:szCs w:val="24"/>
        </w:rPr>
      </w:pPr>
      <w:bookmarkStart w:id="89" w:name="_Toc149846606"/>
      <w:r w:rsidRPr="002335CC">
        <w:rPr>
          <w:sz w:val="32"/>
        </w:rPr>
        <w:lastRenderedPageBreak/>
        <w:t>Disiplin cezası verilmesinde uygulanacak temel ilkeler:</w:t>
      </w:r>
      <w:bookmarkEnd w:id="89"/>
      <w:r w:rsidRPr="002335CC">
        <w:rPr>
          <w:sz w:val="32"/>
        </w:rPr>
        <w:t xml:space="preserve"> </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b/>
          <w:sz w:val="24"/>
          <w:szCs w:val="24"/>
        </w:rPr>
        <w:t>Madde 53/D-</w:t>
      </w:r>
      <w:r w:rsidRPr="00231367">
        <w:rPr>
          <w:rFonts w:ascii="Times New Roman" w:hAnsi="Times New Roman" w:cs="Times New Roman"/>
          <w:sz w:val="24"/>
          <w:szCs w:val="24"/>
        </w:rPr>
        <w:t xml:space="preserve"> </w:t>
      </w:r>
      <w:r w:rsidRPr="00231367">
        <w:rPr>
          <w:rFonts w:ascii="Times New Roman" w:hAnsi="Times New Roman" w:cs="Times New Roman"/>
          <w:b/>
          <w:sz w:val="24"/>
          <w:szCs w:val="24"/>
        </w:rPr>
        <w:t xml:space="preserve">(Ek: 2/12/2016 - 6764/31 </w:t>
      </w:r>
      <w:proofErr w:type="spellStart"/>
      <w:r w:rsidRPr="00231367">
        <w:rPr>
          <w:rFonts w:ascii="Times New Roman" w:hAnsi="Times New Roman" w:cs="Times New Roman"/>
          <w:b/>
          <w:sz w:val="24"/>
          <w:szCs w:val="24"/>
        </w:rPr>
        <w:t>md.</w:t>
      </w:r>
      <w:proofErr w:type="spellEnd"/>
      <w:r w:rsidRPr="00231367">
        <w:rPr>
          <w:rFonts w:ascii="Times New Roman" w:hAnsi="Times New Roman" w:cs="Times New Roman"/>
          <w:b/>
          <w:sz w:val="24"/>
          <w:szCs w:val="24"/>
        </w:rPr>
        <w:t>)</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 xml:space="preserve">Aynı fiile birden fazla disiplin cezası verilemez. Fiilin birden fazla disiplin suçu teşkil etmesi hâlinde bu suçlardan en ağır cezayı gerektiren disiplin cezası verilir. </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 xml:space="preserve">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 </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Geçmiş hizmetleri sırasındaki çalışmaları olumlu olan veya ödül veya başarı belgesi alanlara verilecek disiplin cezalarında bir derece alt ceza uygulanabilir. Bir derece alt cezayı, asıl cezayı vermeye yetkili makam verir.</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Kademe ilerlemesinin durdurulması veya birden fazla ücretten kesme cezasına bir üst ceza uygulanması gereken hallerde üst ceza kamu görevinden çıkarma cezasıdır. Kamu görevinden çıkarma cezasına bir alt ceza uygulanması gereken hallerde ise alt ceza kademe ilerlemesinin durdurulması veya birden fazla ücretten kesme cezasıdır.</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Bu Kanunda sayılan ve disiplin cezası verilmesini gerektiren fiillere nitelik ve ağırlıkları itibarıyla benzer fiilleri işleyenlere de hangi disiplin fiiline benzediği belirtilerek aynı türden disiplin cezaları verilir.</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Disiplin cezaları, verildikleri tarihten itibaren, aylıktan veya ücretten kesme cezası ile kademe ilerlemesinin durdurulması veya birden fazla ücretten kesme cezası ise cezanın verildiği tarihi izleyen aybaşında uygulanır.</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Disiplin cezaları üst disiplin amirine, üniversite öğretim mesleğinden çıkarma cezası tüm yükseköğretim kurumlarına, kamu görevinden çıkarma cezası ise ayrıca Devlet Personel Başkanlığına bildirilir.</w:t>
      </w:r>
    </w:p>
    <w:p w:rsidR="00C660EA"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lastRenderedPageBreak/>
        <w:t xml:space="preserve">Aylıktan veya ücretten kesme cezası alanlar üç yıl, kademe ilerlemesinin durdurulması veya birden fazla ücretten kesme cezası alanlar beş yıl boyunca </w:t>
      </w:r>
      <w:r w:rsidRPr="00CB1215">
        <w:rPr>
          <w:rFonts w:ascii="Times New Roman" w:hAnsi="Times New Roman" w:cs="Times New Roman"/>
          <w:b/>
          <w:sz w:val="24"/>
          <w:szCs w:val="24"/>
        </w:rPr>
        <w:t xml:space="preserve">rektör, dekan, enstitü müdürü, yüksekokul müdürü, meslek yüksekokulu müdürü, bölüm başkanı, anabilim dalı başkanı, </w:t>
      </w:r>
      <w:proofErr w:type="spellStart"/>
      <w:r w:rsidRPr="00CB1215">
        <w:rPr>
          <w:rFonts w:ascii="Times New Roman" w:hAnsi="Times New Roman" w:cs="Times New Roman"/>
          <w:b/>
          <w:sz w:val="24"/>
          <w:szCs w:val="24"/>
        </w:rPr>
        <w:t>anasanat</w:t>
      </w:r>
      <w:proofErr w:type="spellEnd"/>
      <w:r w:rsidRPr="00CB1215">
        <w:rPr>
          <w:rFonts w:ascii="Times New Roman" w:hAnsi="Times New Roman" w:cs="Times New Roman"/>
          <w:b/>
          <w:sz w:val="24"/>
          <w:szCs w:val="24"/>
        </w:rPr>
        <w:t xml:space="preserve"> dalı başkanı, bilim dalı başkanı, sanat dalı başkanı, daire başkanı dengi ve üstü kadrolara</w:t>
      </w:r>
      <w:r w:rsidRPr="00231367">
        <w:rPr>
          <w:rFonts w:ascii="Times New Roman" w:hAnsi="Times New Roman" w:cs="Times New Roman"/>
          <w:sz w:val="24"/>
          <w:szCs w:val="24"/>
        </w:rPr>
        <w:t xml:space="preserve"> atanamazlar. Söz konusu disiplin cezalarının verildiği tarihte bu görevlerde bulunanların görevleri kendiliğinden sona erer ve durum ilgili mercilere derhal bildirilir.</w:t>
      </w:r>
      <w:r w:rsidRPr="00231367">
        <w:rPr>
          <w:rFonts w:ascii="Times New Roman" w:hAnsi="Times New Roman" w:cs="Times New Roman"/>
          <w:sz w:val="24"/>
          <w:szCs w:val="24"/>
        </w:rPr>
        <w:br w:type="page"/>
      </w:r>
    </w:p>
    <w:p w:rsidR="009B3185" w:rsidRDefault="00464A8B" w:rsidP="00F37AE2">
      <w:pPr>
        <w:spacing w:before="120" w:after="120" w:line="360" w:lineRule="auto"/>
        <w:jc w:val="center"/>
        <w:rPr>
          <w:rFonts w:ascii="Times New Roman" w:hAnsi="Times New Roman" w:cs="Times New Roman"/>
          <w:sz w:val="24"/>
          <w:szCs w:val="24"/>
        </w:rPr>
      </w:pPr>
      <w:r>
        <w:rPr>
          <w:noProof/>
          <w:lang w:eastAsia="tr-TR"/>
        </w:rPr>
        <w:lastRenderedPageBreak/>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-4445</wp:posOffset>
                </wp:positionV>
                <wp:extent cx="5905500" cy="1032510"/>
                <wp:effectExtent l="0" t="0" r="0" b="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32510"/>
                        </a:xfrm>
                        <a:prstGeom prst="rect">
                          <a:avLst/>
                        </a:prstGeom>
                        <a:noFill/>
                        <a:ln>
                          <a:noFill/>
                        </a:ln>
                      </wps:spPr>
                      <wps:txbx>
                        <w:txbxContent>
                          <w:p w:rsidR="001C6DD8" w:rsidRPr="00861D43" w:rsidRDefault="001C6DD8" w:rsidP="00861D43">
                            <w:pPr>
                              <w:spacing w:before="120" w:after="120" w:line="360" w:lineRule="auto"/>
                              <w:jc w:val="center"/>
                              <w:rPr>
                                <w:rFonts w:ascii="Times New Roman" w:hAnsi="Times New Roman" w:cs="Times New Roman"/>
                                <w:b/>
                                <w:color w:val="A5A5A5" w:themeColor="accent3"/>
                                <w:sz w:val="72"/>
                                <w:szCs w:val="72"/>
                              </w:rPr>
                            </w:pPr>
                            <w:r>
                              <w:rPr>
                                <w:rFonts w:ascii="Times New Roman" w:hAnsi="Times New Roman" w:cs="Times New Roman"/>
                                <w:b/>
                                <w:color w:val="A5A5A5" w:themeColor="accent3"/>
                                <w:sz w:val="72"/>
                                <w:szCs w:val="72"/>
                              </w:rPr>
                              <w:t>CEZA SORUŞTURMASI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id="Metin Kutusu 10" o:spid="_x0000_s1031" type="#_x0000_t202" style="position:absolute;left:0;text-align:left;margin-left:0;margin-top:-.35pt;width:465pt;height:81.3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" filled="f" stroked="f">
                <v:path arrowok="t"/>
                <v:textbox style="mso-fit-shape-to-text:t">
                  <w:txbxContent>
                    <w:p w:rsidR="001C6DD8" w:rsidRPr="00861D43" w:rsidRDefault="001C6DD8" w:rsidP="00861D43">
                      <w:pPr>
                        <w:spacing w:before="120" w:after="120" w:line="360" w:lineRule="auto"/>
                        <w:jc w:val="center"/>
                        <w:rPr>
                          <w:rFonts w:ascii="Times New Roman" w:hAnsi="Times New Roman" w:cs="Times New Roman"/>
                          <w:b/>
                          <w:color w:val="A5A5A5" w:themeColor="accent3"/>
                          <w:sz w:val="72"/>
                          <w:szCs w:val="72"/>
                        </w:rPr>
                      </w:pPr>
                      <w:r>
                        <w:rPr>
                          <w:rFonts w:ascii="Times New Roman" w:hAnsi="Times New Roman" w:cs="Times New Roman"/>
                          <w:b/>
                          <w:color w:val="A5A5A5" w:themeColor="accent3"/>
                          <w:sz w:val="72"/>
                          <w:szCs w:val="72"/>
                        </w:rPr>
                        <w:t>CEZA SORUŞTURMASI</w:t>
                      </w:r>
                    </w:p>
                  </w:txbxContent>
                </v:textbox>
                <w10:wrap anchorx="margin"/>
              </v:shape>
            </w:pict>
          </mc:Fallback>
        </mc:AlternateContent>
      </w:r>
    </w:p>
    <w:p w:rsidR="00B42783" w:rsidRDefault="00B42783" w:rsidP="00733B5C">
      <w:pPr>
        <w:spacing w:before="120" w:after="120" w:line="360" w:lineRule="auto"/>
        <w:jc w:val="both"/>
        <w:rPr>
          <w:rFonts w:ascii="Times New Roman" w:hAnsi="Times New Roman" w:cs="Times New Roman"/>
          <w:sz w:val="24"/>
          <w:szCs w:val="24"/>
        </w:rPr>
      </w:pPr>
    </w:p>
    <w:p w:rsidR="00B42783" w:rsidRDefault="00B42783" w:rsidP="00733B5C">
      <w:pPr>
        <w:spacing w:before="120" w:after="120" w:line="360" w:lineRule="auto"/>
        <w:jc w:val="both"/>
        <w:rPr>
          <w:rFonts w:ascii="Times New Roman" w:hAnsi="Times New Roman" w:cs="Times New Roman"/>
          <w:sz w:val="24"/>
          <w:szCs w:val="24"/>
        </w:rPr>
      </w:pPr>
    </w:p>
    <w:p w:rsidR="00C20B1E" w:rsidRDefault="00C20B1E" w:rsidP="00733B5C">
      <w:pPr>
        <w:pStyle w:val="Balk1"/>
        <w:spacing w:before="120" w:after="120" w:line="360" w:lineRule="auto"/>
        <w:jc w:val="center"/>
      </w:pPr>
      <w:bookmarkStart w:id="90" w:name="_Toc149846607"/>
      <w:r w:rsidRPr="00231367">
        <w:t>CEZA SORUŞTURMASI</w:t>
      </w:r>
      <w:bookmarkEnd w:id="90"/>
    </w:p>
    <w:p w:rsidR="00F37AE2" w:rsidRDefault="00F37AE2" w:rsidP="00F37AE2">
      <w:pPr>
        <w:pStyle w:val="Balk1"/>
        <w:spacing w:before="120" w:after="120" w:line="360" w:lineRule="auto"/>
        <w:jc w:val="center"/>
      </w:pPr>
      <w:bookmarkStart w:id="91" w:name="_Toc149846608"/>
      <w:r w:rsidRPr="00231367">
        <w:t>CEZA SORUŞTURMASI</w:t>
      </w:r>
      <w:r>
        <w:t>NIN KAPSAMI</w:t>
      </w:r>
      <w:bookmarkEnd w:id="91"/>
    </w:p>
    <w:p w:rsidR="00C20B1E" w:rsidRPr="00231367" w:rsidRDefault="00C20B1E" w:rsidP="00733B5C">
      <w:pPr>
        <w:pStyle w:val="Nor"/>
        <w:spacing w:before="120" w:after="120" w:line="360" w:lineRule="auto"/>
        <w:rPr>
          <w:rFonts w:ascii="Times New Roman" w:hAnsi="Times New Roman"/>
          <w:b/>
          <w:sz w:val="24"/>
          <w:szCs w:val="24"/>
          <w:lang w:val="tr-TR"/>
        </w:rPr>
      </w:pPr>
      <w:r w:rsidRPr="00231367">
        <w:rPr>
          <w:rFonts w:ascii="Times New Roman" w:hAnsi="Times New Roman"/>
          <w:b/>
          <w:sz w:val="24"/>
          <w:szCs w:val="24"/>
          <w:lang w:val="tr-TR"/>
        </w:rPr>
        <w:t xml:space="preserve">2547 Sayılı Yükseköğretim Kanunu 53/c. (Değişik: 14/4/1982 - 2653/3 </w:t>
      </w:r>
      <w:proofErr w:type="spellStart"/>
      <w:r w:rsidRPr="00231367">
        <w:rPr>
          <w:rFonts w:ascii="Times New Roman" w:hAnsi="Times New Roman"/>
          <w:b/>
          <w:sz w:val="24"/>
          <w:szCs w:val="24"/>
          <w:lang w:val="tr-TR"/>
        </w:rPr>
        <w:t>md.</w:t>
      </w:r>
      <w:proofErr w:type="spellEnd"/>
      <w:r w:rsidRPr="00231367">
        <w:rPr>
          <w:rFonts w:ascii="Times New Roman" w:hAnsi="Times New Roman"/>
          <w:b/>
          <w:sz w:val="24"/>
          <w:szCs w:val="24"/>
          <w:lang w:val="tr-TR"/>
        </w:rPr>
        <w:t>)</w:t>
      </w:r>
      <w:r w:rsidRPr="00231367">
        <w:rPr>
          <w:rFonts w:ascii="Times New Roman" w:hAnsi="Times New Roman"/>
          <w:sz w:val="24"/>
          <w:szCs w:val="24"/>
          <w:lang w:val="tr-TR"/>
        </w:rPr>
        <w:t xml:space="preserve"> </w:t>
      </w:r>
      <w:r w:rsidRPr="00231367">
        <w:rPr>
          <w:rFonts w:ascii="Times New Roman" w:hAnsi="Times New Roman"/>
          <w:b/>
          <w:sz w:val="24"/>
          <w:szCs w:val="24"/>
          <w:lang w:val="tr-TR"/>
        </w:rPr>
        <w:t>Ceza soruşturması usulü:</w:t>
      </w:r>
      <w:r w:rsidRPr="00231367">
        <w:rPr>
          <w:rFonts w:ascii="Times New Roman" w:hAnsi="Times New Roman"/>
          <w:b/>
          <w:sz w:val="24"/>
          <w:szCs w:val="24"/>
          <w:vertAlign w:val="superscript"/>
          <w:lang w:val="tr-TR"/>
        </w:rPr>
        <w:t xml:space="preserve"> </w:t>
      </w:r>
    </w:p>
    <w:p w:rsidR="00C20B1E" w:rsidRPr="00231367" w:rsidRDefault="00C20B1E" w:rsidP="00733B5C">
      <w:pPr>
        <w:widowControl w:val="0"/>
        <w:suppressLineNumbers/>
        <w:spacing w:before="120" w:after="120" w:line="360" w:lineRule="auto"/>
        <w:jc w:val="both"/>
        <w:rPr>
          <w:rFonts w:ascii="Times New Roman" w:eastAsia="Times New Roman" w:hAnsi="Times New Roman" w:cs="Times New Roman"/>
          <w:i/>
          <w:iCs/>
          <w:sz w:val="24"/>
          <w:szCs w:val="24"/>
          <w:lang w:eastAsia="tr-TR"/>
        </w:rPr>
      </w:pPr>
      <w:r w:rsidRPr="00231367">
        <w:rPr>
          <w:rFonts w:ascii="Times New Roman" w:hAnsi="Times New Roman" w:cs="Times New Roman"/>
          <w:sz w:val="24"/>
          <w:szCs w:val="24"/>
        </w:rPr>
        <w:tab/>
        <w:t xml:space="preserve">Yükseköğretim üst kuruluşları başkan ve üyeleri ile yükseköğretim kurumları yöneticilerinin, kadrolu ve sözleşmeli öğretim elemanlarının ve bu kuruluş ve kurumların 657 sayılı Devlet Memurları Kanununa tabi memurlarının </w:t>
      </w:r>
      <w:r w:rsidRPr="00231367">
        <w:rPr>
          <w:rFonts w:ascii="Times New Roman" w:hAnsi="Times New Roman" w:cs="Times New Roman"/>
          <w:b/>
          <w:sz w:val="24"/>
          <w:szCs w:val="24"/>
        </w:rPr>
        <w:t>görevleri dolayısıyla ya da görevlerini yaptıkları sırada işledikleri ileri sürülen suçlar hakkında</w:t>
      </w:r>
      <w:r w:rsidRPr="00231367">
        <w:rPr>
          <w:rFonts w:ascii="Times New Roman" w:hAnsi="Times New Roman" w:cs="Times New Roman"/>
          <w:sz w:val="24"/>
          <w:szCs w:val="24"/>
        </w:rPr>
        <w:t xml:space="preserve"> yetkili makamlarca inceleme başlatılabilir, inceleme sonucunda soruşturma açılmasına karar verilmesi ya da doğrudan soruşturma başlatılması hâlinde aşağıdaki hükümler uygulanır:</w:t>
      </w:r>
    </w:p>
    <w:p w:rsidR="00F37AE2" w:rsidRDefault="00F37AE2" w:rsidP="00F37AE2">
      <w:pPr>
        <w:pStyle w:val="Balk1"/>
        <w:spacing w:before="120" w:after="120" w:line="360" w:lineRule="auto"/>
        <w:jc w:val="center"/>
      </w:pPr>
      <w:bookmarkStart w:id="92" w:name="_Toc149846609"/>
      <w:r w:rsidRPr="00231367">
        <w:t>CEZA SORUŞTURMASI</w:t>
      </w:r>
      <w:r>
        <w:t>NIN BAŞLATILMASI</w:t>
      </w:r>
      <w:bookmarkEnd w:id="92"/>
    </w:p>
    <w:p w:rsidR="00C20B1E" w:rsidRPr="00231367" w:rsidRDefault="00C20B1E" w:rsidP="00733B5C">
      <w:pPr>
        <w:pStyle w:val="ListeParagraf"/>
        <w:numPr>
          <w:ilvl w:val="0"/>
          <w:numId w:val="37"/>
        </w:num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İnceleme sonucu ceza soruşturması başlatılabilir.</w:t>
      </w:r>
    </w:p>
    <w:p w:rsidR="00C20B1E" w:rsidRPr="00231367" w:rsidRDefault="00C20B1E" w:rsidP="00733B5C">
      <w:pPr>
        <w:pStyle w:val="ListeParagraf"/>
        <w:numPr>
          <w:ilvl w:val="0"/>
          <w:numId w:val="37"/>
        </w:num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İnceleme yapılmaksızın doğrudan ceza soruşturması başlatılabilir. </w:t>
      </w:r>
    </w:p>
    <w:p w:rsidR="001E7C3A" w:rsidRPr="00231367" w:rsidRDefault="001E7C3A" w:rsidP="00733B5C">
      <w:pPr>
        <w:pStyle w:val="ListeParagraf"/>
        <w:spacing w:before="120" w:after="120" w:line="360" w:lineRule="auto"/>
        <w:ind w:left="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5098"/>
        <w:gridCol w:w="3964"/>
      </w:tblGrid>
      <w:tr w:rsidR="007173F8" w:rsidRPr="00231367" w:rsidTr="007173F8">
        <w:tc>
          <w:tcPr>
            <w:tcW w:w="5098" w:type="dxa"/>
          </w:tcPr>
          <w:p w:rsidR="007173F8" w:rsidRPr="00231367" w:rsidRDefault="007173F8" w:rsidP="00733B5C">
            <w:pPr>
              <w:widowControl w:val="0"/>
              <w:suppressLineNumbers/>
              <w:spacing w:before="120" w:after="120" w:line="360" w:lineRule="auto"/>
              <w:rPr>
                <w:rFonts w:ascii="Times New Roman" w:eastAsia="Times New Roman" w:hAnsi="Times New Roman" w:cs="Times New Roman"/>
                <w:b/>
                <w:i/>
                <w:iCs/>
                <w:sz w:val="24"/>
                <w:szCs w:val="24"/>
                <w:lang w:eastAsia="tr-TR"/>
              </w:rPr>
            </w:pPr>
            <w:r w:rsidRPr="00231367">
              <w:rPr>
                <w:rFonts w:ascii="Times New Roman" w:eastAsia="Times New Roman" w:hAnsi="Times New Roman" w:cs="Times New Roman"/>
                <w:b/>
                <w:i/>
                <w:iCs/>
                <w:sz w:val="24"/>
                <w:szCs w:val="24"/>
                <w:lang w:eastAsia="tr-TR"/>
              </w:rPr>
              <w:t>Yükseköğretimde Ceza Soruşturmasının Açıldığı Kimseler</w:t>
            </w:r>
          </w:p>
          <w:p w:rsidR="007173F8" w:rsidRPr="00231367" w:rsidRDefault="007173F8" w:rsidP="00733B5C">
            <w:pPr>
              <w:widowControl w:val="0"/>
              <w:suppressLineNumbers/>
              <w:spacing w:before="120" w:after="120" w:line="360" w:lineRule="auto"/>
              <w:rPr>
                <w:rFonts w:ascii="Times New Roman" w:eastAsia="Times New Roman" w:hAnsi="Times New Roman" w:cs="Times New Roman"/>
                <w:b/>
                <w:i/>
                <w:iCs/>
                <w:sz w:val="24"/>
                <w:szCs w:val="24"/>
                <w:lang w:eastAsia="tr-TR"/>
              </w:rPr>
            </w:pPr>
          </w:p>
        </w:tc>
        <w:tc>
          <w:tcPr>
            <w:tcW w:w="3964" w:type="dxa"/>
          </w:tcPr>
          <w:p w:rsidR="007173F8" w:rsidRPr="00231367" w:rsidRDefault="002F7831" w:rsidP="00733B5C">
            <w:pPr>
              <w:widowControl w:val="0"/>
              <w:suppressLineNumbers/>
              <w:spacing w:before="120" w:after="120" w:line="360" w:lineRule="auto"/>
              <w:rPr>
                <w:rFonts w:ascii="Times New Roman" w:eastAsia="Times New Roman" w:hAnsi="Times New Roman" w:cs="Times New Roman"/>
                <w:b/>
                <w:i/>
                <w:iCs/>
                <w:sz w:val="24"/>
                <w:szCs w:val="24"/>
                <w:lang w:eastAsia="tr-TR"/>
              </w:rPr>
            </w:pPr>
            <w:r w:rsidRPr="00231367">
              <w:rPr>
                <w:rFonts w:ascii="Times New Roman" w:eastAsia="Times New Roman" w:hAnsi="Times New Roman" w:cs="Times New Roman"/>
                <w:b/>
                <w:i/>
                <w:iCs/>
                <w:sz w:val="24"/>
                <w:szCs w:val="24"/>
                <w:lang w:eastAsia="tr-TR"/>
              </w:rPr>
              <w:t>İşlendikleri i</w:t>
            </w:r>
            <w:r w:rsidR="007173F8" w:rsidRPr="00231367">
              <w:rPr>
                <w:rFonts w:ascii="Times New Roman" w:eastAsia="Times New Roman" w:hAnsi="Times New Roman" w:cs="Times New Roman"/>
                <w:b/>
                <w:i/>
                <w:iCs/>
                <w:sz w:val="24"/>
                <w:szCs w:val="24"/>
                <w:lang w:eastAsia="tr-TR"/>
              </w:rPr>
              <w:t>leri sürülen hangi suçlar için</w:t>
            </w:r>
            <w:r w:rsidR="00A65869" w:rsidRPr="00231367">
              <w:rPr>
                <w:rFonts w:ascii="Times New Roman" w:eastAsia="Times New Roman" w:hAnsi="Times New Roman" w:cs="Times New Roman"/>
                <w:b/>
                <w:i/>
                <w:iCs/>
                <w:sz w:val="24"/>
                <w:szCs w:val="24"/>
                <w:lang w:eastAsia="tr-TR"/>
              </w:rPr>
              <w:t xml:space="preserve"> CEZA SORUŞTURMASI başlatılır.</w:t>
            </w:r>
          </w:p>
        </w:tc>
      </w:tr>
      <w:tr w:rsidR="007173F8" w:rsidRPr="00231367" w:rsidTr="00B07B37">
        <w:tc>
          <w:tcPr>
            <w:tcW w:w="5098" w:type="dxa"/>
          </w:tcPr>
          <w:p w:rsidR="00207C42" w:rsidRPr="00231367" w:rsidRDefault="00207C42"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Yükseköğretim üst kuruluşları başkan ve üyeleri</w:t>
            </w:r>
          </w:p>
          <w:p w:rsidR="00207C42" w:rsidRPr="00231367" w:rsidRDefault="00052B78"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Yükseköğretim </w:t>
            </w:r>
            <w:r w:rsidR="00207C42" w:rsidRPr="00231367">
              <w:rPr>
                <w:rFonts w:ascii="Times New Roman" w:hAnsi="Times New Roman" w:cs="Times New Roman"/>
                <w:sz w:val="24"/>
                <w:szCs w:val="24"/>
              </w:rPr>
              <w:t>kurumları yöneticileri</w:t>
            </w:r>
          </w:p>
          <w:p w:rsidR="00207C42" w:rsidRPr="00231367" w:rsidRDefault="00052B78"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Kadrolu </w:t>
            </w:r>
            <w:r w:rsidR="00207C42" w:rsidRPr="00231367">
              <w:rPr>
                <w:rFonts w:ascii="Times New Roman" w:hAnsi="Times New Roman" w:cs="Times New Roman"/>
                <w:sz w:val="24"/>
                <w:szCs w:val="24"/>
              </w:rPr>
              <w:t>ve sözleşmeli öğretim elemanları</w:t>
            </w:r>
          </w:p>
          <w:p w:rsidR="007173F8" w:rsidRPr="00231367" w:rsidRDefault="00207C42" w:rsidP="00733B5C">
            <w:pPr>
              <w:widowControl w:val="0"/>
              <w:suppressLineNumbers/>
              <w:spacing w:before="120" w:after="120" w:line="360" w:lineRule="auto"/>
              <w:jc w:val="both"/>
              <w:rPr>
                <w:rFonts w:ascii="Times New Roman" w:eastAsia="Times New Roman" w:hAnsi="Times New Roman" w:cs="Times New Roman"/>
                <w:i/>
                <w:iCs/>
                <w:sz w:val="24"/>
                <w:szCs w:val="24"/>
                <w:lang w:eastAsia="tr-TR"/>
              </w:rPr>
            </w:pPr>
            <w:r w:rsidRPr="00231367">
              <w:rPr>
                <w:rFonts w:ascii="Times New Roman" w:hAnsi="Times New Roman" w:cs="Times New Roman"/>
                <w:sz w:val="24"/>
                <w:szCs w:val="24"/>
              </w:rPr>
              <w:t xml:space="preserve">Yükseköğretim kuruluş ve kurumların 657 sayılı Devlet Memurları Kanununa tabi memurları </w:t>
            </w:r>
          </w:p>
        </w:tc>
        <w:tc>
          <w:tcPr>
            <w:tcW w:w="3964" w:type="dxa"/>
            <w:vAlign w:val="center"/>
          </w:tcPr>
          <w:p w:rsidR="002F7831" w:rsidRPr="00231367" w:rsidRDefault="007173F8" w:rsidP="00733B5C">
            <w:pPr>
              <w:widowControl w:val="0"/>
              <w:suppressLineNumbers/>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r w:rsidR="002F7831" w:rsidRPr="00231367">
              <w:rPr>
                <w:rFonts w:ascii="Times New Roman" w:hAnsi="Times New Roman" w:cs="Times New Roman"/>
                <w:b/>
                <w:sz w:val="24"/>
                <w:szCs w:val="24"/>
              </w:rPr>
              <w:t xml:space="preserve"> </w:t>
            </w:r>
            <w:r w:rsidRPr="00231367">
              <w:rPr>
                <w:rFonts w:ascii="Times New Roman" w:hAnsi="Times New Roman" w:cs="Times New Roman"/>
                <w:b/>
                <w:sz w:val="24"/>
                <w:szCs w:val="24"/>
              </w:rPr>
              <w:t xml:space="preserve">Görevleri dolayısıyla </w:t>
            </w:r>
          </w:p>
          <w:p w:rsidR="007173F8" w:rsidRPr="00231367" w:rsidRDefault="002F7831" w:rsidP="00733B5C">
            <w:pPr>
              <w:widowControl w:val="0"/>
              <w:suppressLineNumbers/>
              <w:spacing w:before="120" w:after="120" w:line="360" w:lineRule="auto"/>
              <w:jc w:val="both"/>
              <w:rPr>
                <w:rFonts w:ascii="Times New Roman" w:eastAsia="Times New Roman" w:hAnsi="Times New Roman" w:cs="Times New Roman"/>
                <w:i/>
                <w:iCs/>
                <w:sz w:val="24"/>
                <w:szCs w:val="24"/>
                <w:lang w:eastAsia="tr-TR"/>
              </w:rPr>
            </w:pPr>
            <w:r w:rsidRPr="00231367">
              <w:rPr>
                <w:rFonts w:ascii="Times New Roman" w:hAnsi="Times New Roman" w:cs="Times New Roman"/>
                <w:b/>
                <w:sz w:val="24"/>
                <w:szCs w:val="24"/>
              </w:rPr>
              <w:t>- G</w:t>
            </w:r>
            <w:r w:rsidR="007173F8" w:rsidRPr="00231367">
              <w:rPr>
                <w:rFonts w:ascii="Times New Roman" w:hAnsi="Times New Roman" w:cs="Times New Roman"/>
                <w:b/>
                <w:sz w:val="24"/>
                <w:szCs w:val="24"/>
              </w:rPr>
              <w:t xml:space="preserve">örevlerini yaptıkları sırada </w:t>
            </w:r>
          </w:p>
        </w:tc>
      </w:tr>
    </w:tbl>
    <w:p w:rsidR="00540F68" w:rsidRDefault="00540F68" w:rsidP="00733B5C">
      <w:pPr>
        <w:spacing w:before="120" w:after="120" w:line="360" w:lineRule="auto"/>
        <w:jc w:val="both"/>
        <w:rPr>
          <w:rFonts w:ascii="Times New Roman" w:eastAsiaTheme="minorEastAsia" w:hAnsi="Times New Roman" w:cs="Times New Roman"/>
          <w:b/>
          <w:bCs/>
          <w:color w:val="000000" w:themeColor="dark1"/>
          <w:kern w:val="24"/>
          <w:sz w:val="32"/>
          <w:szCs w:val="24"/>
          <w:lang w:eastAsia="tr-TR"/>
        </w:rPr>
      </w:pPr>
    </w:p>
    <w:p w:rsidR="00540F68" w:rsidRDefault="00540F68">
      <w:pPr>
        <w:rPr>
          <w:rFonts w:ascii="Times New Roman" w:eastAsiaTheme="minorEastAsia" w:hAnsi="Times New Roman" w:cs="Times New Roman"/>
          <w:b/>
          <w:bCs/>
          <w:color w:val="000000" w:themeColor="dark1"/>
          <w:kern w:val="24"/>
          <w:sz w:val="32"/>
          <w:szCs w:val="24"/>
          <w:lang w:eastAsia="tr-TR"/>
        </w:rPr>
      </w:pPr>
      <w:r>
        <w:rPr>
          <w:rFonts w:ascii="Times New Roman" w:eastAsiaTheme="minorEastAsia" w:hAnsi="Times New Roman" w:cs="Times New Roman"/>
          <w:b/>
          <w:bCs/>
          <w:color w:val="000000" w:themeColor="dark1"/>
          <w:kern w:val="24"/>
          <w:sz w:val="32"/>
          <w:szCs w:val="24"/>
          <w:lang w:eastAsia="tr-TR"/>
        </w:rPr>
        <w:br w:type="page"/>
      </w:r>
    </w:p>
    <w:p w:rsidR="002335CC" w:rsidRDefault="002335CC" w:rsidP="002335CC">
      <w:pPr>
        <w:pStyle w:val="Balk1"/>
        <w:spacing w:before="120" w:after="120" w:line="360" w:lineRule="auto"/>
        <w:jc w:val="center"/>
      </w:pPr>
      <w:bookmarkStart w:id="93" w:name="_Toc149846610"/>
      <w:r>
        <w:lastRenderedPageBreak/>
        <w:t>CEZA SORUŞTURMASININ GENEL HÜKÜMLERE GÖRE SAVCILIK TARAFINDAN MI YOKSA ÜNİVERSİTE TARAFINDAN MI YAPILACAĞININ TESPİTİ</w:t>
      </w:r>
      <w:bookmarkEnd w:id="93"/>
    </w:p>
    <w:p w:rsidR="002335CC" w:rsidRDefault="002335CC" w:rsidP="002335CC">
      <w:pPr>
        <w:widowControl w:val="0"/>
        <w:spacing w:before="120" w:after="120" w:line="360" w:lineRule="auto"/>
        <w:ind w:firstLine="760"/>
        <w:jc w:val="both"/>
        <w:rPr>
          <w:rFonts w:ascii="Times New Roman" w:eastAsia="Times New Roman" w:hAnsi="Times New Roman" w:cs="Times New Roman"/>
          <w:sz w:val="24"/>
          <w:szCs w:val="24"/>
        </w:rPr>
      </w:pPr>
      <w:r w:rsidRPr="00764C1F">
        <w:rPr>
          <w:rFonts w:ascii="Times New Roman" w:eastAsia="Times New Roman" w:hAnsi="Times New Roman" w:cs="Times New Roman"/>
          <w:sz w:val="24"/>
          <w:szCs w:val="24"/>
        </w:rPr>
        <w:t>2547 sayılı Yükseköğretim Kanunu m. 53/c-l hükmüne göre; “</w:t>
      </w:r>
      <w:r w:rsidRPr="00764C1F">
        <w:rPr>
          <w:rFonts w:ascii="Times New Roman" w:eastAsia="Times New Roman" w:hAnsi="Times New Roman" w:cs="Times New Roman"/>
          <w:i/>
          <w:sz w:val="24"/>
          <w:szCs w:val="24"/>
        </w:rPr>
        <w:t>Yükseköğretim üst kuruluşları başkan ve üyeleri ile yükseköğretim kurumlan yöneticilerinin, kadrolu ve sözleşmeli öğretim elemanlarının ve bu kuruluş ve kuramların 657 sayılı Devlet Memurları Kanununa tabi memurlarının görevleri dolayısıyla ya da görevlerini yaptıkları sırada işledikleri ileri sürülen suçlar hakkında yetkili makamlarca inceleme başlatılabilir</w:t>
      </w:r>
      <w:r w:rsidRPr="00764C1F">
        <w:rPr>
          <w:rFonts w:ascii="Times New Roman" w:eastAsia="Times New Roman" w:hAnsi="Times New Roman" w:cs="Times New Roman"/>
          <w:sz w:val="24"/>
          <w:szCs w:val="24"/>
        </w:rPr>
        <w:t xml:space="preserve">,...” Bu hükme göre soruşturmanın üniversite tarafından yapılabilmesi için ilgili Üniversite çalışanlarının fiilleri </w:t>
      </w:r>
      <w:r w:rsidRPr="00764C1F">
        <w:rPr>
          <w:rFonts w:ascii="Times New Roman" w:eastAsia="Times New Roman" w:hAnsi="Times New Roman" w:cs="Times New Roman"/>
          <w:b/>
          <w:i/>
          <w:sz w:val="24"/>
          <w:szCs w:val="24"/>
        </w:rPr>
        <w:t>görevleri dolayısıyla ya da görevlerini yaptıkları sırada işlemeleri</w:t>
      </w:r>
      <w:r w:rsidRPr="00764C1F">
        <w:rPr>
          <w:rFonts w:ascii="Times New Roman" w:eastAsia="Times New Roman" w:hAnsi="Times New Roman" w:cs="Times New Roman"/>
          <w:i/>
          <w:sz w:val="24"/>
          <w:szCs w:val="24"/>
        </w:rPr>
        <w:t xml:space="preserve"> </w:t>
      </w:r>
      <w:r w:rsidRPr="00764C1F">
        <w:rPr>
          <w:rFonts w:ascii="Times New Roman" w:eastAsia="Times New Roman" w:hAnsi="Times New Roman" w:cs="Times New Roman"/>
          <w:sz w:val="24"/>
          <w:szCs w:val="24"/>
        </w:rPr>
        <w:t>gerekmektedir. Bu kapsamda hangi fiillerin görev nedeniyle veya görevin yapıldığı sırada işlendiği, hangi fiillerin ise görev dışında kişisel suç olduğunun tespiti gerekmektedir.</w:t>
      </w:r>
    </w:p>
    <w:p w:rsidR="002335CC" w:rsidRDefault="002335CC" w:rsidP="002335CC">
      <w:pPr>
        <w:widowControl w:val="0"/>
        <w:spacing w:before="120" w:after="120" w:line="360" w:lineRule="auto"/>
        <w:ind w:firstLine="760"/>
        <w:jc w:val="both"/>
        <w:rPr>
          <w:rFonts w:ascii="Times New Roman" w:eastAsia="Times New Roman" w:hAnsi="Times New Roman" w:cs="Times New Roman"/>
          <w:sz w:val="24"/>
          <w:szCs w:val="24"/>
          <w:lang w:bidi="tr-TR"/>
        </w:rPr>
      </w:pPr>
      <w:r>
        <w:rPr>
          <w:rFonts w:ascii="Times New Roman" w:eastAsia="Times New Roman" w:hAnsi="Times New Roman" w:cs="Times New Roman"/>
          <w:sz w:val="24"/>
          <w:szCs w:val="24"/>
          <w:lang w:bidi="tr-TR"/>
        </w:rPr>
        <w:t>Bir suçun (suçun/eylemin/iddianın) CEZA SORUŞTURMASI kapsamında Üniversite tarafından soruşturulabilmesi için:</w:t>
      </w:r>
    </w:p>
    <w:p w:rsidR="002335CC" w:rsidRDefault="002335CC" w:rsidP="002335CC">
      <w:pPr>
        <w:pStyle w:val="ListeParagraf"/>
        <w:widowControl w:val="0"/>
        <w:numPr>
          <w:ilvl w:val="0"/>
          <w:numId w:val="41"/>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tr-TR"/>
        </w:rPr>
        <w:t xml:space="preserve">Suçun görev sırasında işlenmesi veya görev sırasında olmasa bile görevi nedeniyle işlenmesi </w:t>
      </w:r>
    </w:p>
    <w:p w:rsidR="002335CC" w:rsidRDefault="002335CC" w:rsidP="002335CC">
      <w:pPr>
        <w:pStyle w:val="ListeParagraf"/>
        <w:widowControl w:val="0"/>
        <w:numPr>
          <w:ilvl w:val="0"/>
          <w:numId w:val="41"/>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tr-TR"/>
        </w:rPr>
        <w:t>Suçun kamu görevinden doğan</w:t>
      </w:r>
    </w:p>
    <w:p w:rsidR="002335CC" w:rsidRDefault="002335CC" w:rsidP="002335CC">
      <w:pPr>
        <w:pStyle w:val="ListeParagraf"/>
        <w:widowControl w:val="0"/>
        <w:numPr>
          <w:ilvl w:val="0"/>
          <w:numId w:val="41"/>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tr-TR"/>
        </w:rPr>
        <w:t>Suçun kamu  görevinden yararlanılarak işlenebilen</w:t>
      </w:r>
    </w:p>
    <w:p w:rsidR="002335CC" w:rsidRDefault="002335CC" w:rsidP="002335CC">
      <w:pPr>
        <w:pStyle w:val="ListeParagraf"/>
        <w:widowControl w:val="0"/>
        <w:numPr>
          <w:ilvl w:val="0"/>
          <w:numId w:val="41"/>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tr-TR"/>
        </w:rPr>
        <w:t xml:space="preserve">Failin memur veya kamu görevlisi olmasının suç tipinde kurucu unsur olarak öngörülmesi </w:t>
      </w:r>
    </w:p>
    <w:p w:rsidR="002335CC" w:rsidRDefault="002335CC" w:rsidP="002335CC">
      <w:pPr>
        <w:pStyle w:val="ListeParagraf"/>
        <w:widowControl w:val="0"/>
        <w:numPr>
          <w:ilvl w:val="0"/>
          <w:numId w:val="41"/>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tr-TR"/>
        </w:rPr>
        <w:t>Failin memur veya kamu görevlisi olmasının ağırlaştırıcı hal sayıldığı suçlar</w:t>
      </w:r>
    </w:p>
    <w:p w:rsidR="002335CC" w:rsidRPr="00CE0BDF" w:rsidRDefault="002335CC" w:rsidP="002335CC">
      <w:pPr>
        <w:widowControl w:val="0"/>
        <w:shd w:val="clear" w:color="auto" w:fill="FFFFFF"/>
        <w:spacing w:before="120" w:after="120" w:line="360" w:lineRule="auto"/>
        <w:ind w:firstLine="760"/>
        <w:jc w:val="both"/>
        <w:rPr>
          <w:rFonts w:ascii="Times New Roman" w:eastAsia="Times New Roman" w:hAnsi="Times New Roman" w:cs="Times New Roman"/>
          <w:b/>
          <w:sz w:val="24"/>
          <w:szCs w:val="24"/>
          <w:lang w:bidi="tr-TR"/>
        </w:rPr>
      </w:pPr>
      <w:r w:rsidRPr="00CE0BDF">
        <w:rPr>
          <w:rFonts w:ascii="Times New Roman" w:eastAsia="Times New Roman" w:hAnsi="Times New Roman" w:cs="Times New Roman"/>
          <w:b/>
          <w:sz w:val="24"/>
          <w:szCs w:val="24"/>
          <w:lang w:bidi="tr-TR"/>
        </w:rPr>
        <w:t>YARARLANILAN EMSAL KARARLAR</w:t>
      </w:r>
    </w:p>
    <w:p w:rsidR="002335CC" w:rsidRPr="00FD4121" w:rsidRDefault="002335CC" w:rsidP="002335CC">
      <w:pPr>
        <w:widowControl w:val="0"/>
        <w:shd w:val="clear" w:color="auto" w:fill="FFFFFF"/>
        <w:spacing w:before="120" w:after="120" w:line="360" w:lineRule="auto"/>
        <w:ind w:firstLine="709"/>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YCGK, E. 2017/1187, K. 2020/88, T. 11.02.2020</w:t>
      </w:r>
    </w:p>
    <w:p w:rsidR="002335CC" w:rsidRPr="00FD4121" w:rsidRDefault="002335CC" w:rsidP="002335CC">
      <w:pPr>
        <w:widowControl w:val="0"/>
        <w:shd w:val="clear" w:color="auto" w:fill="FFFFFF"/>
        <w:spacing w:before="120" w:after="120" w:line="360" w:lineRule="auto"/>
        <w:ind w:firstLine="709"/>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YCGK, E. 1992/1-255, K. 1992/282, T. 19.10.1992.</w:t>
      </w:r>
    </w:p>
    <w:p w:rsidR="002335CC" w:rsidRPr="00FD4121" w:rsidRDefault="002335CC" w:rsidP="002335CC">
      <w:pPr>
        <w:widowControl w:val="0"/>
        <w:shd w:val="clear" w:color="auto" w:fill="FFFFFF"/>
        <w:spacing w:before="120" w:after="120" w:line="360" w:lineRule="auto"/>
        <w:ind w:firstLine="709"/>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Danıştay 1. D, E. 2016/887. K. 2016/1181, T. 8.9.2016</w:t>
      </w:r>
    </w:p>
    <w:p w:rsidR="002335CC" w:rsidRPr="00FD4121" w:rsidRDefault="002335CC" w:rsidP="002335CC">
      <w:pPr>
        <w:widowControl w:val="0"/>
        <w:shd w:val="clear" w:color="auto" w:fill="FFFFFF"/>
        <w:spacing w:before="120" w:after="120" w:line="360" w:lineRule="auto"/>
        <w:ind w:firstLine="709"/>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 xml:space="preserve">Danıştay </w:t>
      </w:r>
      <w:proofErr w:type="spellStart"/>
      <w:r w:rsidRPr="00FD4121">
        <w:rPr>
          <w:rFonts w:ascii="Times New Roman" w:eastAsia="Times New Roman" w:hAnsi="Times New Roman" w:cs="Times New Roman"/>
          <w:sz w:val="24"/>
          <w:szCs w:val="24"/>
          <w:lang w:bidi="tr-TR"/>
        </w:rPr>
        <w:t>l.D</w:t>
      </w:r>
      <w:proofErr w:type="spellEnd"/>
      <w:r w:rsidRPr="00FD4121">
        <w:rPr>
          <w:rFonts w:ascii="Times New Roman" w:eastAsia="Times New Roman" w:hAnsi="Times New Roman" w:cs="Times New Roman"/>
          <w:sz w:val="24"/>
          <w:szCs w:val="24"/>
          <w:lang w:bidi="tr-TR"/>
        </w:rPr>
        <w:t>, E. 2018/2538, K. 2018/2475, T. 25.12.2018.</w:t>
      </w:r>
    </w:p>
    <w:p w:rsidR="002335CC" w:rsidRPr="00FD4121" w:rsidRDefault="002335CC" w:rsidP="002335CC">
      <w:pPr>
        <w:widowControl w:val="0"/>
        <w:shd w:val="clear" w:color="auto" w:fill="FFFFFF"/>
        <w:spacing w:before="120" w:after="120" w:line="360" w:lineRule="auto"/>
        <w:ind w:firstLine="709"/>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Danıştay 1. D., E. 2016/2520, K. 2017/271, T. 21.2.2017.</w:t>
      </w:r>
    </w:p>
    <w:p w:rsidR="002335CC" w:rsidRPr="00764C1F" w:rsidRDefault="002335CC" w:rsidP="002335CC">
      <w:pPr>
        <w:widowControl w:val="0"/>
        <w:shd w:val="clear" w:color="auto" w:fill="FFFFFF"/>
        <w:spacing w:before="120" w:after="120" w:line="360" w:lineRule="auto"/>
        <w:ind w:firstLine="760"/>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Danıştay’ın emsal kararında, “</w:t>
      </w:r>
      <w:r w:rsidRPr="00764C1F">
        <w:rPr>
          <w:rFonts w:ascii="Times New Roman" w:eastAsia="Times New Roman" w:hAnsi="Times New Roman" w:cs="Times New Roman"/>
          <w:i/>
          <w:iCs/>
          <w:sz w:val="24"/>
          <w:szCs w:val="24"/>
          <w:lang w:bidi="tr-TR"/>
        </w:rPr>
        <w:t xml:space="preserve">Üniversitedeki görevi sebebiyle veya buradaki görevi sırasında işlenmediği, buradaki görevinden de kaynaklanmadığı, bu nedenle atılı suç </w:t>
      </w:r>
      <w:r w:rsidRPr="00764C1F">
        <w:rPr>
          <w:rFonts w:ascii="Times New Roman" w:eastAsia="Times New Roman" w:hAnsi="Times New Roman" w:cs="Times New Roman"/>
          <w:i/>
          <w:iCs/>
          <w:sz w:val="24"/>
          <w:szCs w:val="24"/>
          <w:lang w:bidi="tr-TR"/>
        </w:rPr>
        <w:lastRenderedPageBreak/>
        <w:t>nedeniyle şüpheli hakkında Rektörlükçe ceza soruşturması yaptırılamayacağı ”</w:t>
      </w:r>
      <w:r w:rsidRPr="00764C1F">
        <w:rPr>
          <w:rFonts w:ascii="Times New Roman" w:eastAsia="Times New Roman" w:hAnsi="Times New Roman" w:cs="Times New Roman"/>
          <w:sz w:val="24"/>
          <w:szCs w:val="24"/>
          <w:lang w:bidi="tr-TR"/>
        </w:rPr>
        <w:t xml:space="preserve"> </w:t>
      </w:r>
      <w:r w:rsidRPr="00FD4121">
        <w:rPr>
          <w:rFonts w:ascii="Times New Roman" w:eastAsia="Times New Roman" w:hAnsi="Times New Roman" w:cs="Times New Roman"/>
          <w:sz w:val="24"/>
          <w:szCs w:val="24"/>
          <w:vertAlign w:val="superscript"/>
          <w:lang w:bidi="tr-TR"/>
        </w:rPr>
        <w:footnoteReference w:id="101"/>
      </w:r>
      <w:r w:rsidRPr="00FD4121">
        <w:rPr>
          <w:rFonts w:ascii="Times New Roman" w:eastAsia="Times New Roman" w:hAnsi="Times New Roman" w:cs="Times New Roman"/>
          <w:sz w:val="24"/>
          <w:szCs w:val="24"/>
          <w:lang w:bidi="tr-TR"/>
        </w:rPr>
        <w:t xml:space="preserve"> </w:t>
      </w:r>
      <w:r w:rsidRPr="00764C1F">
        <w:rPr>
          <w:rFonts w:ascii="Times New Roman" w:eastAsia="Times New Roman" w:hAnsi="Times New Roman" w:cs="Times New Roman"/>
          <w:sz w:val="24"/>
          <w:szCs w:val="24"/>
          <w:lang w:bidi="tr-TR"/>
        </w:rPr>
        <w:t>yönünde karar vermiştir.</w:t>
      </w:r>
      <w:r w:rsidRPr="00FD4121">
        <w:rPr>
          <w:rFonts w:ascii="Times New Roman" w:eastAsia="Times New Roman" w:hAnsi="Times New Roman" w:cs="Times New Roman"/>
          <w:sz w:val="24"/>
          <w:szCs w:val="24"/>
          <w:lang w:bidi="tr-TR"/>
        </w:rPr>
        <w:t xml:space="preserve"> (</w:t>
      </w:r>
      <w:r w:rsidRPr="00FD4121">
        <w:rPr>
          <w:rFonts w:ascii="Times New Roman" w:hAnsi="Times New Roman" w:cs="Times New Roman"/>
          <w:sz w:val="24"/>
          <w:szCs w:val="24"/>
        </w:rPr>
        <w:t xml:space="preserve">Danıştay </w:t>
      </w:r>
      <w:proofErr w:type="spellStart"/>
      <w:r w:rsidRPr="00FD4121">
        <w:rPr>
          <w:rFonts w:ascii="Times New Roman" w:hAnsi="Times New Roman" w:cs="Times New Roman"/>
          <w:sz w:val="24"/>
          <w:szCs w:val="24"/>
        </w:rPr>
        <w:t>l.D</w:t>
      </w:r>
      <w:proofErr w:type="spellEnd"/>
      <w:r w:rsidRPr="00FD4121">
        <w:rPr>
          <w:rFonts w:ascii="Times New Roman" w:hAnsi="Times New Roman" w:cs="Times New Roman"/>
          <w:sz w:val="24"/>
          <w:szCs w:val="24"/>
        </w:rPr>
        <w:t>, E. 2018/2538, K. 2018/2475, T. 25.12.2018)</w:t>
      </w:r>
    </w:p>
    <w:p w:rsidR="002335CC" w:rsidRPr="00764C1F" w:rsidRDefault="002335CC" w:rsidP="002335CC">
      <w:pPr>
        <w:widowControl w:val="0"/>
        <w:shd w:val="clear" w:color="auto" w:fill="FFFFFF"/>
        <w:spacing w:before="120" w:after="120" w:line="360" w:lineRule="auto"/>
        <w:ind w:firstLine="760"/>
        <w:jc w:val="both"/>
        <w:rPr>
          <w:rFonts w:ascii="Times New Roman" w:eastAsia="Times New Roman" w:hAnsi="Times New Roman" w:cs="Times New Roman"/>
          <w:i/>
          <w:iCs/>
          <w:sz w:val="24"/>
          <w:szCs w:val="24"/>
          <w:lang w:bidi="tr-TR"/>
        </w:rPr>
      </w:pPr>
      <w:r w:rsidRPr="00764C1F">
        <w:rPr>
          <w:rFonts w:ascii="Times New Roman" w:eastAsia="Times New Roman" w:hAnsi="Times New Roman" w:cs="Times New Roman"/>
          <w:sz w:val="24"/>
          <w:szCs w:val="24"/>
          <w:lang w:bidi="tr-TR"/>
        </w:rPr>
        <w:t xml:space="preserve">Danıştay, </w:t>
      </w:r>
      <w:r w:rsidRPr="00FD4121">
        <w:rPr>
          <w:rFonts w:ascii="Times New Roman" w:eastAsia="Times New Roman" w:hAnsi="Times New Roman" w:cs="Times New Roman"/>
          <w:sz w:val="24"/>
          <w:szCs w:val="24"/>
          <w:lang w:bidi="tr-TR"/>
        </w:rPr>
        <w:t>bir başka emsal kararında;</w:t>
      </w:r>
      <w:r w:rsidRPr="00764C1F">
        <w:rPr>
          <w:rFonts w:ascii="Times New Roman" w:eastAsia="Times New Roman" w:hAnsi="Times New Roman" w:cs="Times New Roman"/>
          <w:sz w:val="24"/>
          <w:szCs w:val="24"/>
          <w:lang w:bidi="tr-TR"/>
        </w:rPr>
        <w:t xml:space="preserve"> </w:t>
      </w:r>
      <w:r w:rsidRPr="00764C1F">
        <w:rPr>
          <w:rFonts w:ascii="Times New Roman" w:eastAsia="Times New Roman" w:hAnsi="Times New Roman" w:cs="Times New Roman"/>
          <w:i/>
          <w:iCs/>
          <w:sz w:val="24"/>
          <w:szCs w:val="24"/>
          <w:lang w:bidi="tr-TR"/>
        </w:rPr>
        <w:t xml:space="preserve">“şüpheliye isnat edilen suçun, </w:t>
      </w:r>
      <w:r w:rsidRPr="00FD4121">
        <w:rPr>
          <w:rFonts w:ascii="Times New Roman" w:eastAsia="Times New Roman" w:hAnsi="Times New Roman" w:cs="Times New Roman"/>
          <w:i/>
          <w:iCs/>
          <w:sz w:val="24"/>
          <w:szCs w:val="24"/>
          <w:lang w:bidi="tr-TR"/>
        </w:rPr>
        <w:t xml:space="preserve">…… </w:t>
      </w:r>
      <w:r w:rsidRPr="00764C1F">
        <w:rPr>
          <w:rFonts w:ascii="Times New Roman" w:eastAsia="Times New Roman" w:hAnsi="Times New Roman" w:cs="Times New Roman"/>
          <w:i/>
          <w:iCs/>
          <w:sz w:val="24"/>
          <w:szCs w:val="24"/>
          <w:lang w:bidi="tr-TR"/>
        </w:rPr>
        <w:t>Üniversitesindeki görevinden kaynaklanmadığı, Üniversitedeki görevi dolayısıyla veya görevi sırasında işlenmediği, bu nedenle atılı suç nedeniyle şüpheli hakkında 2547 sayılı Kanunun 53 üncü maddesi uyarınca ceza soruşturması yapılamayacağı ve men-i muhakemesi veya lüz</w:t>
      </w:r>
      <w:r w:rsidRPr="00FD4121">
        <w:rPr>
          <w:rFonts w:ascii="Times New Roman" w:eastAsia="Times New Roman" w:hAnsi="Times New Roman" w:cs="Times New Roman"/>
          <w:i/>
          <w:iCs/>
          <w:sz w:val="24"/>
          <w:szCs w:val="24"/>
          <w:lang w:bidi="tr-TR"/>
        </w:rPr>
        <w:t>u</w:t>
      </w:r>
      <w:r w:rsidRPr="00764C1F">
        <w:rPr>
          <w:rFonts w:ascii="Times New Roman" w:eastAsia="Times New Roman" w:hAnsi="Times New Roman" w:cs="Times New Roman"/>
          <w:i/>
          <w:iCs/>
          <w:sz w:val="24"/>
          <w:szCs w:val="24"/>
          <w:lang w:bidi="tr-TR"/>
        </w:rPr>
        <w:t>m-u muhakemesi yolunda bir karar alınamayacağı, bu nedenlerle de atılı suç nedeniyle şüpheli hakkında yetkisiz Kurul tarafından lüzum-u muhakeme kararı verilmiş olmasının, esasen Üniversite tarafından ceza soruşturması yapılmaması gereken bir suçla ilgili karar verilmiş olması karşısında, ayrıca bir hukuka aykırılık olarak değerlendirilemeyeceği, isnat olunan suç nedeniyle şüpheli hakkında genel hükümlere göre işlem yapılması gerektiği anlaşılmıştır.</w:t>
      </w:r>
      <w:r w:rsidRPr="00764C1F">
        <w:rPr>
          <w:rFonts w:ascii="Times New Roman" w:eastAsia="Times New Roman" w:hAnsi="Times New Roman" w:cs="Times New Roman"/>
          <w:sz w:val="24"/>
          <w:szCs w:val="24"/>
          <w:lang w:bidi="tr-TR"/>
        </w:rPr>
        <w:t xml:space="preserve"> ”</w:t>
      </w:r>
      <w:r w:rsidRPr="00FD4121">
        <w:rPr>
          <w:rFonts w:ascii="Times New Roman" w:eastAsia="Times New Roman" w:hAnsi="Times New Roman" w:cs="Times New Roman"/>
          <w:sz w:val="24"/>
          <w:szCs w:val="24"/>
          <w:vertAlign w:val="superscript"/>
          <w:lang w:bidi="tr-TR"/>
        </w:rPr>
        <w:footnoteReference w:id="102"/>
      </w:r>
      <w:r w:rsidRPr="00764C1F">
        <w:rPr>
          <w:rFonts w:ascii="Times New Roman" w:eastAsia="Times New Roman" w:hAnsi="Times New Roman" w:cs="Times New Roman"/>
          <w:sz w:val="24"/>
          <w:szCs w:val="24"/>
          <w:lang w:bidi="tr-TR"/>
        </w:rPr>
        <w:t xml:space="preserve"> şeklinde karar vermiştir.</w:t>
      </w:r>
      <w:r w:rsidRPr="00FD4121">
        <w:rPr>
          <w:rFonts w:ascii="Times New Roman" w:eastAsia="Times New Roman" w:hAnsi="Times New Roman" w:cs="Times New Roman"/>
          <w:sz w:val="24"/>
          <w:szCs w:val="24"/>
          <w:lang w:bidi="tr-TR"/>
        </w:rPr>
        <w:t xml:space="preserve"> (</w:t>
      </w:r>
      <w:r w:rsidRPr="00FD4121">
        <w:rPr>
          <w:rFonts w:ascii="Times New Roman" w:hAnsi="Times New Roman" w:cs="Times New Roman"/>
          <w:sz w:val="24"/>
          <w:szCs w:val="24"/>
        </w:rPr>
        <w:t xml:space="preserve">Danıştay </w:t>
      </w:r>
      <w:proofErr w:type="spellStart"/>
      <w:r w:rsidRPr="00FD4121">
        <w:rPr>
          <w:rFonts w:ascii="Times New Roman" w:hAnsi="Times New Roman" w:cs="Times New Roman"/>
          <w:sz w:val="24"/>
          <w:szCs w:val="24"/>
        </w:rPr>
        <w:t>l.D</w:t>
      </w:r>
      <w:proofErr w:type="spellEnd"/>
      <w:r w:rsidRPr="00FD4121">
        <w:rPr>
          <w:rFonts w:ascii="Times New Roman" w:hAnsi="Times New Roman" w:cs="Times New Roman"/>
          <w:sz w:val="24"/>
          <w:szCs w:val="24"/>
        </w:rPr>
        <w:t>, E. 2016/550, K. 2016/1183, T. 8.9.2016)</w:t>
      </w:r>
    </w:p>
    <w:p w:rsidR="002335CC" w:rsidRPr="00764C1F" w:rsidRDefault="002335CC" w:rsidP="002335CC">
      <w:pPr>
        <w:widowControl w:val="0"/>
        <w:shd w:val="clear" w:color="auto" w:fill="FFFFFF"/>
        <w:spacing w:before="120" w:after="120" w:line="360" w:lineRule="auto"/>
        <w:ind w:firstLine="760"/>
        <w:jc w:val="both"/>
        <w:rPr>
          <w:rFonts w:ascii="Times New Roman" w:eastAsia="Times New Roman" w:hAnsi="Times New Roman" w:cs="Times New Roman"/>
          <w:sz w:val="24"/>
          <w:szCs w:val="24"/>
          <w:lang w:bidi="tr-TR"/>
        </w:rPr>
      </w:pPr>
      <w:r w:rsidRPr="00FD4121">
        <w:rPr>
          <w:rFonts w:ascii="Times New Roman" w:eastAsia="Times New Roman" w:hAnsi="Times New Roman" w:cs="Times New Roman"/>
          <w:sz w:val="24"/>
          <w:szCs w:val="24"/>
          <w:lang w:bidi="tr-TR"/>
        </w:rPr>
        <w:t>Danıştay, bir başka emsal kararında</w:t>
      </w:r>
      <w:r w:rsidRPr="00764C1F">
        <w:rPr>
          <w:rFonts w:ascii="Times New Roman" w:eastAsia="Times New Roman" w:hAnsi="Times New Roman" w:cs="Times New Roman"/>
          <w:sz w:val="24"/>
          <w:szCs w:val="24"/>
          <w:lang w:bidi="tr-TR"/>
        </w:rPr>
        <w:t xml:space="preserve"> “</w:t>
      </w:r>
      <w:r w:rsidRPr="00764C1F">
        <w:rPr>
          <w:rFonts w:ascii="Times New Roman" w:eastAsia="Times New Roman" w:hAnsi="Times New Roman" w:cs="Times New Roman"/>
          <w:i/>
          <w:iCs/>
          <w:sz w:val="24"/>
          <w:szCs w:val="24"/>
          <w:lang w:bidi="tr-TR"/>
        </w:rPr>
        <w:t>şüpheliye isnat edilen suçun, Üniversitedeki öğretim üyeliği görevinden kaynaklanmadığı, bu görevi sırasında da işlenmediği, şüphelinin öğretim üyeliği göreviyle ilgisi bulunmayan bu suçun Cumhuriyet Başsavcılığınca genel hükümlere göre doğrudan soruşturulması gerektiği anlaşıldığı</w:t>
      </w:r>
      <w:r w:rsidRPr="00764C1F">
        <w:rPr>
          <w:rFonts w:ascii="Times New Roman" w:eastAsia="Times New Roman" w:hAnsi="Times New Roman" w:cs="Times New Roman"/>
          <w:sz w:val="24"/>
          <w:szCs w:val="24"/>
          <w:lang w:bidi="tr-TR"/>
        </w:rPr>
        <w:t xml:space="preserve"> ”</w:t>
      </w:r>
      <w:r w:rsidRPr="00FD4121">
        <w:rPr>
          <w:rFonts w:ascii="Times New Roman" w:eastAsia="Times New Roman" w:hAnsi="Times New Roman" w:cs="Times New Roman"/>
          <w:sz w:val="24"/>
          <w:szCs w:val="24"/>
          <w:vertAlign w:val="superscript"/>
          <w:lang w:bidi="tr-TR"/>
        </w:rPr>
        <w:footnoteReference w:id="103"/>
      </w:r>
      <w:r w:rsidRPr="00764C1F">
        <w:rPr>
          <w:rFonts w:ascii="Times New Roman" w:eastAsia="Times New Roman" w:hAnsi="Times New Roman" w:cs="Times New Roman"/>
          <w:sz w:val="24"/>
          <w:szCs w:val="24"/>
          <w:lang w:bidi="tr-TR"/>
        </w:rPr>
        <w:t xml:space="preserve"> şeklinde karar vermiştir.</w:t>
      </w:r>
      <w:r w:rsidRPr="00FD4121">
        <w:rPr>
          <w:rFonts w:ascii="Times New Roman" w:eastAsia="Times New Roman" w:hAnsi="Times New Roman" w:cs="Times New Roman"/>
          <w:sz w:val="24"/>
          <w:szCs w:val="24"/>
          <w:lang w:bidi="tr-TR"/>
        </w:rPr>
        <w:t xml:space="preserve"> (</w:t>
      </w:r>
      <w:r w:rsidRPr="00FD4121">
        <w:rPr>
          <w:rFonts w:ascii="Times New Roman" w:hAnsi="Times New Roman" w:cs="Times New Roman"/>
          <w:sz w:val="24"/>
          <w:szCs w:val="24"/>
        </w:rPr>
        <w:t>Danıştay 1. D, E. 2016/887. K. 2016/1181, T. 8.9.2016.)</w:t>
      </w:r>
    </w:p>
    <w:p w:rsidR="002335CC" w:rsidRPr="00764C1F" w:rsidRDefault="002335CC" w:rsidP="002335CC">
      <w:pPr>
        <w:widowControl w:val="0"/>
        <w:shd w:val="clear" w:color="auto" w:fill="FFFFFF"/>
        <w:spacing w:before="120" w:after="120" w:line="360" w:lineRule="auto"/>
        <w:ind w:firstLine="760"/>
        <w:jc w:val="both"/>
        <w:rPr>
          <w:rFonts w:ascii="Times New Roman" w:eastAsia="Times New Roman" w:hAnsi="Times New Roman" w:cs="Times New Roman"/>
          <w:i/>
          <w:iCs/>
          <w:sz w:val="24"/>
          <w:szCs w:val="24"/>
          <w:lang w:bidi="tr-TR"/>
        </w:rPr>
      </w:pPr>
      <w:r w:rsidRPr="00764C1F">
        <w:rPr>
          <w:rFonts w:ascii="Times New Roman" w:eastAsia="Times New Roman" w:hAnsi="Times New Roman" w:cs="Times New Roman"/>
          <w:i/>
          <w:iCs/>
          <w:sz w:val="24"/>
          <w:szCs w:val="24"/>
          <w:lang w:bidi="tr-TR"/>
        </w:rPr>
        <w:t xml:space="preserve">Danıştay’ın </w:t>
      </w:r>
      <w:r w:rsidRPr="00FD4121">
        <w:rPr>
          <w:rFonts w:ascii="Times New Roman" w:eastAsia="Times New Roman" w:hAnsi="Times New Roman" w:cs="Times New Roman"/>
          <w:i/>
          <w:iCs/>
          <w:sz w:val="24"/>
          <w:szCs w:val="24"/>
          <w:lang w:bidi="tr-TR"/>
        </w:rPr>
        <w:t>bir diğer emsal kararında</w:t>
      </w:r>
      <w:r w:rsidRPr="00764C1F">
        <w:rPr>
          <w:rFonts w:ascii="Times New Roman" w:eastAsia="Times New Roman" w:hAnsi="Times New Roman" w:cs="Times New Roman"/>
          <w:i/>
          <w:iCs/>
          <w:sz w:val="24"/>
          <w:szCs w:val="24"/>
          <w:lang w:bidi="tr-TR"/>
        </w:rPr>
        <w:t xml:space="preserve">: </w:t>
      </w:r>
      <w:r w:rsidRPr="00FD4121">
        <w:rPr>
          <w:rFonts w:ascii="Times New Roman" w:eastAsia="Times New Roman" w:hAnsi="Times New Roman" w:cs="Times New Roman"/>
          <w:i/>
          <w:iCs/>
          <w:sz w:val="24"/>
          <w:szCs w:val="24"/>
          <w:lang w:bidi="tr-TR"/>
        </w:rPr>
        <w:t>“</w:t>
      </w:r>
      <w:r w:rsidRPr="00764C1F">
        <w:rPr>
          <w:rFonts w:ascii="Times New Roman" w:eastAsia="Times New Roman" w:hAnsi="Times New Roman" w:cs="Times New Roman"/>
          <w:sz w:val="24"/>
          <w:szCs w:val="24"/>
          <w:lang w:bidi="tr-TR"/>
        </w:rPr>
        <w:t xml:space="preserve">Üniversitedeki görevi dolayısıyla veya görevi sırasında işlenmediği, bu nedenle atılı suçlar </w:t>
      </w:r>
      <w:r w:rsidRPr="00764C1F">
        <w:rPr>
          <w:rFonts w:ascii="Times New Roman" w:eastAsia="Times New Roman" w:hAnsi="Times New Roman" w:cs="Times New Roman"/>
          <w:i/>
          <w:iCs/>
          <w:sz w:val="24"/>
          <w:szCs w:val="24"/>
          <w:lang w:bidi="tr-TR"/>
        </w:rPr>
        <w:t>nedeniyle şüpheli hakkında 2547 Sayılı Ka</w:t>
      </w:r>
      <w:r w:rsidRPr="00FD4121">
        <w:rPr>
          <w:rFonts w:ascii="Times New Roman" w:eastAsia="Times New Roman" w:hAnsi="Times New Roman" w:cs="Times New Roman"/>
          <w:i/>
          <w:iCs/>
          <w:sz w:val="24"/>
          <w:szCs w:val="24"/>
          <w:lang w:bidi="tr-TR"/>
        </w:rPr>
        <w:t>nun</w:t>
      </w:r>
      <w:r w:rsidRPr="00764C1F">
        <w:rPr>
          <w:rFonts w:ascii="Times New Roman" w:eastAsia="Times New Roman" w:hAnsi="Times New Roman" w:cs="Times New Roman"/>
          <w:i/>
          <w:iCs/>
          <w:sz w:val="24"/>
          <w:szCs w:val="24"/>
          <w:lang w:bidi="tr-TR"/>
        </w:rPr>
        <w:t>'un 53. maddesi uyarınca değil genel hükümlere göre ceza soruşturma yapılması gerektiği ”</w:t>
      </w:r>
      <w:r w:rsidRPr="00FD4121">
        <w:rPr>
          <w:rFonts w:ascii="Times New Roman" w:eastAsia="Times New Roman" w:hAnsi="Times New Roman" w:cs="Times New Roman"/>
          <w:i/>
          <w:iCs/>
          <w:sz w:val="24"/>
          <w:szCs w:val="24"/>
          <w:vertAlign w:val="superscript"/>
          <w:lang w:bidi="tr-TR"/>
        </w:rPr>
        <w:footnoteReference w:id="104"/>
      </w:r>
      <w:r w:rsidRPr="00764C1F">
        <w:rPr>
          <w:rFonts w:ascii="Times New Roman" w:eastAsia="Times New Roman" w:hAnsi="Times New Roman" w:cs="Times New Roman"/>
          <w:i/>
          <w:iCs/>
          <w:sz w:val="24"/>
          <w:szCs w:val="24"/>
          <w:lang w:bidi="tr-TR"/>
        </w:rPr>
        <w:t>.</w:t>
      </w:r>
      <w:r w:rsidRPr="00FD4121">
        <w:rPr>
          <w:rFonts w:ascii="Times New Roman" w:eastAsia="Times New Roman" w:hAnsi="Times New Roman" w:cs="Times New Roman"/>
          <w:i/>
          <w:iCs/>
          <w:sz w:val="24"/>
          <w:szCs w:val="24"/>
          <w:lang w:bidi="tr-TR"/>
        </w:rPr>
        <w:t xml:space="preserve"> Şeklinde karar verilmiştir. (</w:t>
      </w:r>
      <w:r w:rsidRPr="00FD4121">
        <w:rPr>
          <w:rFonts w:ascii="Times New Roman" w:hAnsi="Times New Roman" w:cs="Times New Roman"/>
          <w:sz w:val="24"/>
          <w:szCs w:val="24"/>
        </w:rPr>
        <w:t xml:space="preserve"> Danıştay 1. D., E. 2016/2520, K. 2017/271, T. 21.2.2017.</w:t>
      </w:r>
    </w:p>
    <w:p w:rsidR="002335CC" w:rsidRPr="00FD4121" w:rsidRDefault="002335CC" w:rsidP="002335CC">
      <w:pPr>
        <w:spacing w:before="120" w:after="120" w:line="360" w:lineRule="auto"/>
        <w:rPr>
          <w:rFonts w:ascii="Times New Roman" w:hAnsi="Times New Roman" w:cs="Times New Roman"/>
          <w:sz w:val="24"/>
          <w:szCs w:val="24"/>
        </w:rPr>
      </w:pPr>
      <w:r w:rsidRPr="00FD4121">
        <w:rPr>
          <w:rFonts w:ascii="Times New Roman" w:hAnsi="Times New Roman" w:cs="Times New Roman"/>
          <w:sz w:val="24"/>
          <w:szCs w:val="24"/>
        </w:rPr>
        <w:br w:type="page"/>
      </w:r>
    </w:p>
    <w:p w:rsidR="002335CC" w:rsidRDefault="002335CC" w:rsidP="00540F68">
      <w:pPr>
        <w:spacing w:before="120" w:after="120" w:line="360" w:lineRule="auto"/>
        <w:jc w:val="center"/>
        <w:rPr>
          <w:rFonts w:ascii="Times New Roman" w:eastAsiaTheme="minorEastAsia" w:hAnsi="Times New Roman" w:cs="Times New Roman"/>
          <w:b/>
          <w:bCs/>
          <w:color w:val="000000" w:themeColor="dark1"/>
          <w:kern w:val="24"/>
          <w:sz w:val="32"/>
          <w:szCs w:val="24"/>
          <w:lang w:eastAsia="tr-TR"/>
        </w:rPr>
      </w:pPr>
    </w:p>
    <w:p w:rsidR="002335CC" w:rsidRDefault="002335CC" w:rsidP="002335CC">
      <w:pPr>
        <w:pStyle w:val="Balk1"/>
        <w:spacing w:before="120" w:after="120" w:line="360" w:lineRule="auto"/>
        <w:jc w:val="center"/>
      </w:pPr>
      <w:bookmarkStart w:id="94" w:name="_Toc149846611"/>
      <w:r>
        <w:t>CEZA SORUŞTURMASININ CUMHURİYET SAVCISI TARAFINDAN DOĞRUDAN YAPILACAĞI SUÇLAR</w:t>
      </w:r>
      <w:bookmarkEnd w:id="94"/>
    </w:p>
    <w:p w:rsidR="00B73771" w:rsidRPr="00231367" w:rsidRDefault="00B73771"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2547 Sayılı Kanunun 53/7 maddesinde; </w:t>
      </w:r>
    </w:p>
    <w:p w:rsidR="00B73771" w:rsidRPr="00231367" w:rsidRDefault="00B73771"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İdeolojik amaçlarla Anayasada yer alan temel hak ve hürriyetleri, devletin ülkesi ve milletiyle bölünmez bütünlüğünü veya dil, ırk, sınıf, din ve mezhep ayrılığına dayanılarak nitelikleri Anayasada belirtilen Cumhuriyeti ortadan kaldırmak maksadıyla işlenen suçlarla bunlara irtibatlı suçlar,</w:t>
      </w:r>
    </w:p>
    <w:p w:rsidR="00B73771" w:rsidRPr="00231367" w:rsidRDefault="00B73771"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 Öğrenme ve öğretme hürriyetini doğrudan veya dolaylı olarak kısıtlayan, kurumların </w:t>
      </w:r>
      <w:proofErr w:type="spellStart"/>
      <w:r w:rsidRPr="00231367">
        <w:rPr>
          <w:rFonts w:ascii="Times New Roman" w:eastAsiaTheme="minorEastAsia" w:hAnsi="Times New Roman" w:cs="Times New Roman"/>
          <w:color w:val="000000" w:themeColor="dark1"/>
          <w:kern w:val="24"/>
          <w:sz w:val="24"/>
          <w:szCs w:val="24"/>
          <w:lang w:eastAsia="tr-TR"/>
        </w:rPr>
        <w:t>sükün</w:t>
      </w:r>
      <w:proofErr w:type="spellEnd"/>
      <w:r w:rsidRPr="00231367">
        <w:rPr>
          <w:rFonts w:ascii="Times New Roman" w:eastAsiaTheme="minorEastAsia" w:hAnsi="Times New Roman" w:cs="Times New Roman"/>
          <w:color w:val="000000" w:themeColor="dark1"/>
          <w:kern w:val="24"/>
          <w:sz w:val="24"/>
          <w:szCs w:val="24"/>
          <w:lang w:eastAsia="tr-TR"/>
        </w:rPr>
        <w:t>, huzur ve çalışma düzenini bozan boykot, işgal, engelleme, bunları teşvik ve tahrik, anarşik ve ideolojik olaylara ilişkin suçlar,</w:t>
      </w:r>
    </w:p>
    <w:p w:rsidR="00B73771" w:rsidRDefault="00B73771" w:rsidP="00733B5C">
      <w:pPr>
        <w:spacing w:before="120" w:after="120" w:line="360" w:lineRule="auto"/>
        <w:contextualSpacing/>
        <w:jc w:val="both"/>
        <w:rPr>
          <w:rFonts w:ascii="Times New Roman" w:eastAsiaTheme="minorEastAsia" w:hAnsi="Times New Roman" w:cs="Times New Roman"/>
          <w:b/>
          <w:color w:val="000000" w:themeColor="dark1"/>
          <w:kern w:val="24"/>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Ağır cezayı gerektiren (adam öldürme, rüşvet, irtikap, zimmet ve ihaleye fesat karıştırma </w:t>
      </w:r>
      <w:proofErr w:type="spellStart"/>
      <w:r w:rsidRPr="00231367">
        <w:rPr>
          <w:rFonts w:ascii="Times New Roman" w:eastAsiaTheme="minorEastAsia" w:hAnsi="Times New Roman" w:cs="Times New Roman"/>
          <w:color w:val="000000" w:themeColor="dark1"/>
          <w:kern w:val="24"/>
          <w:sz w:val="24"/>
          <w:szCs w:val="24"/>
          <w:lang w:eastAsia="tr-TR"/>
        </w:rPr>
        <w:t>vb</w:t>
      </w:r>
      <w:proofErr w:type="spellEnd"/>
      <w:r w:rsidRPr="00231367">
        <w:rPr>
          <w:rFonts w:ascii="Times New Roman" w:eastAsiaTheme="minorEastAsia" w:hAnsi="Times New Roman" w:cs="Times New Roman"/>
          <w:color w:val="000000" w:themeColor="dark1"/>
          <w:kern w:val="24"/>
          <w:sz w:val="24"/>
          <w:szCs w:val="24"/>
          <w:lang w:eastAsia="tr-TR"/>
        </w:rPr>
        <w:t xml:space="preserve"> suçları) suçüstü hallerinde soruşturmayı </w:t>
      </w:r>
      <w:r w:rsidRPr="00231367">
        <w:rPr>
          <w:rFonts w:ascii="Times New Roman" w:eastAsiaTheme="minorEastAsia" w:hAnsi="Times New Roman" w:cs="Times New Roman"/>
          <w:b/>
          <w:color w:val="000000" w:themeColor="dark1"/>
          <w:kern w:val="24"/>
          <w:sz w:val="24"/>
          <w:szCs w:val="24"/>
          <w:lang w:eastAsia="tr-TR"/>
        </w:rPr>
        <w:t>Cumhuriyet Savcısı doğrudan yapar.</w:t>
      </w:r>
    </w:p>
    <w:p w:rsidR="002335CC" w:rsidRPr="00231367" w:rsidRDefault="002335CC" w:rsidP="00733B5C">
      <w:pPr>
        <w:spacing w:before="120" w:after="120" w:line="360" w:lineRule="auto"/>
        <w:contextualSpacing/>
        <w:jc w:val="both"/>
        <w:rPr>
          <w:rFonts w:ascii="Times New Roman" w:eastAsia="Times New Roman" w:hAnsi="Times New Roman" w:cs="Times New Roman"/>
          <w:sz w:val="24"/>
          <w:szCs w:val="24"/>
          <w:lang w:eastAsia="tr-TR"/>
        </w:rPr>
      </w:pPr>
    </w:p>
    <w:p w:rsidR="00A65869" w:rsidRPr="00231367" w:rsidRDefault="00A65869" w:rsidP="00733B5C">
      <w:pPr>
        <w:widowControl w:val="0"/>
        <w:suppressLineNumbers/>
        <w:spacing w:before="120" w:after="120" w:line="360" w:lineRule="auto"/>
        <w:jc w:val="both"/>
        <w:rPr>
          <w:rFonts w:ascii="Times New Roman" w:eastAsia="Times New Roman" w:hAnsi="Times New Roman" w:cs="Times New Roman"/>
          <w:i/>
          <w:iCs/>
          <w:sz w:val="24"/>
          <w:szCs w:val="24"/>
          <w:lang w:eastAsia="tr-TR"/>
        </w:rPr>
      </w:pPr>
    </w:p>
    <w:p w:rsidR="002335CC" w:rsidRPr="002335CC" w:rsidRDefault="002335CC" w:rsidP="002335CC">
      <w:pPr>
        <w:pStyle w:val="Balk1"/>
        <w:spacing w:before="120" w:after="120" w:line="360" w:lineRule="auto"/>
        <w:jc w:val="center"/>
        <w:rPr>
          <w:sz w:val="28"/>
        </w:rPr>
      </w:pPr>
      <w:bookmarkStart w:id="95" w:name="_Toc149846612"/>
      <w:r w:rsidRPr="002335CC">
        <w:rPr>
          <w:sz w:val="28"/>
        </w:rPr>
        <w:t>Soruşturmanın Gizliliği</w:t>
      </w:r>
      <w:bookmarkEnd w:id="95"/>
    </w:p>
    <w:p w:rsidR="00060BF4" w:rsidRPr="00231367" w:rsidRDefault="00545A5A"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b/>
          <w:bCs/>
          <w:sz w:val="24"/>
          <w:szCs w:val="24"/>
          <w:lang w:eastAsia="tr-TR"/>
        </w:rPr>
        <w:t xml:space="preserve">Ceza Muhakemesi Kanunu (CMK.) </w:t>
      </w:r>
      <w:r w:rsidR="00060BF4" w:rsidRPr="00231367">
        <w:rPr>
          <w:rFonts w:ascii="Times New Roman" w:eastAsia="Times New Roman" w:hAnsi="Times New Roman" w:cs="Times New Roman"/>
          <w:b/>
          <w:bCs/>
          <w:sz w:val="24"/>
          <w:szCs w:val="24"/>
          <w:lang w:eastAsia="tr-TR"/>
        </w:rPr>
        <w:t>Madde 157 –</w:t>
      </w:r>
      <w:r w:rsidR="00060BF4" w:rsidRPr="00231367">
        <w:rPr>
          <w:rFonts w:ascii="Times New Roman" w:eastAsia="Times New Roman" w:hAnsi="Times New Roman" w:cs="Times New Roman"/>
          <w:sz w:val="24"/>
          <w:szCs w:val="24"/>
          <w:lang w:eastAsia="tr-TR"/>
        </w:rPr>
        <w:t xml:space="preserve"> (1) Kanunun başka hüküm koyduğu hâller saklı kalmak ve savunma haklarına zarar vermemek koşuluyla soruşturma evresindeki usul işlemleri gizlidir. </w:t>
      </w:r>
    </w:p>
    <w:p w:rsidR="002335CC" w:rsidRPr="002335CC" w:rsidRDefault="002335CC" w:rsidP="002335CC">
      <w:pPr>
        <w:pStyle w:val="Balk1"/>
        <w:spacing w:before="120" w:after="120" w:line="360" w:lineRule="auto"/>
        <w:jc w:val="center"/>
        <w:rPr>
          <w:sz w:val="28"/>
        </w:rPr>
      </w:pPr>
      <w:bookmarkStart w:id="96" w:name="_Toc122598549"/>
      <w:bookmarkStart w:id="97" w:name="_Toc149846613"/>
      <w:r>
        <w:rPr>
          <w:sz w:val="28"/>
        </w:rPr>
        <w:t>İhbar ve Şikayet</w:t>
      </w:r>
      <w:bookmarkEnd w:id="96"/>
      <w:bookmarkEnd w:id="97"/>
    </w:p>
    <w:p w:rsidR="001D115E" w:rsidRPr="00231367" w:rsidRDefault="00545A5A"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b/>
          <w:bCs/>
          <w:sz w:val="24"/>
          <w:szCs w:val="24"/>
          <w:lang w:eastAsia="tr-TR"/>
        </w:rPr>
        <w:t xml:space="preserve">CMK. </w:t>
      </w:r>
      <w:r w:rsidR="001D115E" w:rsidRPr="00231367">
        <w:rPr>
          <w:rFonts w:ascii="Times New Roman" w:eastAsia="Times New Roman" w:hAnsi="Times New Roman" w:cs="Times New Roman"/>
          <w:b/>
          <w:bCs/>
          <w:sz w:val="24"/>
          <w:szCs w:val="24"/>
          <w:lang w:eastAsia="tr-TR"/>
        </w:rPr>
        <w:t>Madde 158 –</w:t>
      </w:r>
      <w:r w:rsidR="001D115E" w:rsidRPr="00231367">
        <w:rPr>
          <w:rFonts w:ascii="Times New Roman" w:eastAsia="Times New Roman" w:hAnsi="Times New Roman" w:cs="Times New Roman"/>
          <w:sz w:val="24"/>
          <w:szCs w:val="24"/>
          <w:lang w:eastAsia="tr-TR"/>
        </w:rPr>
        <w:t xml:space="preserve"> (1) Suça ilişkin ihbar veya şikâyet, Cumhuriyet Başsavcılığına veya kolluk makamlarına yapılabilir.</w:t>
      </w:r>
    </w:p>
    <w:p w:rsidR="001D115E" w:rsidRPr="00231367" w:rsidRDefault="001D115E"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(2) Valilik veya kaymakamlığa ya da mahkemeye yapılan ihbar veya şikâyet, ilgili Cumhuriyet Başsavcılığına gönderilir. </w:t>
      </w:r>
    </w:p>
    <w:p w:rsidR="001D115E" w:rsidRPr="00231367" w:rsidRDefault="001D115E"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(3) Yurt dışında işlenip ülkede takibi gereken suçlar hakkında Türkiye'nin elçilik ve konsolosluklarına da ihbar veya şikâyette bulunulabilir. </w:t>
      </w:r>
    </w:p>
    <w:p w:rsidR="001D115E" w:rsidRPr="00231367" w:rsidRDefault="001D115E"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(4) Bir kamu görevinin yürütülmesiyle bağlantılı olarak işlendiği iddia edilen bir suç nedeniyle, ilgili kurum ve kuruluş idaresine yapılan ihbar veya şikâyet, gecikmeksizin ilgili Cumhuriyet Başsavcılığına gönderilir.</w:t>
      </w:r>
    </w:p>
    <w:p w:rsidR="001D115E" w:rsidRPr="00231367" w:rsidRDefault="001D115E"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(5) İhbar veya şikâyet yazılı veya tutanağa geçirilmek üzere sözlü olarak yapılabilir.</w:t>
      </w:r>
    </w:p>
    <w:p w:rsidR="001D115E" w:rsidRPr="00231367" w:rsidRDefault="001D115E" w:rsidP="00733B5C">
      <w:pPr>
        <w:spacing w:before="120" w:after="120" w:line="360" w:lineRule="auto"/>
        <w:jc w:val="both"/>
        <w:rPr>
          <w:rFonts w:ascii="Times New Roman" w:eastAsia="Calibri" w:hAnsi="Times New Roman" w:cs="Times New Roman"/>
          <w:sz w:val="24"/>
          <w:szCs w:val="24"/>
        </w:rPr>
      </w:pPr>
      <w:r w:rsidRPr="00231367">
        <w:rPr>
          <w:rFonts w:ascii="Times New Roman" w:eastAsia="Times New Roman" w:hAnsi="Times New Roman" w:cs="Times New Roman"/>
          <w:sz w:val="24"/>
          <w:szCs w:val="24"/>
          <w:lang w:eastAsia="tr-TR"/>
        </w:rPr>
        <w:lastRenderedPageBreak/>
        <w:t>(6</w:t>
      </w:r>
      <w:r w:rsidRPr="00231367">
        <w:rPr>
          <w:rFonts w:ascii="Times New Roman" w:eastAsia="Calibri" w:hAnsi="Times New Roman" w:cs="Times New Roman"/>
          <w:sz w:val="24"/>
          <w:szCs w:val="24"/>
        </w:rPr>
        <w:t xml:space="preserve">) </w:t>
      </w:r>
      <w:r w:rsidRPr="00231367">
        <w:rPr>
          <w:rFonts w:ascii="Times New Roman" w:eastAsia="Calibri" w:hAnsi="Times New Roman" w:cs="Times New Roman"/>
          <w:b/>
          <w:sz w:val="24"/>
          <w:szCs w:val="24"/>
        </w:rPr>
        <w:t xml:space="preserve">(Ek: 15/8/2017-KHK-694/145 </w:t>
      </w:r>
      <w:proofErr w:type="spellStart"/>
      <w:r w:rsidRPr="00231367">
        <w:rPr>
          <w:rFonts w:ascii="Times New Roman" w:eastAsia="Calibri" w:hAnsi="Times New Roman" w:cs="Times New Roman"/>
          <w:b/>
          <w:sz w:val="24"/>
          <w:szCs w:val="24"/>
        </w:rPr>
        <w:t>md.</w:t>
      </w:r>
      <w:proofErr w:type="spellEnd"/>
      <w:r w:rsidRPr="00231367">
        <w:rPr>
          <w:rFonts w:ascii="Times New Roman" w:eastAsia="Calibri" w:hAnsi="Times New Roman" w:cs="Times New Roman"/>
          <w:b/>
          <w:sz w:val="24"/>
          <w:szCs w:val="24"/>
        </w:rPr>
        <w:t xml:space="preserve">; Aynen kabul: 1/2/2018-7078/140 </w:t>
      </w:r>
      <w:proofErr w:type="spellStart"/>
      <w:r w:rsidRPr="00231367">
        <w:rPr>
          <w:rFonts w:ascii="Times New Roman" w:eastAsia="Calibri" w:hAnsi="Times New Roman" w:cs="Times New Roman"/>
          <w:b/>
          <w:sz w:val="24"/>
          <w:szCs w:val="24"/>
        </w:rPr>
        <w:t>md.</w:t>
      </w:r>
      <w:proofErr w:type="spellEnd"/>
      <w:r w:rsidRPr="00231367">
        <w:rPr>
          <w:rFonts w:ascii="Times New Roman" w:eastAsia="Calibri" w:hAnsi="Times New Roman" w:cs="Times New Roman"/>
          <w:b/>
          <w:sz w:val="24"/>
          <w:szCs w:val="24"/>
        </w:rPr>
        <w:t xml:space="preserve">) </w:t>
      </w:r>
      <w:r w:rsidRPr="00231367">
        <w:rPr>
          <w:rFonts w:ascii="Times New Roman" w:eastAsia="Calibri" w:hAnsi="Times New Roman" w:cs="Times New Roman"/>
          <w:sz w:val="24"/>
          <w:szCs w:val="24"/>
        </w:rPr>
        <w:t xml:space="preserve">İhbar ve şikâyet konusu fiilin suç oluşturmadığının herhangi bir araştırma yapılmasını gerektirmeksizin açıkça anlaşılması veya ihbar ve şikâyetin soyut ve genel nitelikte olması durumunda soruşturma yapılmasına yer olmadığına karar verilir. Bu durumda şikâyet edilen kişiye şüpheli sıfatı verilemez. Soruşturma yapılmasına yer olmadığına dair karar, varsa ihbarda bulunana veya şikâyetçiye bildirilir ve bu karara karşı 173 üncü maddedeki usule göre itiraz edilebilir. İtirazın kabulü hâlinde Cumhuriyet başsavcılığı soruşturma işlemlerini başlatır. Bu fıkra uyarınca yapılan işlemler ve verilen kararlar, bunlara mahsus bir sisteme kaydedilir. Bu kayıtlar, ancak Cumhuriyet savcısı, hâkim veya mahkeme tarafından görülebilir. </w:t>
      </w:r>
      <w:r w:rsidRPr="00231367">
        <w:rPr>
          <w:rFonts w:ascii="Times New Roman" w:eastAsia="Calibri" w:hAnsi="Times New Roman" w:cs="Times New Roman"/>
          <w:sz w:val="24"/>
          <w:szCs w:val="24"/>
          <w:vertAlign w:val="superscript"/>
        </w:rPr>
        <w:t>(1)</w:t>
      </w:r>
    </w:p>
    <w:p w:rsidR="001D115E" w:rsidRPr="00231367" w:rsidRDefault="001D115E"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(7) Yürütülen soruşturma sonucunda kovuşturma evresine geçildikten sonra suçun şikâyete bağlı olduğunun anlaşılması halinde; mağdur açıkça şikâyetten vazgeçmediği takdirde, yargılamaya devam olunur. </w:t>
      </w:r>
      <w:r w:rsidRPr="00231367">
        <w:rPr>
          <w:rFonts w:ascii="Times New Roman" w:eastAsia="Times New Roman" w:hAnsi="Times New Roman" w:cs="Times New Roman"/>
          <w:sz w:val="24"/>
          <w:szCs w:val="24"/>
          <w:vertAlign w:val="superscript"/>
          <w:lang w:eastAsia="tr-TR"/>
        </w:rPr>
        <w:t>(1)</w:t>
      </w:r>
    </w:p>
    <w:p w:rsidR="002674CC" w:rsidRPr="00231367" w:rsidRDefault="002674CC" w:rsidP="00733B5C">
      <w:pPr>
        <w:pStyle w:val="ListeParagraf"/>
        <w:spacing w:before="120" w:after="120" w:line="360" w:lineRule="auto"/>
        <w:ind w:left="0"/>
        <w:jc w:val="both"/>
        <w:rPr>
          <w:rFonts w:ascii="Times New Roman" w:hAnsi="Times New Roman" w:cs="Times New Roman"/>
          <w:sz w:val="24"/>
          <w:szCs w:val="24"/>
        </w:rPr>
      </w:pPr>
    </w:p>
    <w:p w:rsidR="00845089" w:rsidRPr="00231367" w:rsidRDefault="0084508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br w:type="page"/>
      </w:r>
    </w:p>
    <w:p w:rsidR="008B0B6F" w:rsidRPr="002335CC" w:rsidRDefault="008B0B6F" w:rsidP="008B0B6F">
      <w:pPr>
        <w:pStyle w:val="Balk1"/>
        <w:spacing w:before="120" w:after="120" w:line="360" w:lineRule="auto"/>
        <w:jc w:val="center"/>
        <w:rPr>
          <w:sz w:val="28"/>
        </w:rPr>
      </w:pPr>
      <w:bookmarkStart w:id="98" w:name="_Toc149846614"/>
      <w:r>
        <w:rPr>
          <w:sz w:val="28"/>
        </w:rPr>
        <w:lastRenderedPageBreak/>
        <w:t>Soruşturmacı Tarafından Yapılacak İşlemler</w:t>
      </w:r>
      <w:bookmarkEnd w:id="98"/>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Soruşturmacı, sadece </w:t>
      </w:r>
      <w:r w:rsidRPr="00231367">
        <w:rPr>
          <w:rFonts w:ascii="Times New Roman" w:eastAsiaTheme="minorEastAsia" w:hAnsi="Times New Roman" w:cs="Times New Roman"/>
          <w:b/>
          <w:bCs/>
          <w:color w:val="000000" w:themeColor="dark1"/>
          <w:kern w:val="24"/>
          <w:sz w:val="24"/>
          <w:szCs w:val="24"/>
          <w:lang w:eastAsia="tr-TR"/>
        </w:rPr>
        <w:t xml:space="preserve">soruşturma emri ve eklerinde iddia edilen suçlarla </w:t>
      </w:r>
      <w:r w:rsidRPr="00231367">
        <w:rPr>
          <w:rFonts w:ascii="Times New Roman" w:eastAsiaTheme="minorEastAsia" w:hAnsi="Times New Roman" w:cs="Times New Roman"/>
          <w:color w:val="000000" w:themeColor="dark1"/>
          <w:kern w:val="24"/>
          <w:sz w:val="24"/>
          <w:szCs w:val="24"/>
          <w:lang w:eastAsia="tr-TR"/>
        </w:rPr>
        <w:t>ilgili soruşturma yapmaya yetkilidir.</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Soruşturma emri ve eklerinde </w:t>
      </w:r>
      <w:r w:rsidR="009C7EBF" w:rsidRPr="00231367">
        <w:rPr>
          <w:rFonts w:ascii="Times New Roman" w:eastAsiaTheme="minorEastAsia" w:hAnsi="Times New Roman" w:cs="Times New Roman"/>
          <w:color w:val="000000" w:themeColor="dark1"/>
          <w:kern w:val="24"/>
          <w:sz w:val="24"/>
          <w:szCs w:val="24"/>
          <w:lang w:eastAsia="tr-TR"/>
        </w:rPr>
        <w:t>belirtilen suçların</w:t>
      </w:r>
      <w:r w:rsidRPr="00231367">
        <w:rPr>
          <w:rFonts w:ascii="Times New Roman" w:eastAsiaTheme="minorEastAsia" w:hAnsi="Times New Roman" w:cs="Times New Roman"/>
          <w:color w:val="000000" w:themeColor="dark1"/>
          <w:kern w:val="24"/>
          <w:sz w:val="24"/>
          <w:szCs w:val="24"/>
          <w:lang w:eastAsia="tr-TR"/>
        </w:rPr>
        <w:t xml:space="preserve"> dışında yeni bir suçla karşılaşan soruşturmacı, bu </w:t>
      </w:r>
      <w:proofErr w:type="spellStart"/>
      <w:r w:rsidRPr="00231367">
        <w:rPr>
          <w:rFonts w:ascii="Times New Roman" w:eastAsiaTheme="minorEastAsia" w:hAnsi="Times New Roman" w:cs="Times New Roman"/>
          <w:color w:val="000000" w:themeColor="dark1"/>
          <w:kern w:val="24"/>
          <w:sz w:val="24"/>
          <w:szCs w:val="24"/>
          <w:lang w:eastAsia="tr-TR"/>
        </w:rPr>
        <w:t>suçlarlarla</w:t>
      </w:r>
      <w:proofErr w:type="spellEnd"/>
      <w:r w:rsidRPr="00231367">
        <w:rPr>
          <w:rFonts w:ascii="Times New Roman" w:eastAsiaTheme="minorEastAsia" w:hAnsi="Times New Roman" w:cs="Times New Roman"/>
          <w:color w:val="000000" w:themeColor="dark1"/>
          <w:kern w:val="24"/>
          <w:sz w:val="24"/>
          <w:szCs w:val="24"/>
          <w:lang w:eastAsia="tr-TR"/>
        </w:rPr>
        <w:t xml:space="preserve"> ilgili işlem yapabilmesi için disiplin amirinden ek soruşturma </w:t>
      </w:r>
      <w:r w:rsidRPr="00231367">
        <w:rPr>
          <w:rFonts w:ascii="Times New Roman" w:eastAsiaTheme="minorEastAsia" w:hAnsi="Times New Roman" w:cs="Times New Roman"/>
          <w:color w:val="000000" w:themeColor="text1"/>
          <w:kern w:val="24"/>
          <w:sz w:val="24"/>
          <w:szCs w:val="24"/>
          <w:lang w:eastAsia="tr-TR"/>
        </w:rPr>
        <w:t xml:space="preserve">oluru </w:t>
      </w:r>
      <w:r w:rsidRPr="00231367">
        <w:rPr>
          <w:rFonts w:ascii="Times New Roman" w:eastAsiaTheme="minorEastAsia" w:hAnsi="Times New Roman" w:cs="Times New Roman"/>
          <w:color w:val="000000" w:themeColor="dark1"/>
          <w:kern w:val="24"/>
          <w:sz w:val="24"/>
          <w:szCs w:val="24"/>
          <w:lang w:eastAsia="tr-TR"/>
        </w:rPr>
        <w:t xml:space="preserve">almalıdır. </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Soruşturmacı soruşturma sırasında konu ile ilgisi olmayan herhangi bir suç ile karşılaşırsa yetkili makama bilgi vermekle yükümlüdür. </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Ceza soruşturması 5271 Ceza Muhakemesi Kanunu ve </w:t>
      </w:r>
      <w:r w:rsidRPr="00231367">
        <w:rPr>
          <w:rFonts w:ascii="Times New Roman" w:eastAsiaTheme="minorEastAsia" w:hAnsi="Times New Roman" w:cs="Times New Roman"/>
          <w:color w:val="000000" w:themeColor="text1"/>
          <w:kern w:val="24"/>
          <w:sz w:val="24"/>
          <w:szCs w:val="24"/>
          <w:lang w:eastAsia="tr-TR"/>
        </w:rPr>
        <w:t xml:space="preserve">Türk Ceza Kanunu hükümleri </w:t>
      </w:r>
      <w:r w:rsidRPr="00231367">
        <w:rPr>
          <w:rFonts w:ascii="Times New Roman" w:eastAsiaTheme="minorEastAsia" w:hAnsi="Times New Roman" w:cs="Times New Roman"/>
          <w:color w:val="000000" w:themeColor="dark1"/>
          <w:kern w:val="24"/>
          <w:sz w:val="24"/>
          <w:szCs w:val="24"/>
          <w:lang w:eastAsia="tr-TR"/>
        </w:rPr>
        <w:t xml:space="preserve">çerçevesinde yürütülür. </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b/>
          <w:bCs/>
          <w:color w:val="000000" w:themeColor="dark1"/>
          <w:kern w:val="24"/>
          <w:sz w:val="24"/>
          <w:szCs w:val="24"/>
          <w:lang w:eastAsia="tr-TR"/>
        </w:rPr>
        <w:t xml:space="preserve">CMK Madde 157/1 gereği </w:t>
      </w:r>
      <w:r w:rsidRPr="00231367">
        <w:rPr>
          <w:rFonts w:ascii="Times New Roman" w:eastAsiaTheme="minorEastAsia" w:hAnsi="Times New Roman" w:cs="Times New Roman"/>
          <w:color w:val="000000" w:themeColor="dark1"/>
          <w:kern w:val="24"/>
          <w:sz w:val="24"/>
          <w:szCs w:val="24"/>
          <w:lang w:eastAsia="tr-TR"/>
        </w:rPr>
        <w:t>‘</w:t>
      </w:r>
      <w:r w:rsidRPr="00231367">
        <w:rPr>
          <w:rFonts w:ascii="Times New Roman" w:eastAsiaTheme="minorEastAsia" w:hAnsi="Times New Roman" w:cs="Times New Roman"/>
          <w:b/>
          <w:bCs/>
          <w:color w:val="000000" w:themeColor="dark1"/>
          <w:kern w:val="24"/>
          <w:sz w:val="24"/>
          <w:szCs w:val="24"/>
          <w:lang w:eastAsia="tr-TR"/>
        </w:rPr>
        <w:t>’</w:t>
      </w:r>
      <w:r w:rsidRPr="00231367">
        <w:rPr>
          <w:rFonts w:ascii="Times New Roman" w:eastAsiaTheme="minorEastAsia" w:hAnsi="Times New Roman" w:cs="Times New Roman"/>
          <w:b/>
          <w:bCs/>
          <w:i/>
          <w:iCs/>
          <w:color w:val="000000" w:themeColor="dark1"/>
          <w:kern w:val="24"/>
          <w:sz w:val="24"/>
          <w:szCs w:val="24"/>
          <w:lang w:eastAsia="tr-TR"/>
        </w:rPr>
        <w:t>Kanunun başka hüküm koyduğu hâller saklı kalmak ve savunma haklarına zarar vermemek koşuluyla soruşturma evresindeki usul işlemleri gizlidir</w:t>
      </w:r>
      <w:r w:rsidRPr="00231367">
        <w:rPr>
          <w:rFonts w:ascii="Times New Roman" w:eastAsiaTheme="minorEastAsia" w:hAnsi="Times New Roman" w:cs="Times New Roman"/>
          <w:b/>
          <w:bCs/>
          <w:color w:val="000000" w:themeColor="dark1"/>
          <w:kern w:val="24"/>
          <w:sz w:val="24"/>
          <w:szCs w:val="24"/>
          <w:lang w:eastAsia="tr-TR"/>
        </w:rPr>
        <w:t>.’’</w:t>
      </w:r>
    </w:p>
    <w:p w:rsidR="00C13A4C" w:rsidRPr="00231367" w:rsidRDefault="002674CC"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Görevlendirilen Soruşturmacı; </w:t>
      </w:r>
      <w:r w:rsidRPr="00231367">
        <w:rPr>
          <w:rFonts w:ascii="Times New Roman" w:eastAsiaTheme="minorEastAsia" w:hAnsi="Times New Roman" w:cs="Times New Roman"/>
          <w:b/>
          <w:bCs/>
          <w:color w:val="000000" w:themeColor="dark1"/>
          <w:kern w:val="24"/>
          <w:sz w:val="24"/>
          <w:szCs w:val="24"/>
          <w:lang w:eastAsia="tr-TR"/>
        </w:rPr>
        <w:t>Cumhuriyet Savcısının yerine geçer</w:t>
      </w:r>
      <w:r w:rsidRPr="00231367">
        <w:rPr>
          <w:rFonts w:ascii="Times New Roman" w:eastAsiaTheme="minorEastAsia" w:hAnsi="Times New Roman" w:cs="Times New Roman"/>
          <w:color w:val="000000" w:themeColor="dark1"/>
          <w:kern w:val="24"/>
          <w:sz w:val="24"/>
          <w:szCs w:val="24"/>
          <w:lang w:eastAsia="tr-TR"/>
        </w:rPr>
        <w:t xml:space="preserve">, onun yapacağı işlemleri yapar ve onun yetkilerini kullanır. </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b/>
          <w:bCs/>
          <w:color w:val="000000" w:themeColor="dark1"/>
          <w:kern w:val="24"/>
          <w:sz w:val="24"/>
          <w:szCs w:val="24"/>
          <w:lang w:eastAsia="tr-TR"/>
        </w:rPr>
        <w:t>CMK</w:t>
      </w:r>
      <w:r w:rsidRPr="00231367">
        <w:rPr>
          <w:rFonts w:ascii="Times New Roman" w:eastAsiaTheme="minorEastAsia" w:hAnsi="Times New Roman" w:cs="Times New Roman"/>
          <w:color w:val="000000" w:themeColor="dark1"/>
          <w:kern w:val="24"/>
          <w:sz w:val="24"/>
          <w:szCs w:val="24"/>
          <w:lang w:eastAsia="tr-TR"/>
        </w:rPr>
        <w:t xml:space="preserve"> </w:t>
      </w:r>
      <w:r w:rsidRPr="00231367">
        <w:rPr>
          <w:rFonts w:ascii="Times New Roman" w:eastAsiaTheme="minorEastAsia" w:hAnsi="Times New Roman" w:cs="Times New Roman"/>
          <w:b/>
          <w:bCs/>
          <w:color w:val="000000" w:themeColor="dark1"/>
          <w:kern w:val="24"/>
          <w:sz w:val="24"/>
          <w:szCs w:val="24"/>
          <w:lang w:eastAsia="tr-TR"/>
        </w:rPr>
        <w:t>Madde 160:</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i/>
          <w:iCs/>
          <w:color w:val="000000" w:themeColor="dark1"/>
          <w:kern w:val="24"/>
          <w:sz w:val="24"/>
          <w:szCs w:val="24"/>
          <w:lang w:eastAsia="tr-TR"/>
        </w:rPr>
        <w:t xml:space="preserve">(1) Cumhuriyet savcısı, ihbar veya başka bir suretle bir suçun işlendiği izlenimini veren bir hâli öğrenir öğrenmez kamu davasını açmaya yer olup olmadığına karar vermek üzere hemen işin gerçeğini araştırmaya başlar. </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i/>
          <w:iCs/>
          <w:color w:val="000000" w:themeColor="dark1"/>
          <w:kern w:val="24"/>
          <w:sz w:val="24"/>
          <w:szCs w:val="24"/>
          <w:lang w:eastAsia="tr-TR"/>
        </w:rPr>
        <w:t xml:space="preserve">(2) Cumhuriyet savcısı, maddî gerçeğin araştırılması ve adil bir yargılamanın yapılabilmesi için, emrindeki adlî kolluk görevlileri marifetiyle, şüphelinin lehine ve aleyhine olan delilleri toplayarak muhafaza altına almakla ve şüphelinin haklarını korumakla yükümlüdür. </w:t>
      </w:r>
    </w:p>
    <w:p w:rsidR="007818DC" w:rsidRDefault="00867AA1"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r w:rsidRPr="00867AA1">
        <w:rPr>
          <w:rFonts w:ascii="Times New Roman" w:eastAsiaTheme="minorEastAsia" w:hAnsi="Times New Roman" w:cs="Times New Roman"/>
          <w:color w:val="000000" w:themeColor="dark1"/>
          <w:kern w:val="24"/>
          <w:sz w:val="24"/>
          <w:szCs w:val="24"/>
          <w:lang w:eastAsia="tr-TR"/>
        </w:rPr>
        <w:t> </w:t>
      </w:r>
    </w:p>
    <w:p w:rsidR="0035177E" w:rsidRDefault="0035177E">
      <w:pPr>
        <w:rPr>
          <w:lang w:eastAsia="tr-TR"/>
        </w:rPr>
      </w:pPr>
      <w:r>
        <w:rPr>
          <w:lang w:eastAsia="tr-TR"/>
        </w:rPr>
        <w:br w:type="page"/>
      </w:r>
    </w:p>
    <w:p w:rsidR="0035177E" w:rsidRPr="00231367" w:rsidRDefault="0035177E" w:rsidP="0035177E">
      <w:pPr>
        <w:pStyle w:val="Balk1"/>
        <w:spacing w:before="120" w:after="120" w:line="360" w:lineRule="auto"/>
        <w:jc w:val="center"/>
      </w:pPr>
      <w:bookmarkStart w:id="99" w:name="_Toc149846615"/>
      <w:r>
        <w:lastRenderedPageBreak/>
        <w:t>TEBLİĞ GÜNÜNE GÖRE İFADE İSTEME YA DA İFADEYE ÇAĞRI GÜNÜ TABLOSU</w:t>
      </w:r>
      <w:bookmarkEnd w:id="99"/>
    </w:p>
    <w:p w:rsidR="0035177E" w:rsidRPr="00231367" w:rsidRDefault="0035177E" w:rsidP="0035177E">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Tablo:</w:t>
      </w:r>
      <w:r w:rsidRPr="00231367">
        <w:rPr>
          <w:rFonts w:ascii="Times New Roman" w:hAnsi="Times New Roman" w:cs="Times New Roman"/>
          <w:sz w:val="24"/>
          <w:szCs w:val="24"/>
        </w:rPr>
        <w:t xml:space="preserve"> Tebliğ gününe göre en az yedi gün tanınmasını ve ifade alınabilecek ya da istenebilecek günü gösteren tablo</w:t>
      </w:r>
      <w:r>
        <w:rPr>
          <w:rStyle w:val="DipnotBavurusu"/>
          <w:rFonts w:ascii="Times New Roman" w:hAnsi="Times New Roman" w:cs="Times New Roman"/>
          <w:sz w:val="24"/>
          <w:szCs w:val="24"/>
        </w:rPr>
        <w:footnoteReference w:id="105"/>
      </w:r>
      <w:r w:rsidRPr="00231367">
        <w:rPr>
          <w:rFonts w:ascii="Times New Roman" w:hAnsi="Times New Roman" w:cs="Times New Roman"/>
          <w:sz w:val="24"/>
          <w:szCs w:val="24"/>
        </w:rPr>
        <w:t xml:space="preserve"> </w:t>
      </w:r>
    </w:p>
    <w:tbl>
      <w:tblPr>
        <w:tblStyle w:val="TabloKlavuzu"/>
        <w:tblW w:w="0" w:type="auto"/>
        <w:tblLook w:val="04A0" w:firstRow="1" w:lastRow="0" w:firstColumn="1" w:lastColumn="0" w:noHBand="0" w:noVBand="1"/>
      </w:tblPr>
      <w:tblGrid>
        <w:gridCol w:w="2830"/>
        <w:gridCol w:w="3686"/>
        <w:gridCol w:w="2546"/>
      </w:tblGrid>
      <w:tr w:rsidR="0035177E" w:rsidRPr="00231367" w:rsidTr="00A462E6">
        <w:trPr>
          <w:trHeight w:val="1287"/>
        </w:trPr>
        <w:tc>
          <w:tcPr>
            <w:tcW w:w="2830" w:type="dxa"/>
            <w:vAlign w:val="center"/>
          </w:tcPr>
          <w:p w:rsidR="0035177E" w:rsidRPr="00884F46" w:rsidRDefault="0035177E" w:rsidP="00A462E6">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TEBLİĞ GÜNÜ</w:t>
            </w:r>
          </w:p>
          <w:p w:rsidR="0035177E" w:rsidRPr="00884F46" w:rsidRDefault="0035177E" w:rsidP="00A462E6">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(ayın hangi günü olduğu)</w:t>
            </w:r>
          </w:p>
        </w:tc>
        <w:tc>
          <w:tcPr>
            <w:tcW w:w="3686" w:type="dxa"/>
            <w:vAlign w:val="center"/>
          </w:tcPr>
          <w:p w:rsidR="0035177E" w:rsidRPr="00884F46" w:rsidRDefault="0035177E" w:rsidP="00A462E6">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HAZIRLIK GÜNLERİ</w:t>
            </w:r>
          </w:p>
          <w:p w:rsidR="0035177E" w:rsidRPr="00884F46" w:rsidRDefault="0035177E" w:rsidP="00A462E6">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(En az yedi gün)</w:t>
            </w:r>
          </w:p>
        </w:tc>
        <w:tc>
          <w:tcPr>
            <w:tcW w:w="2546" w:type="dxa"/>
            <w:vAlign w:val="center"/>
          </w:tcPr>
          <w:p w:rsidR="0035177E" w:rsidRPr="00884F46" w:rsidRDefault="0035177E" w:rsidP="00A462E6">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İFADE İSTEME YA DA ÇAĞRI GÜNÜ</w:t>
            </w:r>
          </w:p>
          <w:p w:rsidR="0035177E" w:rsidRPr="00884F46" w:rsidRDefault="0035177E" w:rsidP="00A462E6">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(En erken)</w:t>
            </w:r>
          </w:p>
        </w:tc>
      </w:tr>
      <w:tr w:rsidR="0035177E" w:rsidRPr="00231367" w:rsidTr="00A462E6">
        <w:trPr>
          <w:trHeight w:val="484"/>
        </w:trPr>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01</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02, 03, 04, 05, 06, 07, 08</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02</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03, 04, 05, 06, 07, 08, 09</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03</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04, 05, 06, 07, 08, 09, 10</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04</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05, 06, 07, 08, 09, 10, 11</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05</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06, 07, 08, 09, 10, 11, 12</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06</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07, 08, 09, 10, 11, 12, 13</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07</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08, 09, 10, 11, 12, 13, 14</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08</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09, 10, 11, 12, 13, 14, 15</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10, 11, 12, 13, 14, 15, 16,</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11, 12, 13, 14, 15, 16, 17,</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12, 13, 14, 15, 16, 17, 18</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13, 14, 15, 16, 17, 18, 19</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14, 15, 16, 17, 18, 19, 20</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21</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15, 16, 17, 18, 19, 20, 21</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22</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16, 17, 18, 19, 20, 21, 22</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23</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lastRenderedPageBreak/>
              <w:t>16</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17, 18, 19, 20, 21, 22, 23,</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24</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18, 19, 20, 21, 22, 23, 24</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25</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19, 20, 21, 22, 23, 24, 25</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26</w:t>
            </w:r>
          </w:p>
        </w:tc>
      </w:tr>
      <w:tr w:rsidR="0035177E" w:rsidRPr="00231367" w:rsidTr="00A462E6">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20, 21, 22, 23, 24, 25, 26</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27</w:t>
            </w:r>
          </w:p>
        </w:tc>
      </w:tr>
      <w:tr w:rsidR="0035177E" w:rsidRPr="00231367" w:rsidTr="00A462E6">
        <w:trPr>
          <w:trHeight w:val="504"/>
        </w:trPr>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21, 22, 23, 24, 25, 26, 27</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28</w:t>
            </w:r>
          </w:p>
        </w:tc>
      </w:tr>
      <w:tr w:rsidR="0035177E" w:rsidRPr="00231367" w:rsidTr="00A462E6">
        <w:trPr>
          <w:trHeight w:val="370"/>
        </w:trPr>
        <w:tc>
          <w:tcPr>
            <w:tcW w:w="2830"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c>
          <w:tcPr>
            <w:tcW w:w="368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c>
          <w:tcPr>
            <w:tcW w:w="2546" w:type="dxa"/>
            <w:vAlign w:val="center"/>
          </w:tcPr>
          <w:p w:rsidR="0035177E" w:rsidRPr="00231367" w:rsidRDefault="0035177E" w:rsidP="00A462E6">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r>
    </w:tbl>
    <w:p w:rsidR="0035177E" w:rsidRPr="00231367" w:rsidRDefault="0035177E" w:rsidP="0035177E">
      <w:pPr>
        <w:spacing w:before="120" w:after="120" w:line="360" w:lineRule="auto"/>
        <w:jc w:val="both"/>
        <w:rPr>
          <w:rFonts w:ascii="Times New Roman" w:hAnsi="Times New Roman" w:cs="Times New Roman"/>
          <w:sz w:val="24"/>
          <w:szCs w:val="24"/>
        </w:rPr>
      </w:pPr>
    </w:p>
    <w:p w:rsidR="007818DC" w:rsidRDefault="007818DC" w:rsidP="007818DC">
      <w:pPr>
        <w:rPr>
          <w:lang w:eastAsia="tr-TR"/>
        </w:rPr>
      </w:pPr>
      <w:r>
        <w:rPr>
          <w:lang w:eastAsia="tr-TR"/>
        </w:rPr>
        <w:br w:type="page"/>
      </w:r>
    </w:p>
    <w:p w:rsidR="00867AA1" w:rsidRPr="00867AA1" w:rsidRDefault="00867AA1"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p>
    <w:p w:rsidR="009C1408" w:rsidRPr="009C1408" w:rsidRDefault="009C1408" w:rsidP="009C1408">
      <w:pPr>
        <w:pStyle w:val="Balk1"/>
        <w:spacing w:before="120" w:after="120" w:line="360" w:lineRule="auto"/>
        <w:jc w:val="center"/>
        <w:rPr>
          <w:rFonts w:eastAsiaTheme="minorEastAsia" w:cs="Times New Roman"/>
          <w:color w:val="000000" w:themeColor="dark1"/>
          <w:kern w:val="24"/>
          <w:sz w:val="28"/>
          <w:szCs w:val="24"/>
          <w:lang w:eastAsia="tr-TR"/>
        </w:rPr>
      </w:pPr>
      <w:bookmarkStart w:id="100" w:name="_Toc149846616"/>
      <w:r>
        <w:rPr>
          <w:sz w:val="28"/>
        </w:rPr>
        <w:t>Sürelerin hesaplanması</w:t>
      </w:r>
      <w:bookmarkEnd w:id="100"/>
    </w:p>
    <w:p w:rsidR="009C1408" w:rsidRDefault="009C1408"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p>
    <w:p w:rsidR="00867AA1" w:rsidRPr="00867AA1" w:rsidRDefault="00867AA1"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r w:rsidRPr="00867AA1">
        <w:rPr>
          <w:rFonts w:ascii="Times New Roman" w:eastAsiaTheme="minorEastAsia" w:hAnsi="Times New Roman" w:cs="Times New Roman"/>
          <w:color w:val="000000" w:themeColor="dark1"/>
          <w:kern w:val="24"/>
          <w:sz w:val="24"/>
          <w:szCs w:val="24"/>
          <w:lang w:eastAsia="tr-TR"/>
        </w:rPr>
        <w:t>Madde 39 – (1) Gün ile belirlenen süreler, tebligatın yapıldığının ertesi günü işlemeye başlar.</w:t>
      </w:r>
    </w:p>
    <w:p w:rsidR="00867AA1" w:rsidRPr="00867AA1" w:rsidRDefault="00867AA1"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r w:rsidRPr="00867AA1">
        <w:rPr>
          <w:rFonts w:ascii="Times New Roman" w:eastAsiaTheme="minorEastAsia" w:hAnsi="Times New Roman" w:cs="Times New Roman"/>
          <w:color w:val="000000" w:themeColor="dark1"/>
          <w:kern w:val="24"/>
          <w:sz w:val="24"/>
          <w:szCs w:val="24"/>
          <w:lang w:eastAsia="tr-TR"/>
        </w:rPr>
        <w:t>(2) Süre, hafta olarak belirlenmiş ise, tebligatın yapıldığı günün, haftada isim itibarıyla karşılığı olan günün mesai saati bitiminde sona erer.</w:t>
      </w:r>
    </w:p>
    <w:p w:rsidR="00867AA1" w:rsidRDefault="00867AA1"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r w:rsidRPr="00867AA1">
        <w:rPr>
          <w:rFonts w:ascii="Times New Roman" w:eastAsiaTheme="minorEastAsia" w:hAnsi="Times New Roman" w:cs="Times New Roman"/>
          <w:color w:val="000000" w:themeColor="dark1"/>
          <w:kern w:val="24"/>
          <w:sz w:val="24"/>
          <w:szCs w:val="24"/>
          <w:lang w:eastAsia="tr-TR"/>
        </w:rPr>
        <w:t>(3) Süre, ay olarak belirlenmiş ise tebligatın yapıldığı günün, son ayda sayı itibarıyla karşılığı olan günün mesai saati bitiminde sona erer. Son bulduğu ayda sayı itibarıyla karşılığı olan gün yoksa; süre, ayın son günü mesai saati bitiminde sona erer.</w:t>
      </w:r>
    </w:p>
    <w:p w:rsidR="0035177E" w:rsidRPr="00867AA1" w:rsidRDefault="0035177E"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p>
    <w:p w:rsidR="007818DC" w:rsidRPr="00BE74D7" w:rsidRDefault="007818DC" w:rsidP="007818DC">
      <w:pPr>
        <w:spacing w:before="80" w:after="0" w:line="252" w:lineRule="auto"/>
        <w:jc w:val="both"/>
        <w:rPr>
          <w:rFonts w:ascii="Times New Roman" w:eastAsia="Times New Roman" w:hAnsi="Times New Roman" w:cs="Times New Roman"/>
          <w:sz w:val="24"/>
          <w:szCs w:val="24"/>
        </w:rPr>
      </w:pPr>
    </w:p>
    <w:p w:rsidR="007818DC" w:rsidRDefault="007818DC" w:rsidP="007818DC">
      <w:pPr>
        <w:rPr>
          <w:rFonts w:ascii="Times New Roman" w:hAnsi="Times New Roman" w:cs="Times New Roman"/>
          <w:b/>
          <w:sz w:val="24"/>
          <w:szCs w:val="24"/>
        </w:rPr>
      </w:pPr>
      <w:r>
        <w:rPr>
          <w:rFonts w:ascii="Times New Roman" w:hAnsi="Times New Roman" w:cs="Times New Roman"/>
          <w:b/>
          <w:sz w:val="24"/>
          <w:szCs w:val="24"/>
        </w:rPr>
        <w:br w:type="page"/>
      </w:r>
    </w:p>
    <w:p w:rsidR="009C1408" w:rsidRDefault="009C1408" w:rsidP="009C1408">
      <w:pPr>
        <w:pStyle w:val="Balk1"/>
        <w:spacing w:before="120" w:after="120" w:line="360" w:lineRule="auto"/>
        <w:jc w:val="center"/>
        <w:rPr>
          <w:rFonts w:cs="Times New Roman"/>
          <w:b w:val="0"/>
          <w:i/>
          <w:iCs/>
          <w:sz w:val="28"/>
          <w:szCs w:val="24"/>
        </w:rPr>
      </w:pPr>
      <w:bookmarkStart w:id="101" w:name="_Toc149846617"/>
      <w:r>
        <w:rPr>
          <w:sz w:val="28"/>
        </w:rPr>
        <w:lastRenderedPageBreak/>
        <w:t>İfade veya sorgu için çağrı</w:t>
      </w:r>
      <w:bookmarkEnd w:id="101"/>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b/>
          <w:bCs/>
          <w:sz w:val="24"/>
          <w:szCs w:val="24"/>
        </w:rPr>
        <w:t>Madde 145 –</w:t>
      </w:r>
      <w:r w:rsidRPr="00231367">
        <w:rPr>
          <w:rFonts w:ascii="Times New Roman" w:hAnsi="Times New Roman" w:cs="Times New Roman"/>
          <w:sz w:val="24"/>
          <w:szCs w:val="24"/>
        </w:rPr>
        <w:t xml:space="preserve"> (1) İfadesi alınacak veya sorgusu yapılacak kişi davetiye ile çağrılır; çağrılma nedeni açıkça belirtilir; gelmezse zorla getirileceği yazılır. </w:t>
      </w:r>
    </w:p>
    <w:p w:rsidR="009C1408" w:rsidRDefault="009C1408" w:rsidP="00540F68">
      <w:pPr>
        <w:widowControl w:val="0"/>
        <w:suppressLineNumbers/>
        <w:spacing w:before="120" w:after="120" w:line="360" w:lineRule="auto"/>
        <w:jc w:val="center"/>
        <w:rPr>
          <w:rFonts w:ascii="Times New Roman" w:hAnsi="Times New Roman" w:cs="Times New Roman"/>
          <w:b/>
          <w:i/>
          <w:sz w:val="28"/>
          <w:szCs w:val="24"/>
        </w:rPr>
      </w:pPr>
    </w:p>
    <w:p w:rsidR="009C1408" w:rsidRDefault="009C1408" w:rsidP="009C1408">
      <w:pPr>
        <w:pStyle w:val="Balk1"/>
        <w:spacing w:before="120" w:after="120" w:line="360" w:lineRule="auto"/>
        <w:jc w:val="center"/>
        <w:rPr>
          <w:rFonts w:cs="Times New Roman"/>
          <w:b w:val="0"/>
          <w:i/>
          <w:iCs/>
          <w:sz w:val="28"/>
          <w:szCs w:val="24"/>
        </w:rPr>
      </w:pPr>
      <w:bookmarkStart w:id="102" w:name="_Toc149846618"/>
      <w:r>
        <w:rPr>
          <w:sz w:val="28"/>
        </w:rPr>
        <w:t>Zorla getirme</w:t>
      </w:r>
      <w:bookmarkEnd w:id="102"/>
    </w:p>
    <w:p w:rsidR="00B05711" w:rsidRPr="00231367" w:rsidRDefault="00B05711" w:rsidP="00733B5C">
      <w:pPr>
        <w:widowControl w:val="0"/>
        <w:suppressLineNumbers/>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bCs/>
          <w:sz w:val="24"/>
          <w:szCs w:val="24"/>
        </w:rPr>
        <w:t>Madde 146 –</w:t>
      </w:r>
      <w:r w:rsidRPr="00231367">
        <w:rPr>
          <w:rFonts w:ascii="Times New Roman" w:hAnsi="Times New Roman" w:cs="Times New Roman"/>
          <w:sz w:val="24"/>
          <w:szCs w:val="24"/>
        </w:rPr>
        <w:t xml:space="preserve"> (1) </w:t>
      </w:r>
      <w:r w:rsidRPr="00231367">
        <w:rPr>
          <w:rFonts w:ascii="Times New Roman" w:hAnsi="Times New Roman" w:cs="Times New Roman"/>
          <w:b/>
          <w:sz w:val="24"/>
          <w:szCs w:val="24"/>
        </w:rPr>
        <w:t xml:space="preserve">(Değişik: 6/12/2006 – 5560/20 </w:t>
      </w:r>
      <w:proofErr w:type="spellStart"/>
      <w:r w:rsidRPr="00231367">
        <w:rPr>
          <w:rFonts w:ascii="Times New Roman" w:hAnsi="Times New Roman" w:cs="Times New Roman"/>
          <w:b/>
          <w:sz w:val="24"/>
          <w:szCs w:val="24"/>
        </w:rPr>
        <w:t>md.</w:t>
      </w:r>
      <w:proofErr w:type="spellEnd"/>
      <w:r w:rsidRPr="00231367">
        <w:rPr>
          <w:rFonts w:ascii="Times New Roman" w:hAnsi="Times New Roman" w:cs="Times New Roman"/>
          <w:b/>
          <w:sz w:val="24"/>
          <w:szCs w:val="24"/>
        </w:rPr>
        <w:t xml:space="preserve">) </w:t>
      </w:r>
      <w:r w:rsidRPr="00231367">
        <w:rPr>
          <w:rFonts w:ascii="Times New Roman" w:hAnsi="Times New Roman" w:cs="Times New Roman"/>
          <w:sz w:val="24"/>
          <w:szCs w:val="24"/>
        </w:rPr>
        <w:t>Hakkında tutuklama kararı verilmesi veya yakalama emri düzenlenmesi için yeterli nedenler bulunan veya 145 inci maddeye göre çağrıldığı halde gelmeyen şüpheli veya sanığın zorla getirilmesine karar verilebilir.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(2) Zorla getirme kararı, şüpheli veya sanığın açıkça kim olduğunu, kendisiyle ilgili suçu, gerektiğinde eşkâlini ve zorla getirilmesi nedenlerini içerir.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(3) Zorla getirme kararının bir örneği şüpheli veya sanığa verilir.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(4) </w:t>
      </w:r>
      <w:r w:rsidRPr="00231367">
        <w:rPr>
          <w:rFonts w:ascii="Times New Roman" w:hAnsi="Times New Roman" w:cs="Times New Roman"/>
          <w:b/>
          <w:sz w:val="24"/>
          <w:szCs w:val="24"/>
        </w:rPr>
        <w:t xml:space="preserve">(Değişik: 6/12/2006 – 5560/20 </w:t>
      </w:r>
      <w:proofErr w:type="spellStart"/>
      <w:r w:rsidRPr="00231367">
        <w:rPr>
          <w:rFonts w:ascii="Times New Roman" w:hAnsi="Times New Roman" w:cs="Times New Roman"/>
          <w:b/>
          <w:sz w:val="24"/>
          <w:szCs w:val="24"/>
        </w:rPr>
        <w:t>md.</w:t>
      </w:r>
      <w:proofErr w:type="spellEnd"/>
      <w:r w:rsidRPr="00231367">
        <w:rPr>
          <w:rFonts w:ascii="Times New Roman" w:hAnsi="Times New Roman" w:cs="Times New Roman"/>
          <w:b/>
          <w:sz w:val="24"/>
          <w:szCs w:val="24"/>
        </w:rPr>
        <w:t xml:space="preserve">) </w:t>
      </w:r>
      <w:r w:rsidRPr="00231367">
        <w:rPr>
          <w:rFonts w:ascii="Times New Roman" w:hAnsi="Times New Roman" w:cs="Times New Roman"/>
          <w:sz w:val="24"/>
          <w:szCs w:val="24"/>
        </w:rPr>
        <w:t xml:space="preserve">Zorla getirme kararı ile çağrılan şüpheli veya sanık derhal, olanak bulunmadığında yol süresi hariç en geç </w:t>
      </w:r>
      <w:proofErr w:type="spellStart"/>
      <w:r w:rsidRPr="00231367">
        <w:rPr>
          <w:rFonts w:ascii="Times New Roman" w:hAnsi="Times New Roman" w:cs="Times New Roman"/>
          <w:sz w:val="24"/>
          <w:szCs w:val="24"/>
        </w:rPr>
        <w:t>yirmidört</w:t>
      </w:r>
      <w:proofErr w:type="spellEnd"/>
      <w:r w:rsidRPr="00231367">
        <w:rPr>
          <w:rFonts w:ascii="Times New Roman" w:hAnsi="Times New Roman" w:cs="Times New Roman"/>
          <w:sz w:val="24"/>
          <w:szCs w:val="24"/>
        </w:rPr>
        <w:t xml:space="preserve"> saat içinde çağıran hâkimin, mahkemenin veya Cumhuriyet savcısının önüne götürülür ve sorguya çekilir veya ifadesi alınır.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(5) </w:t>
      </w:r>
      <w:r w:rsidRPr="00231367">
        <w:rPr>
          <w:rFonts w:ascii="Times New Roman" w:hAnsi="Times New Roman" w:cs="Times New Roman"/>
          <w:b/>
          <w:sz w:val="24"/>
          <w:szCs w:val="24"/>
        </w:rPr>
        <w:t xml:space="preserve">(Değişik: 6/12/2006 – 5560/20 </w:t>
      </w:r>
      <w:proofErr w:type="spellStart"/>
      <w:r w:rsidRPr="00231367">
        <w:rPr>
          <w:rFonts w:ascii="Times New Roman" w:hAnsi="Times New Roman" w:cs="Times New Roman"/>
          <w:b/>
          <w:sz w:val="24"/>
          <w:szCs w:val="24"/>
        </w:rPr>
        <w:t>md.</w:t>
      </w:r>
      <w:proofErr w:type="spellEnd"/>
      <w:r w:rsidRPr="00231367">
        <w:rPr>
          <w:rFonts w:ascii="Times New Roman" w:hAnsi="Times New Roman" w:cs="Times New Roman"/>
          <w:b/>
          <w:sz w:val="24"/>
          <w:szCs w:val="24"/>
        </w:rPr>
        <w:t xml:space="preserve">) </w:t>
      </w:r>
      <w:r w:rsidRPr="00231367">
        <w:rPr>
          <w:rFonts w:ascii="Times New Roman" w:hAnsi="Times New Roman" w:cs="Times New Roman"/>
          <w:sz w:val="24"/>
          <w:szCs w:val="24"/>
        </w:rPr>
        <w:t>Zorla getirme, bunun için haklı görülecek bir zamanda başlar ve hâkim, mahkeme veya Cumhuriyet savcısı tarafından, sorguya çekilmenin veya ifade almanın sonuna kadar devam eder.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(6) Zorla getirme kararının yerine getirilememesinin nedenleri, köy veya mahalle muhtarı ile kolluk görevlisinin birlikte imzalayacakları bir tutanakla saptanır.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(7) </w:t>
      </w:r>
      <w:r w:rsidRPr="00231367">
        <w:rPr>
          <w:rFonts w:ascii="Times New Roman" w:hAnsi="Times New Roman" w:cs="Times New Roman"/>
          <w:b/>
          <w:sz w:val="24"/>
          <w:szCs w:val="24"/>
        </w:rPr>
        <w:t xml:space="preserve">(Ek: 6/12/2006 – 5560/20 </w:t>
      </w:r>
      <w:proofErr w:type="spellStart"/>
      <w:r w:rsidRPr="00231367">
        <w:rPr>
          <w:rFonts w:ascii="Times New Roman" w:hAnsi="Times New Roman" w:cs="Times New Roman"/>
          <w:b/>
          <w:sz w:val="24"/>
          <w:szCs w:val="24"/>
        </w:rPr>
        <w:t>md.</w:t>
      </w:r>
      <w:proofErr w:type="spellEnd"/>
      <w:r w:rsidRPr="00231367">
        <w:rPr>
          <w:rFonts w:ascii="Times New Roman" w:hAnsi="Times New Roman" w:cs="Times New Roman"/>
          <w:b/>
          <w:sz w:val="24"/>
          <w:szCs w:val="24"/>
        </w:rPr>
        <w:t xml:space="preserve">) </w:t>
      </w:r>
      <w:r w:rsidRPr="00231367">
        <w:rPr>
          <w:rFonts w:ascii="Times New Roman" w:hAnsi="Times New Roman" w:cs="Times New Roman"/>
          <w:sz w:val="24"/>
          <w:szCs w:val="24"/>
        </w:rPr>
        <w:t>Çağrıya rağmen gelmeyen tanık, bilirkişi, mağdur ve şikâyetçi ile ilgili olarak da zorla getirme kararı verilebilir.</w:t>
      </w:r>
    </w:p>
    <w:p w:rsidR="00B67F03" w:rsidRPr="00231367" w:rsidRDefault="0006710A" w:rsidP="00733B5C">
      <w:pPr>
        <w:spacing w:before="120" w:after="120" w:line="360" w:lineRule="auto"/>
        <w:jc w:val="both"/>
        <w:rPr>
          <w:rFonts w:ascii="Times New Roman" w:hAnsi="Times New Roman" w:cs="Times New Roman"/>
          <w:i/>
          <w:iCs/>
          <w:sz w:val="24"/>
          <w:szCs w:val="24"/>
        </w:rPr>
      </w:pPr>
      <w:r w:rsidRPr="00231367">
        <w:rPr>
          <w:rFonts w:ascii="Times New Roman" w:hAnsi="Times New Roman" w:cs="Times New Roman"/>
          <w:i/>
          <w:iCs/>
          <w:sz w:val="24"/>
          <w:szCs w:val="24"/>
        </w:rPr>
        <w:br w:type="page"/>
      </w:r>
    </w:p>
    <w:p w:rsidR="00B67F03" w:rsidRPr="00231367" w:rsidRDefault="00B67F03" w:rsidP="00733B5C">
      <w:pPr>
        <w:pStyle w:val="Balk1"/>
        <w:spacing w:before="120" w:after="120" w:line="360" w:lineRule="auto"/>
        <w:jc w:val="center"/>
      </w:pPr>
      <w:bookmarkStart w:id="103" w:name="_Toc149846619"/>
      <w:r w:rsidRPr="00231367">
        <w:rPr>
          <w:rFonts w:eastAsiaTheme="minorEastAsia"/>
        </w:rPr>
        <w:lastRenderedPageBreak/>
        <w:t>ŞÜPHELİNİN İFADESİNİN ALINMASI</w:t>
      </w:r>
      <w:bookmarkEnd w:id="103"/>
    </w:p>
    <w:p w:rsidR="00B67F03" w:rsidRDefault="00D027C9" w:rsidP="00733B5C">
      <w:pPr>
        <w:pStyle w:val="NormalWeb"/>
        <w:spacing w:before="120" w:beforeAutospacing="0" w:after="120" w:afterAutospacing="0" w:line="360" w:lineRule="auto"/>
        <w:jc w:val="both"/>
        <w:rPr>
          <w:rFonts w:eastAsiaTheme="minorEastAsia"/>
          <w:kern w:val="24"/>
        </w:rPr>
      </w:pPr>
      <w:r w:rsidRPr="00D027C9">
        <w:rPr>
          <w:rFonts w:eastAsiaTheme="minorEastAsia"/>
          <w:b/>
          <w:bCs/>
          <w:kern w:val="24"/>
        </w:rPr>
        <w:t>Şüpheli: Hakkında</w:t>
      </w:r>
      <w:r w:rsidR="00B67F03" w:rsidRPr="00D027C9">
        <w:rPr>
          <w:rFonts w:eastAsiaTheme="minorEastAsia"/>
          <w:b/>
          <w:bCs/>
          <w:kern w:val="24"/>
        </w:rPr>
        <w:t xml:space="preserve"> soruşturma yapılan kimsedir. </w:t>
      </w:r>
      <w:r w:rsidR="00B67F03" w:rsidRPr="00D027C9">
        <w:rPr>
          <w:rFonts w:eastAsiaTheme="minorEastAsia"/>
          <w:kern w:val="24"/>
        </w:rPr>
        <w:t xml:space="preserve">Şüphelinin ifadesi alınırken kesinlikle </w:t>
      </w:r>
      <w:r w:rsidR="007A7765" w:rsidRPr="00D027C9">
        <w:rPr>
          <w:rFonts w:eastAsiaTheme="minorEastAsia"/>
          <w:kern w:val="24"/>
        </w:rPr>
        <w:t>YEMİN ETTİRİLMEZ.</w:t>
      </w:r>
      <w:r w:rsidR="00B67F03" w:rsidRPr="00D027C9">
        <w:rPr>
          <w:rFonts w:eastAsiaTheme="minorEastAsia"/>
          <w:kern w:val="24"/>
        </w:rPr>
        <w:t xml:space="preserve"> </w:t>
      </w:r>
      <w:r w:rsidR="007A7765" w:rsidRPr="00D027C9">
        <w:rPr>
          <w:rFonts w:eastAsiaTheme="minorEastAsia"/>
          <w:kern w:val="24"/>
        </w:rPr>
        <w:t xml:space="preserve">Şüphelinin ifadesi alınırken </w:t>
      </w:r>
      <w:r w:rsidR="00B67F03" w:rsidRPr="00D027C9">
        <w:rPr>
          <w:rFonts w:eastAsiaTheme="minorEastAsia"/>
          <w:kern w:val="24"/>
        </w:rPr>
        <w:t xml:space="preserve">Ceza Muhakemesi Kanununun 147. maddesinde belirtilen hususlara ve Ceza Muhakemesi Kanununun 148. maddesinde sayılan yasak usullere uygun olarak ifadesinin alınması gerekir. </w:t>
      </w:r>
    </w:p>
    <w:p w:rsidR="00623E85" w:rsidRDefault="00623E85" w:rsidP="00733B5C">
      <w:pPr>
        <w:pStyle w:val="NormalWeb"/>
        <w:spacing w:before="120" w:beforeAutospacing="0" w:after="120" w:afterAutospacing="0" w:line="360" w:lineRule="auto"/>
        <w:jc w:val="both"/>
        <w:rPr>
          <w:rFonts w:eastAsiaTheme="minorEastAsia"/>
          <w:kern w:val="24"/>
        </w:rPr>
      </w:pPr>
      <w:r>
        <w:rPr>
          <w:rFonts w:eastAsiaTheme="minorEastAsia"/>
          <w:kern w:val="24"/>
        </w:rPr>
        <w:t xml:space="preserve">Şüphelinin ifadesi alınırken şüphelinin şüpheli olarak müştekinin (şikayetçinin) müşteki olarak dinlenmesi gerekir. </w:t>
      </w:r>
      <w:r w:rsidR="00A56C32">
        <w:rPr>
          <w:rFonts w:eastAsiaTheme="minorEastAsia"/>
          <w:kern w:val="24"/>
        </w:rPr>
        <w:t xml:space="preserve">Tanık için de durum böyledir. </w:t>
      </w:r>
      <w:r>
        <w:rPr>
          <w:rFonts w:eastAsiaTheme="minorEastAsia"/>
          <w:kern w:val="24"/>
        </w:rPr>
        <w:t xml:space="preserve">Böylece kişi hangi sıfatla ifadesinin alındığını bilmesi sağlanır. </w:t>
      </w:r>
      <w:r w:rsidR="00A56C32">
        <w:rPr>
          <w:rFonts w:eastAsiaTheme="minorEastAsia"/>
          <w:kern w:val="24"/>
        </w:rPr>
        <w:t xml:space="preserve">Şüpheli, müşteki ve tanıkların ifadesi alınırken Ceza Muhakemesi Kanunundaki usullere göre ifadesi alınır. </w:t>
      </w:r>
    </w:p>
    <w:p w:rsidR="00FD3ACD" w:rsidRDefault="00FD3ACD" w:rsidP="00733B5C">
      <w:pPr>
        <w:pStyle w:val="NormalWeb"/>
        <w:spacing w:before="120" w:beforeAutospacing="0" w:after="120" w:afterAutospacing="0" w:line="360" w:lineRule="auto"/>
        <w:jc w:val="both"/>
        <w:rPr>
          <w:rFonts w:eastAsiaTheme="minorEastAsia"/>
          <w:kern w:val="24"/>
        </w:rPr>
      </w:pPr>
      <w:r>
        <w:rPr>
          <w:rFonts w:eastAsiaTheme="minorEastAsia"/>
          <w:kern w:val="24"/>
        </w:rPr>
        <w:t xml:space="preserve">Ceza soruşturmalarına ilişkin ilk soruşturmalarda Danıştay 1. </w:t>
      </w:r>
      <w:r w:rsidR="00EE098B">
        <w:rPr>
          <w:rFonts w:eastAsiaTheme="minorEastAsia"/>
          <w:kern w:val="24"/>
        </w:rPr>
        <w:t>Dairesi, 13/11/2019 tarih ve 2019/1661 esas,</w:t>
      </w:r>
      <w:r w:rsidR="00D5169D">
        <w:rPr>
          <w:rFonts w:eastAsiaTheme="minorEastAsia"/>
          <w:kern w:val="24"/>
        </w:rPr>
        <w:t xml:space="preserve"> 2019/1570 karar sayılı emsal kararında vurgulandığı üzere şüpheli ve </w:t>
      </w:r>
      <w:r w:rsidR="00FA658B">
        <w:rPr>
          <w:rFonts w:eastAsiaTheme="minorEastAsia"/>
          <w:kern w:val="24"/>
        </w:rPr>
        <w:t xml:space="preserve">müştekilerin Ceza Muhakemesi Kanununa göre ifadelerinin alınması gereklidir. Bu çerçevede şüphelilerin ifadesini almadan sadece savunmasının istenmesi yeterli görülmediği anlaşılmaktadır. </w:t>
      </w:r>
    </w:p>
    <w:p w:rsidR="00FA658B" w:rsidRPr="000C6A41" w:rsidRDefault="00FA658B" w:rsidP="00733B5C">
      <w:pPr>
        <w:pStyle w:val="NormalWeb"/>
        <w:spacing w:before="120" w:beforeAutospacing="0" w:after="120" w:afterAutospacing="0" w:line="360" w:lineRule="auto"/>
        <w:jc w:val="both"/>
        <w:rPr>
          <w:rFonts w:eastAsiaTheme="minorEastAsia"/>
          <w:b/>
          <w:kern w:val="24"/>
        </w:rPr>
      </w:pPr>
      <w:r w:rsidRPr="000C6A41">
        <w:rPr>
          <w:rFonts w:eastAsiaTheme="minorEastAsia"/>
          <w:b/>
          <w:kern w:val="24"/>
        </w:rPr>
        <w:t>Açıklamalar ışığında İlk soruşturmacıların</w:t>
      </w:r>
    </w:p>
    <w:p w:rsidR="00FA658B" w:rsidRPr="00FA658B" w:rsidRDefault="00FA658B" w:rsidP="00733B5C">
      <w:pPr>
        <w:pStyle w:val="NormalWeb"/>
        <w:numPr>
          <w:ilvl w:val="0"/>
          <w:numId w:val="39"/>
        </w:numPr>
        <w:spacing w:before="120" w:beforeAutospacing="0" w:after="120" w:afterAutospacing="0" w:line="360" w:lineRule="auto"/>
        <w:jc w:val="both"/>
        <w:rPr>
          <w:rFonts w:eastAsiaTheme="minorEastAsia"/>
          <w:b/>
          <w:bCs/>
          <w:kern w:val="24"/>
        </w:rPr>
      </w:pPr>
      <w:r>
        <w:rPr>
          <w:rFonts w:eastAsiaTheme="minorEastAsia"/>
          <w:kern w:val="24"/>
        </w:rPr>
        <w:t>Müşteki ve Şüphelilerden ifade almaları</w:t>
      </w:r>
    </w:p>
    <w:p w:rsidR="00FA658B" w:rsidRPr="00FA658B" w:rsidRDefault="00FA658B" w:rsidP="00733B5C">
      <w:pPr>
        <w:pStyle w:val="NormalWeb"/>
        <w:numPr>
          <w:ilvl w:val="0"/>
          <w:numId w:val="39"/>
        </w:numPr>
        <w:spacing w:before="120" w:beforeAutospacing="0" w:after="120" w:afterAutospacing="0" w:line="360" w:lineRule="auto"/>
        <w:jc w:val="both"/>
        <w:rPr>
          <w:rFonts w:eastAsiaTheme="minorEastAsia"/>
          <w:b/>
          <w:bCs/>
          <w:kern w:val="24"/>
        </w:rPr>
      </w:pPr>
      <w:r>
        <w:rPr>
          <w:rFonts w:eastAsiaTheme="minorEastAsia"/>
          <w:kern w:val="24"/>
        </w:rPr>
        <w:t>Şüphelilerden Ceza Muhakemesi Kanununa göre şüpheli sıfatıyla ifade almaları</w:t>
      </w:r>
    </w:p>
    <w:p w:rsidR="00FC38AF" w:rsidRPr="00FC38AF" w:rsidRDefault="004D7C9C" w:rsidP="00733B5C">
      <w:pPr>
        <w:pStyle w:val="NormalWeb"/>
        <w:numPr>
          <w:ilvl w:val="0"/>
          <w:numId w:val="39"/>
        </w:numPr>
        <w:spacing w:before="120" w:beforeAutospacing="0" w:after="120" w:afterAutospacing="0" w:line="360" w:lineRule="auto"/>
        <w:jc w:val="both"/>
        <w:rPr>
          <w:rFonts w:eastAsiaTheme="minorEastAsia"/>
          <w:b/>
          <w:bCs/>
          <w:kern w:val="24"/>
        </w:rPr>
      </w:pPr>
      <w:r>
        <w:rPr>
          <w:rFonts w:eastAsiaTheme="minorEastAsia"/>
          <w:kern w:val="24"/>
        </w:rPr>
        <w:t>Üniversitemizdeki t</w:t>
      </w:r>
      <w:r w:rsidR="00FA658B">
        <w:rPr>
          <w:rFonts w:eastAsiaTheme="minorEastAsia"/>
          <w:kern w:val="24"/>
        </w:rPr>
        <w:t xml:space="preserve">ıbbi konuyla ilgili dosya ise </w:t>
      </w:r>
      <w:r>
        <w:rPr>
          <w:rFonts w:eastAsiaTheme="minorEastAsia"/>
          <w:kern w:val="24"/>
        </w:rPr>
        <w:t>Üniversitemiz dışında başka bir üniversitede görevli ve bu üniversite rektörlüğünce belirlenecek en az üç öğretim üyesinden (hastanın/</w:t>
      </w:r>
      <w:r w:rsidR="002C4F53">
        <w:rPr>
          <w:rFonts w:eastAsiaTheme="minorEastAsia"/>
          <w:kern w:val="24"/>
        </w:rPr>
        <w:t>hastalığın durumuna göre farklı anabilim dallarını gerektirmesi halinde en az beş veya daha fazla öğretim üyesinden oluşturulacak bilirkişi heyetinden bilirkişi raporu istemeleri gerekmektedir.</w:t>
      </w:r>
    </w:p>
    <w:p w:rsidR="00540F68" w:rsidRDefault="00FC38AF" w:rsidP="00733B5C">
      <w:pPr>
        <w:pStyle w:val="NormalWeb"/>
        <w:numPr>
          <w:ilvl w:val="0"/>
          <w:numId w:val="39"/>
        </w:numPr>
        <w:spacing w:before="120" w:beforeAutospacing="0" w:after="120" w:afterAutospacing="0" w:line="360" w:lineRule="auto"/>
        <w:jc w:val="both"/>
        <w:rPr>
          <w:rFonts w:eastAsiaTheme="minorEastAsia"/>
          <w:kern w:val="24"/>
        </w:rPr>
      </w:pPr>
      <w:r>
        <w:rPr>
          <w:rFonts w:eastAsiaTheme="minorEastAsia"/>
          <w:kern w:val="24"/>
        </w:rPr>
        <w:t>İlk soruşturma raporunun soruşturma dosyasıyla beraber</w:t>
      </w:r>
      <w:r w:rsidR="00527F45">
        <w:rPr>
          <w:rFonts w:eastAsiaTheme="minorEastAsia"/>
          <w:kern w:val="24"/>
        </w:rPr>
        <w:t>,</w:t>
      </w:r>
      <w:r>
        <w:rPr>
          <w:rFonts w:eastAsiaTheme="minorEastAsia"/>
          <w:kern w:val="24"/>
        </w:rPr>
        <w:t xml:space="preserve"> Word belgesi halinde ve diğer belgelerin taralı halde son soruşturma kuruluna ulaştırılması</w:t>
      </w:r>
      <w:r w:rsidR="00527F45">
        <w:rPr>
          <w:rFonts w:eastAsiaTheme="minorEastAsia"/>
          <w:kern w:val="24"/>
        </w:rPr>
        <w:t xml:space="preserve"> gerekmektedir</w:t>
      </w:r>
      <w:r w:rsidR="000C6A41">
        <w:rPr>
          <w:rFonts w:eastAsiaTheme="minorEastAsia"/>
          <w:kern w:val="24"/>
        </w:rPr>
        <w:t>.</w:t>
      </w:r>
    </w:p>
    <w:p w:rsidR="00540F68" w:rsidRDefault="00540F68">
      <w:pPr>
        <w:rPr>
          <w:rFonts w:ascii="Times New Roman" w:eastAsiaTheme="minorEastAsia" w:hAnsi="Times New Roman" w:cs="Times New Roman"/>
          <w:kern w:val="24"/>
          <w:sz w:val="24"/>
          <w:szCs w:val="24"/>
          <w:lang w:eastAsia="tr-TR"/>
        </w:rPr>
      </w:pPr>
      <w:r>
        <w:rPr>
          <w:rFonts w:eastAsiaTheme="minorEastAsia"/>
          <w:kern w:val="24"/>
        </w:rPr>
        <w:br w:type="page"/>
      </w:r>
    </w:p>
    <w:p w:rsidR="004B0A56" w:rsidRPr="00231367" w:rsidRDefault="004B0A56" w:rsidP="00733B5C">
      <w:pPr>
        <w:pStyle w:val="Balk1"/>
        <w:spacing w:before="120" w:after="120" w:line="360" w:lineRule="auto"/>
        <w:jc w:val="center"/>
      </w:pPr>
      <w:bookmarkStart w:id="104" w:name="_Toc149846620"/>
      <w:r>
        <w:rPr>
          <w:rFonts w:eastAsiaTheme="minorEastAsia"/>
        </w:rPr>
        <w:lastRenderedPageBreak/>
        <w:t>İFADE VE SORGUNUN TARZI</w:t>
      </w:r>
      <w:bookmarkEnd w:id="104"/>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b/>
          <w:bCs/>
          <w:sz w:val="24"/>
          <w:szCs w:val="24"/>
        </w:rPr>
        <w:t>Madde 147 –</w:t>
      </w:r>
      <w:r w:rsidRPr="00231367">
        <w:rPr>
          <w:rFonts w:ascii="Times New Roman" w:hAnsi="Times New Roman" w:cs="Times New Roman"/>
          <w:sz w:val="24"/>
          <w:szCs w:val="24"/>
        </w:rPr>
        <w:t xml:space="preserve"> (1) Şüphelinin veya sanığın ifadesinin alınmasında veya sorguya çekilmesinde aşağıdaki hususlara uyulur: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a) Şüpheli veya sanığın kimliği saptanır. Şüpheli veya sanık, kimliğine ilişkin soruları doğru olarak cevaplandırmakla yükümlüdür. </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 Kendisine yüklenen suç anlatılır.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c) Müdafi seçme hakkının bulunduğu ve onun hukukî yardımından yararlanabileceği, </w:t>
      </w:r>
      <w:proofErr w:type="spellStart"/>
      <w:r w:rsidRPr="00231367">
        <w:rPr>
          <w:rFonts w:ascii="Times New Roman" w:hAnsi="Times New Roman" w:cs="Times New Roman"/>
          <w:sz w:val="24"/>
          <w:szCs w:val="24"/>
        </w:rPr>
        <w:t>müdafiin</w:t>
      </w:r>
      <w:proofErr w:type="spellEnd"/>
      <w:r w:rsidRPr="00231367">
        <w:rPr>
          <w:rFonts w:ascii="Times New Roman" w:hAnsi="Times New Roman" w:cs="Times New Roman"/>
          <w:sz w:val="24"/>
          <w:szCs w:val="24"/>
        </w:rPr>
        <w:t xml:space="preserve"> ifade veya sorgusunda hazır bulunabileceği, kendisine bildirilir. Müdafi seçecek durumda olmadığı ve bir müdafi yardımından faydalanmak istediği takdirde, kendisine baro tarafından bir müdafi görevlendirilir.       </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d) 95 inci madde hükmü saklı kalmak üzere, yakalanan kişinin yakınlarından istediğine yakalandığı derhâl bildirilir.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e) Yüklenen suç hakkında açıklamada bulunmamasının kanunî hakkı olduğu söylenir. </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f) Şüpheden kurtulması için somut delillerin toplanmasını isteyebileceği hatırlatılır ve kendisi aleyhine var olan şüphe nedenlerini ortadan kaldırmak ve lehine olan hususları ileri sürmek olanağı tanınır.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g) İfade verenin veya sorguya çekilenin kişisel ve ekonomik durumu hakkında bilgi alınır.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h) İfade ve sorgu işlemlerinin kaydında, teknik imkânlardan yararlanılır.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i) İfade veya sorgu bir tutanağa bağlanır. Bu tutanakta aşağıda belirtilen hususlar yer alır: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1. İfade alma veya sorguya çekme işleminin yapıldığı yer ve tarih.</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2. İfade alma veya sorguya çekme sırasında hazır bulunan kişilerin isim ve sıfatları ile ifade veren veya sorguya çekilen kişinin açık kimliği.</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3. İfade almanın veya sorgunun yapılmasında yukarıdaki işlemlerin yerine getirilip getirilmediği, bu işlemler yerine getirilmemiş ise nedenleri.</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4. Tutanak içeriğinin ifade veren veya sorguya çekilen ile hazır olan müdafi tarafından okunduğu ve imzalarının alındığı.</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5. İmzadan çekinme hâlinde bunun nedenleri.</w:t>
      </w:r>
    </w:p>
    <w:p w:rsidR="00686B12" w:rsidRDefault="00686B12">
      <w:pPr>
        <w:rPr>
          <w:rFonts w:ascii="Times New Roman" w:hAnsi="Times New Roman" w:cs="Times New Roman"/>
          <w:b/>
          <w:i/>
          <w:iCs/>
          <w:sz w:val="28"/>
          <w:szCs w:val="24"/>
        </w:rPr>
      </w:pPr>
      <w:r>
        <w:rPr>
          <w:rFonts w:ascii="Times New Roman" w:hAnsi="Times New Roman" w:cs="Times New Roman"/>
          <w:b/>
          <w:i/>
          <w:iCs/>
          <w:sz w:val="28"/>
          <w:szCs w:val="24"/>
        </w:rPr>
        <w:br w:type="page"/>
      </w:r>
    </w:p>
    <w:p w:rsidR="0035177E" w:rsidRPr="0035177E" w:rsidRDefault="0035177E" w:rsidP="0035177E">
      <w:pPr>
        <w:pStyle w:val="Balk1"/>
        <w:spacing w:before="120" w:after="120" w:line="360" w:lineRule="auto"/>
        <w:jc w:val="center"/>
        <w:rPr>
          <w:sz w:val="28"/>
        </w:rPr>
      </w:pPr>
      <w:bookmarkStart w:id="105" w:name="_Toc149846621"/>
      <w:r w:rsidRPr="0035177E">
        <w:rPr>
          <w:rFonts w:eastAsiaTheme="minorEastAsia"/>
          <w:sz w:val="28"/>
        </w:rPr>
        <w:lastRenderedPageBreak/>
        <w:t>İfade alma ve sorguda yasak usuller</w:t>
      </w:r>
      <w:bookmarkEnd w:id="105"/>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b/>
          <w:bCs/>
          <w:sz w:val="24"/>
          <w:szCs w:val="24"/>
        </w:rPr>
        <w:t>Madde 148 –</w:t>
      </w:r>
      <w:r w:rsidRPr="00231367">
        <w:rPr>
          <w:rFonts w:ascii="Times New Roman" w:hAnsi="Times New Roman" w:cs="Times New Roman"/>
          <w:sz w:val="24"/>
          <w:szCs w:val="24"/>
        </w:rPr>
        <w:t xml:space="preserve"> (1) Şüphelinin ve sanığın beyanı özgür iradesine dayanmalıdır. Bunu engelleyici nitelikte kötü davranma, işkence, ilâç verme, yorma, aldatma, cebir veya tehditte bulunma, bazı araçları kullanma gibi bedensel veya ruhsal müdahaleler yapılamaz.</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(2) Kanuna aykırı bir yarar vaat edilemez.</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(3) Yasak usullerle elde edilen ifadeler rıza ile verilmiş olsa da delil olarak değerlendirilemez.</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(4) Müdafi hazır bulunmaksızın kollukça alınan ifade, hâkim veya mahkeme huzurunda şüpheli veya sanık tarafından doğrulanmadıkça hükme esas alınamaz. </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(5) Şüphelinin aynı olayla ilgili olarak yeniden ifadesinin alınması ihtiyacı ortaya çıktığında, bu işlem ancak Cumhuriyet savcısı tarafından yapılabilir.</w:t>
      </w:r>
    </w:p>
    <w:p w:rsidR="00EB632B" w:rsidRPr="00231367" w:rsidRDefault="00EB632B" w:rsidP="00733B5C">
      <w:pPr>
        <w:widowControl w:val="0"/>
        <w:suppressLineNumbers/>
        <w:spacing w:before="120" w:after="120" w:line="360" w:lineRule="auto"/>
        <w:jc w:val="both"/>
        <w:rPr>
          <w:rFonts w:ascii="Times New Roman" w:eastAsia="Times New Roman" w:hAnsi="Times New Roman" w:cs="Times New Roman"/>
          <w:i/>
          <w:iCs/>
          <w:sz w:val="24"/>
          <w:szCs w:val="24"/>
          <w:lang w:eastAsia="tr-TR"/>
        </w:rPr>
      </w:pPr>
      <w:r w:rsidRPr="00231367">
        <w:rPr>
          <w:rFonts w:ascii="Times New Roman" w:eastAsia="Times New Roman" w:hAnsi="Times New Roman" w:cs="Times New Roman"/>
          <w:i/>
          <w:iCs/>
          <w:sz w:val="24"/>
          <w:szCs w:val="24"/>
          <w:lang w:eastAsia="tr-TR"/>
        </w:rPr>
        <w:t>Müdafi Seçimi, Görevlendirilmesi, Görev ve Yetkileri</w:t>
      </w:r>
    </w:p>
    <w:p w:rsidR="009C1408" w:rsidRDefault="009C1408" w:rsidP="009C1408">
      <w:pPr>
        <w:pStyle w:val="Balk1"/>
        <w:spacing w:before="120" w:after="120" w:line="360" w:lineRule="auto"/>
        <w:jc w:val="center"/>
        <w:rPr>
          <w:sz w:val="28"/>
        </w:rPr>
      </w:pPr>
      <w:bookmarkStart w:id="106" w:name="_Toc149846622"/>
      <w:r>
        <w:rPr>
          <w:sz w:val="28"/>
        </w:rPr>
        <w:t>Şüphelinin veya sanığın müdafi seçimi</w:t>
      </w:r>
      <w:bookmarkEnd w:id="106"/>
      <w:r>
        <w:rPr>
          <w:sz w:val="28"/>
        </w:rPr>
        <w:t xml:space="preserve"> </w:t>
      </w:r>
    </w:p>
    <w:p w:rsidR="00EB632B" w:rsidRPr="00231367" w:rsidRDefault="00EB632B"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b/>
          <w:bCs/>
          <w:sz w:val="24"/>
          <w:szCs w:val="24"/>
          <w:lang w:eastAsia="tr-TR"/>
        </w:rPr>
        <w:t>Madde 149 –</w:t>
      </w:r>
      <w:r w:rsidRPr="00231367">
        <w:rPr>
          <w:rFonts w:ascii="Times New Roman" w:eastAsia="Times New Roman" w:hAnsi="Times New Roman" w:cs="Times New Roman"/>
          <w:sz w:val="24"/>
          <w:szCs w:val="24"/>
          <w:lang w:eastAsia="tr-TR"/>
        </w:rPr>
        <w:t xml:space="preserve"> (1) Şüpheli veya sanık, soruşturma ve kovuşturmanın her aşamasında bir veya birden fazla </w:t>
      </w:r>
      <w:proofErr w:type="spellStart"/>
      <w:r w:rsidRPr="00231367">
        <w:rPr>
          <w:rFonts w:ascii="Times New Roman" w:eastAsia="Times New Roman" w:hAnsi="Times New Roman" w:cs="Times New Roman"/>
          <w:sz w:val="24"/>
          <w:szCs w:val="24"/>
          <w:lang w:eastAsia="tr-TR"/>
        </w:rPr>
        <w:t>müdafiin</w:t>
      </w:r>
      <w:proofErr w:type="spellEnd"/>
      <w:r w:rsidRPr="00231367">
        <w:rPr>
          <w:rFonts w:ascii="Times New Roman" w:eastAsia="Times New Roman" w:hAnsi="Times New Roman" w:cs="Times New Roman"/>
          <w:sz w:val="24"/>
          <w:szCs w:val="24"/>
          <w:lang w:eastAsia="tr-TR"/>
        </w:rPr>
        <w:t xml:space="preserve"> yardımından yararlanabilir; kanunî temsilcisi varsa, o da şüpheliye veya sanığa müdafi seçebilir.</w:t>
      </w:r>
    </w:p>
    <w:p w:rsidR="00EB632B" w:rsidRPr="00231367" w:rsidRDefault="00EB632B" w:rsidP="00733B5C">
      <w:pPr>
        <w:widowControl w:val="0"/>
        <w:suppressLineNumbers/>
        <w:spacing w:before="120" w:after="120" w:line="360" w:lineRule="auto"/>
        <w:jc w:val="both"/>
        <w:rPr>
          <w:rFonts w:ascii="Times New Roman" w:eastAsia="Times New Roman" w:hAnsi="Times New Roman" w:cs="Times New Roman"/>
          <w:b/>
          <w:sz w:val="24"/>
          <w:szCs w:val="24"/>
          <w:lang w:eastAsia="tr-TR"/>
        </w:rPr>
      </w:pPr>
      <w:r w:rsidRPr="00231367">
        <w:rPr>
          <w:rFonts w:ascii="Times New Roman" w:eastAsia="Times New Roman" w:hAnsi="Times New Roman" w:cs="Times New Roman"/>
          <w:sz w:val="24"/>
          <w:szCs w:val="24"/>
          <w:lang w:eastAsia="tr-TR"/>
        </w:rPr>
        <w:t xml:space="preserve">(2) Soruşturma evresinde, ifade almada en çok üç avukat hazır bulunabilir. </w:t>
      </w:r>
      <w:r w:rsidRPr="00231367">
        <w:rPr>
          <w:rFonts w:ascii="Times New Roman" w:eastAsia="Times New Roman" w:hAnsi="Times New Roman" w:cs="Times New Roman"/>
          <w:b/>
          <w:sz w:val="24"/>
          <w:szCs w:val="24"/>
          <w:lang w:eastAsia="tr-TR"/>
        </w:rPr>
        <w:t xml:space="preserve">(Ek cümle: 3/10/2016-KHK-676/1 </w:t>
      </w:r>
      <w:proofErr w:type="spellStart"/>
      <w:r w:rsidRPr="00231367">
        <w:rPr>
          <w:rFonts w:ascii="Times New Roman" w:eastAsia="Times New Roman" w:hAnsi="Times New Roman" w:cs="Times New Roman"/>
          <w:b/>
          <w:sz w:val="24"/>
          <w:szCs w:val="24"/>
          <w:lang w:eastAsia="tr-TR"/>
        </w:rPr>
        <w:t>md.</w:t>
      </w:r>
      <w:proofErr w:type="spellEnd"/>
      <w:r w:rsidRPr="00231367">
        <w:rPr>
          <w:rFonts w:ascii="Times New Roman" w:eastAsia="Times New Roman" w:hAnsi="Times New Roman" w:cs="Times New Roman"/>
          <w:b/>
          <w:sz w:val="24"/>
          <w:szCs w:val="24"/>
          <w:lang w:eastAsia="tr-TR"/>
        </w:rPr>
        <w:t xml:space="preserve">; Aynen kabul: 1/2/2018-7070/1 </w:t>
      </w:r>
      <w:proofErr w:type="spellStart"/>
      <w:r w:rsidRPr="00231367">
        <w:rPr>
          <w:rFonts w:ascii="Times New Roman" w:eastAsia="Times New Roman" w:hAnsi="Times New Roman" w:cs="Times New Roman"/>
          <w:b/>
          <w:sz w:val="24"/>
          <w:szCs w:val="24"/>
          <w:lang w:eastAsia="tr-TR"/>
        </w:rPr>
        <w:t>md.</w:t>
      </w:r>
      <w:proofErr w:type="spellEnd"/>
      <w:r w:rsidRPr="00231367">
        <w:rPr>
          <w:rFonts w:ascii="Times New Roman" w:eastAsia="Times New Roman" w:hAnsi="Times New Roman" w:cs="Times New Roman"/>
          <w:b/>
          <w:sz w:val="24"/>
          <w:szCs w:val="24"/>
          <w:lang w:eastAsia="tr-TR"/>
        </w:rPr>
        <w:t xml:space="preserve">) </w:t>
      </w:r>
      <w:r w:rsidRPr="00231367">
        <w:rPr>
          <w:rFonts w:ascii="Times New Roman" w:eastAsia="Times New Roman" w:hAnsi="Times New Roman" w:cs="Times New Roman"/>
          <w:sz w:val="24"/>
          <w:szCs w:val="24"/>
          <w:lang w:eastAsia="tr-TR"/>
        </w:rPr>
        <w:t>Örgüt faaliyeti çerçevesinde işlenen suçlar bakımından yürütülen kovuşturmalarda, duruşmada en çok üç avukat hazır bulunabilir.</w:t>
      </w:r>
    </w:p>
    <w:p w:rsidR="00686B12" w:rsidRDefault="00EB632B" w:rsidP="00686B12">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(3) Soruşturma ve kovuşturma evrelerinin her aşamasında avukatın, şüpheli veya sanıkla görüşme, ifade alma veya sorgu süresince yanında olma ve hukukî yardımda bulunma hakkı engellenemez, kısıtlanamaz.</w:t>
      </w:r>
    </w:p>
    <w:p w:rsidR="00686B12" w:rsidRDefault="00686B12">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ype="page"/>
      </w:r>
    </w:p>
    <w:p w:rsidR="009C1408" w:rsidRDefault="006A6C91" w:rsidP="009C1408">
      <w:pPr>
        <w:pStyle w:val="Balk1"/>
        <w:spacing w:before="120" w:after="120" w:line="360" w:lineRule="auto"/>
        <w:jc w:val="center"/>
        <w:rPr>
          <w:sz w:val="28"/>
        </w:rPr>
      </w:pPr>
      <w:bookmarkStart w:id="107" w:name="_Toc149846623"/>
      <w:proofErr w:type="spellStart"/>
      <w:r>
        <w:rPr>
          <w:sz w:val="28"/>
        </w:rPr>
        <w:lastRenderedPageBreak/>
        <w:t>Müdafii</w:t>
      </w:r>
      <w:proofErr w:type="spellEnd"/>
      <w:r w:rsidR="009C1408">
        <w:rPr>
          <w:sz w:val="28"/>
        </w:rPr>
        <w:t xml:space="preserve"> görevlendirilmesi</w:t>
      </w:r>
      <w:bookmarkEnd w:id="107"/>
      <w:r w:rsidR="009C1408">
        <w:rPr>
          <w:sz w:val="28"/>
        </w:rPr>
        <w:t xml:space="preserve"> </w:t>
      </w:r>
    </w:p>
    <w:p w:rsidR="0035177E" w:rsidRDefault="0035177E" w:rsidP="00733B5C">
      <w:pPr>
        <w:pStyle w:val="NormalWeb"/>
        <w:spacing w:before="120" w:beforeAutospacing="0" w:after="120" w:afterAutospacing="0" w:line="360" w:lineRule="auto"/>
        <w:jc w:val="both"/>
        <w:rPr>
          <w:rFonts w:eastAsiaTheme="minorEastAsia"/>
          <w:b/>
          <w:kern w:val="24"/>
        </w:rPr>
      </w:pPr>
    </w:p>
    <w:p w:rsidR="00FD42BD" w:rsidRPr="00686B12" w:rsidRDefault="00FD42BD" w:rsidP="00733B5C">
      <w:pPr>
        <w:pStyle w:val="NormalWeb"/>
        <w:spacing w:before="120" w:beforeAutospacing="0" w:after="120" w:afterAutospacing="0" w:line="360" w:lineRule="auto"/>
        <w:jc w:val="both"/>
        <w:rPr>
          <w:b/>
        </w:rPr>
      </w:pPr>
      <w:r w:rsidRPr="00686B12">
        <w:rPr>
          <w:rFonts w:eastAsiaTheme="minorEastAsia"/>
          <w:b/>
          <w:kern w:val="24"/>
        </w:rPr>
        <w:t xml:space="preserve">Madde 150 </w:t>
      </w:r>
    </w:p>
    <w:p w:rsidR="00FD42BD" w:rsidRPr="00843F09" w:rsidRDefault="00FD42BD" w:rsidP="00733B5C">
      <w:pPr>
        <w:pStyle w:val="NormalWeb"/>
        <w:spacing w:before="120" w:beforeAutospacing="0" w:after="120" w:afterAutospacing="0" w:line="360" w:lineRule="auto"/>
        <w:jc w:val="both"/>
      </w:pPr>
      <w:r w:rsidRPr="00843F09">
        <w:rPr>
          <w:rFonts w:eastAsiaTheme="minorEastAsia"/>
          <w:kern w:val="24"/>
        </w:rPr>
        <w:t xml:space="preserve"> (1) Şüpheli veya sanıktan kendisine bir müdafi seçmesi istenir. Şüpheli veya sanık, müdafi seçebilecek durumda olmadığını beyan ederse, istemi halinde bir müdafi görevlendirilir.</w:t>
      </w:r>
    </w:p>
    <w:p w:rsidR="00FD42BD" w:rsidRPr="00843F09" w:rsidRDefault="00FD42BD" w:rsidP="00733B5C">
      <w:pPr>
        <w:pStyle w:val="NormalWeb"/>
        <w:spacing w:before="120" w:beforeAutospacing="0" w:after="120" w:afterAutospacing="0" w:line="360" w:lineRule="auto"/>
        <w:jc w:val="both"/>
      </w:pPr>
      <w:r w:rsidRPr="00843F09">
        <w:rPr>
          <w:rFonts w:eastAsiaTheme="minorEastAsia"/>
          <w:kern w:val="24"/>
        </w:rPr>
        <w:t xml:space="preserve">(2) </w:t>
      </w:r>
      <w:proofErr w:type="spellStart"/>
      <w:r w:rsidRPr="00843F09">
        <w:rPr>
          <w:rFonts w:eastAsiaTheme="minorEastAsia"/>
          <w:kern w:val="24"/>
        </w:rPr>
        <w:t>Müdafii</w:t>
      </w:r>
      <w:proofErr w:type="spellEnd"/>
      <w:r w:rsidRPr="00843F09">
        <w:rPr>
          <w:rFonts w:eastAsiaTheme="minorEastAsia"/>
          <w:kern w:val="24"/>
        </w:rPr>
        <w:t xml:space="preserve"> bulunmayan şüpheli veya sanık; çocuk, kendisini savunamayacak derecede malul veya sağır ve dilsiz ise, istemi aranmaksızın bir müdafi görevlendirilir.</w:t>
      </w:r>
    </w:p>
    <w:p w:rsidR="00FD42BD" w:rsidRPr="00843F09" w:rsidRDefault="00FD42BD" w:rsidP="00733B5C">
      <w:pPr>
        <w:pStyle w:val="NormalWeb"/>
        <w:spacing w:before="120" w:beforeAutospacing="0" w:after="120" w:afterAutospacing="0" w:line="360" w:lineRule="auto"/>
        <w:jc w:val="both"/>
      </w:pPr>
      <w:r w:rsidRPr="00843F09">
        <w:rPr>
          <w:rFonts w:eastAsiaTheme="minorEastAsia"/>
          <w:kern w:val="24"/>
        </w:rPr>
        <w:t xml:space="preserve">(3) Alt sınırı beş yıldan fazla hapis cezasını gerektiren suçlardan dolayı yapılan soruşturma ve kovuşturmada ikinci fıkra hükmü uygulanır. </w:t>
      </w:r>
    </w:p>
    <w:p w:rsidR="004765C5" w:rsidRPr="00843F09" w:rsidRDefault="00FD42BD" w:rsidP="00733B5C">
      <w:pPr>
        <w:pStyle w:val="NormalWeb"/>
        <w:spacing w:before="120" w:beforeAutospacing="0" w:after="120" w:afterAutospacing="0" w:line="360" w:lineRule="auto"/>
        <w:jc w:val="both"/>
        <w:rPr>
          <w:rFonts w:eastAsiaTheme="minorEastAsia"/>
          <w:kern w:val="24"/>
        </w:rPr>
      </w:pPr>
      <w:r w:rsidRPr="00843F09">
        <w:rPr>
          <w:rFonts w:eastAsiaTheme="minorEastAsia"/>
          <w:kern w:val="24"/>
        </w:rPr>
        <w:t>(4) Zorunlu müdafilikle ilgili diğer hususlar, Türkiye Barolar Birliğinin görüşü alınarak çıkarılacak yönetmelikle düzenlenir.</w:t>
      </w:r>
    </w:p>
    <w:p w:rsidR="004765C5" w:rsidRPr="00231367" w:rsidRDefault="004765C5" w:rsidP="00733B5C">
      <w:pPr>
        <w:spacing w:before="120" w:after="120" w:line="360" w:lineRule="auto"/>
        <w:jc w:val="both"/>
        <w:rPr>
          <w:rFonts w:ascii="Times New Roman" w:eastAsiaTheme="minorEastAsia" w:hAnsi="Times New Roman" w:cs="Times New Roman"/>
          <w:color w:val="2E74B5" w:themeColor="accent1" w:themeShade="BF"/>
          <w:kern w:val="24"/>
          <w:sz w:val="24"/>
          <w:szCs w:val="24"/>
          <w:lang w:eastAsia="tr-TR"/>
        </w:rPr>
      </w:pPr>
      <w:r w:rsidRPr="00231367">
        <w:rPr>
          <w:rFonts w:ascii="Times New Roman" w:eastAsiaTheme="minorEastAsia" w:hAnsi="Times New Roman" w:cs="Times New Roman"/>
          <w:color w:val="2E74B5" w:themeColor="accent1" w:themeShade="BF"/>
          <w:kern w:val="24"/>
          <w:sz w:val="24"/>
          <w:szCs w:val="24"/>
        </w:rPr>
        <w:br w:type="page"/>
      </w:r>
    </w:p>
    <w:p w:rsidR="004765C5" w:rsidRPr="009C1408" w:rsidRDefault="009C1408" w:rsidP="009C1408">
      <w:pPr>
        <w:spacing w:before="120" w:after="120" w:line="360" w:lineRule="auto"/>
        <w:jc w:val="center"/>
        <w:rPr>
          <w:rFonts w:ascii="Times New Roman" w:hAnsi="Times New Roman" w:cs="Times New Roman"/>
          <w:b/>
          <w:sz w:val="28"/>
          <w:szCs w:val="24"/>
        </w:rPr>
      </w:pPr>
      <w:r w:rsidRPr="009C1408">
        <w:rPr>
          <w:rFonts w:ascii="Times New Roman" w:hAnsi="Times New Roman" w:cs="Times New Roman"/>
          <w:b/>
          <w:sz w:val="28"/>
          <w:szCs w:val="24"/>
        </w:rPr>
        <w:lastRenderedPageBreak/>
        <w:t>CEZA SORUŞTURMASI</w:t>
      </w:r>
    </w:p>
    <w:p w:rsidR="009C1408" w:rsidRDefault="009C1408" w:rsidP="009C1408">
      <w:pPr>
        <w:pStyle w:val="Balk1"/>
        <w:spacing w:before="120" w:after="120" w:line="360" w:lineRule="auto"/>
        <w:jc w:val="center"/>
        <w:rPr>
          <w:sz w:val="28"/>
        </w:rPr>
      </w:pPr>
      <w:bookmarkStart w:id="108" w:name="_Toc149846624"/>
      <w:r>
        <w:rPr>
          <w:sz w:val="28"/>
        </w:rPr>
        <w:t>YEMİN TUTANAĞI</w:t>
      </w:r>
      <w:bookmarkEnd w:id="108"/>
      <w:r>
        <w:rPr>
          <w:sz w:val="28"/>
        </w:rPr>
        <w:t xml:space="preserve"> </w:t>
      </w:r>
    </w:p>
    <w:p w:rsidR="004765C5" w:rsidRPr="00231367" w:rsidRDefault="004765C5" w:rsidP="00733B5C">
      <w:pPr>
        <w:spacing w:before="120" w:after="120" w:line="360" w:lineRule="auto"/>
        <w:jc w:val="both"/>
        <w:rPr>
          <w:rFonts w:ascii="Times New Roman" w:hAnsi="Times New Roman" w:cs="Times New Roman"/>
          <w:sz w:val="24"/>
          <w:szCs w:val="24"/>
        </w:rPr>
      </w:pPr>
    </w:p>
    <w:p w:rsidR="004765C5" w:rsidRPr="00231367" w:rsidRDefault="004765C5"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b/>
          <w:sz w:val="24"/>
          <w:szCs w:val="24"/>
        </w:rPr>
        <w:tab/>
        <w:t>:</w:t>
      </w:r>
      <w:r w:rsidRPr="00231367">
        <w:rPr>
          <w:rFonts w:ascii="Times New Roman" w:hAnsi="Times New Roman" w:cs="Times New Roman"/>
          <w:sz w:val="24"/>
          <w:szCs w:val="24"/>
        </w:rPr>
        <w:t xml:space="preserve"> </w:t>
      </w:r>
      <w:r w:rsidR="00C67EB7" w:rsidRPr="00231367">
        <w:rPr>
          <w:rFonts w:ascii="Times New Roman" w:hAnsi="Times New Roman" w:cs="Times New Roman"/>
          <w:sz w:val="24"/>
          <w:szCs w:val="24"/>
        </w:rPr>
        <w:t>…../…./202… tarih ve …………… sayılı yazı.</w:t>
      </w:r>
    </w:p>
    <w:p w:rsidR="004765C5" w:rsidRDefault="0061116A"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Selçuk Üniversitesi Rektörlüğünün</w:t>
      </w:r>
      <w:r w:rsidR="004765C5" w:rsidRPr="00231367">
        <w:rPr>
          <w:rFonts w:ascii="Times New Roman" w:hAnsi="Times New Roman" w:cs="Times New Roman"/>
          <w:sz w:val="24"/>
          <w:szCs w:val="24"/>
        </w:rPr>
        <w:t xml:space="preserve"> ilgi yazı</w:t>
      </w:r>
      <w:r w:rsidR="00A63EB3" w:rsidRPr="00231367">
        <w:rPr>
          <w:rFonts w:ascii="Times New Roman" w:hAnsi="Times New Roman" w:cs="Times New Roman"/>
          <w:sz w:val="24"/>
          <w:szCs w:val="24"/>
        </w:rPr>
        <w:t xml:space="preserve">sı ile başlatılan ceza soruşturmasında </w:t>
      </w:r>
      <w:r w:rsidR="004765C5" w:rsidRPr="00231367">
        <w:rPr>
          <w:rFonts w:ascii="Times New Roman" w:hAnsi="Times New Roman" w:cs="Times New Roman"/>
          <w:sz w:val="24"/>
          <w:szCs w:val="24"/>
        </w:rPr>
        <w:t xml:space="preserve">Yeminli katip olarak görevlendirilmek üzere bilgisayar kullanımını bilen, güvenilirliği ve ketumiyeti denenmiş, </w:t>
      </w:r>
      <w:r w:rsidR="00A63EB3" w:rsidRPr="00231367">
        <w:rPr>
          <w:rFonts w:ascii="Times New Roman" w:hAnsi="Times New Roman" w:cs="Times New Roman"/>
          <w:sz w:val="24"/>
          <w:szCs w:val="24"/>
        </w:rPr>
        <w:t>…………………………..</w:t>
      </w:r>
      <w:r w:rsidR="004765C5" w:rsidRPr="00231367">
        <w:rPr>
          <w:rFonts w:ascii="Times New Roman" w:hAnsi="Times New Roman" w:cs="Times New Roman"/>
          <w:sz w:val="24"/>
          <w:szCs w:val="24"/>
        </w:rPr>
        <w:t xml:space="preserve"> yeminli katip olarak görevlendirileceği kendisine beyan edilmiş, yemin ve yeminli katip özellikleri anlatılmış, engel bir halinin bulunmadığını beyan etmesi üzerine, “</w:t>
      </w:r>
      <w:r w:rsidR="004765C5" w:rsidRPr="0023136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004765C5" w:rsidRPr="00231367">
        <w:rPr>
          <w:rFonts w:ascii="Times New Roman" w:hAnsi="Times New Roman" w:cs="Times New Roman"/>
          <w:sz w:val="24"/>
          <w:szCs w:val="24"/>
        </w:rPr>
        <w:t xml:space="preserve"> şeklinde yemin verdirilmek suretiyle yeminli katip olarak görevlendirilmiş ve bu tutanak </w:t>
      </w:r>
      <w:r w:rsidR="00FA1E85">
        <w:rPr>
          <w:rFonts w:ascii="Times New Roman" w:hAnsi="Times New Roman" w:cs="Times New Roman"/>
          <w:sz w:val="24"/>
          <w:szCs w:val="24"/>
        </w:rPr>
        <w:t>topluca</w:t>
      </w:r>
      <w:r w:rsidR="004765C5" w:rsidRPr="00231367">
        <w:rPr>
          <w:rFonts w:ascii="Times New Roman" w:hAnsi="Times New Roman" w:cs="Times New Roman"/>
          <w:sz w:val="24"/>
          <w:szCs w:val="24"/>
        </w:rPr>
        <w:t xml:space="preserve"> imza altına alınmıştır. </w:t>
      </w:r>
      <w:r w:rsidR="00A63EB3" w:rsidRPr="00231367">
        <w:rPr>
          <w:rFonts w:ascii="Times New Roman" w:hAnsi="Times New Roman" w:cs="Times New Roman"/>
          <w:sz w:val="24"/>
          <w:szCs w:val="24"/>
        </w:rPr>
        <w:t>………/……../202…..</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p>
    <w:p w:rsidR="004765C5" w:rsidRPr="00231367" w:rsidRDefault="004765C5" w:rsidP="00733B5C">
      <w:pPr>
        <w:spacing w:before="120" w:after="120" w:line="360" w:lineRule="auto"/>
        <w:jc w:val="center"/>
        <w:rPr>
          <w:rFonts w:ascii="Times New Roman" w:hAnsi="Times New Roman" w:cs="Times New Roman"/>
          <w:b/>
          <w:sz w:val="24"/>
          <w:szCs w:val="24"/>
        </w:rPr>
      </w:pPr>
      <w:r w:rsidRPr="00231367">
        <w:rPr>
          <w:rFonts w:ascii="Times New Roman" w:hAnsi="Times New Roman" w:cs="Times New Roman"/>
          <w:b/>
          <w:sz w:val="24"/>
          <w:szCs w:val="24"/>
        </w:rPr>
        <w:t>YEMİN METNİ</w:t>
      </w:r>
    </w:p>
    <w:p w:rsidR="004765C5" w:rsidRPr="00231367" w:rsidRDefault="004765C5" w:rsidP="00733B5C">
      <w:pPr>
        <w:spacing w:before="120" w:after="120" w:line="360" w:lineRule="auto"/>
        <w:jc w:val="both"/>
        <w:rPr>
          <w:rFonts w:ascii="Times New Roman" w:hAnsi="Times New Roman" w:cs="Times New Roman"/>
          <w:sz w:val="24"/>
          <w:szCs w:val="24"/>
        </w:rPr>
      </w:pPr>
    </w:p>
    <w:p w:rsidR="004765C5" w:rsidRPr="00231367" w:rsidRDefault="004765C5"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231367">
        <w:rPr>
          <w:rFonts w:ascii="Times New Roman" w:hAnsi="Times New Roman" w:cs="Times New Roman"/>
          <w:sz w:val="24"/>
          <w:szCs w:val="24"/>
        </w:rPr>
        <w:t xml:space="preserve"> </w:t>
      </w:r>
      <w:r w:rsidR="000D143F" w:rsidRPr="00231367">
        <w:rPr>
          <w:rFonts w:ascii="Times New Roman" w:hAnsi="Times New Roman" w:cs="Times New Roman"/>
          <w:sz w:val="24"/>
          <w:szCs w:val="24"/>
        </w:rPr>
        <w:t>…../……/202…..</w:t>
      </w:r>
    </w:p>
    <w:p w:rsidR="004765C5" w:rsidRPr="00FA1E85" w:rsidRDefault="00FA1E85" w:rsidP="00733B5C">
      <w:pPr>
        <w:spacing w:before="120" w:after="120" w:line="360" w:lineRule="auto"/>
        <w:ind w:left="6663"/>
        <w:jc w:val="center"/>
        <w:rPr>
          <w:rFonts w:ascii="Times New Roman" w:hAnsi="Times New Roman" w:cs="Times New Roman"/>
          <w:b/>
          <w:color w:val="C00000"/>
          <w:sz w:val="24"/>
          <w:szCs w:val="24"/>
        </w:rPr>
      </w:pPr>
      <w:r w:rsidRPr="00FA1E85">
        <w:rPr>
          <w:rFonts w:ascii="Times New Roman" w:hAnsi="Times New Roman" w:cs="Times New Roman"/>
          <w:b/>
          <w:color w:val="C00000"/>
          <w:sz w:val="24"/>
          <w:szCs w:val="24"/>
        </w:rPr>
        <w:t>İsim ve İmza</w:t>
      </w:r>
    </w:p>
    <w:p w:rsidR="000D143F" w:rsidRPr="00FA1E85" w:rsidRDefault="000D143F" w:rsidP="00733B5C">
      <w:pPr>
        <w:spacing w:before="120" w:after="120" w:line="360" w:lineRule="auto"/>
        <w:ind w:left="6663"/>
        <w:jc w:val="center"/>
        <w:rPr>
          <w:rFonts w:ascii="Times New Roman" w:hAnsi="Times New Roman" w:cs="Times New Roman"/>
          <w:b/>
          <w:sz w:val="24"/>
          <w:szCs w:val="24"/>
        </w:rPr>
      </w:pPr>
      <w:r w:rsidRPr="00FA1E85">
        <w:rPr>
          <w:rFonts w:ascii="Times New Roman" w:hAnsi="Times New Roman" w:cs="Times New Roman"/>
          <w:b/>
          <w:sz w:val="24"/>
          <w:szCs w:val="24"/>
        </w:rPr>
        <w:t>Yeminli Zabıt Katibi</w:t>
      </w:r>
    </w:p>
    <w:p w:rsidR="004765C5" w:rsidRPr="00231367" w:rsidRDefault="004765C5" w:rsidP="00733B5C">
      <w:pPr>
        <w:spacing w:before="120" w:after="120" w:line="360" w:lineRule="auto"/>
        <w:jc w:val="both"/>
        <w:rPr>
          <w:rFonts w:ascii="Times New Roman" w:eastAsiaTheme="minorEastAsia" w:hAnsi="Times New Roman" w:cs="Times New Roman"/>
          <w:b/>
          <w:bCs/>
          <w:color w:val="2E74B5" w:themeColor="accent1" w:themeShade="BF"/>
          <w:kern w:val="24"/>
          <w:sz w:val="24"/>
          <w:szCs w:val="24"/>
          <w:lang w:eastAsia="tr-TR"/>
        </w:rPr>
      </w:pPr>
      <w:r w:rsidRPr="00231367">
        <w:rPr>
          <w:rFonts w:ascii="Times New Roman" w:hAnsi="Times New Roman" w:cs="Times New Roman"/>
          <w:sz w:val="24"/>
          <w:szCs w:val="24"/>
        </w:rPr>
        <w:t xml:space="preserve"> </w:t>
      </w:r>
    </w:p>
    <w:p w:rsidR="009C1408" w:rsidRDefault="009C1408">
      <w:pPr>
        <w:rPr>
          <w:rFonts w:ascii="Times New Roman" w:eastAsiaTheme="minorEastAsia" w:hAnsi="Times New Roman" w:cs="Times New Roman"/>
          <w:b/>
          <w:bCs/>
          <w:color w:val="000000" w:themeColor="text1"/>
          <w:kern w:val="24"/>
          <w:sz w:val="24"/>
          <w:szCs w:val="24"/>
          <w:lang w:eastAsia="tr-TR"/>
        </w:rPr>
      </w:pPr>
      <w:r>
        <w:rPr>
          <w:rFonts w:eastAsiaTheme="minorEastAsia"/>
          <w:b/>
          <w:bCs/>
          <w:color w:val="000000" w:themeColor="text1"/>
          <w:kern w:val="24"/>
        </w:rPr>
        <w:br w:type="page"/>
      </w:r>
    </w:p>
    <w:p w:rsidR="00F32515" w:rsidRDefault="00F32515" w:rsidP="00733B5C">
      <w:pPr>
        <w:pStyle w:val="NormalWeb"/>
        <w:spacing w:before="120" w:beforeAutospacing="0" w:after="120" w:afterAutospacing="0" w:line="360" w:lineRule="auto"/>
        <w:jc w:val="center"/>
        <w:rPr>
          <w:rFonts w:eastAsiaTheme="minorEastAsia"/>
          <w:b/>
          <w:bCs/>
          <w:color w:val="000000" w:themeColor="text1"/>
          <w:kern w:val="24"/>
        </w:rPr>
      </w:pPr>
      <w:r>
        <w:rPr>
          <w:rFonts w:eastAsiaTheme="minorEastAsia"/>
          <w:b/>
          <w:bCs/>
          <w:color w:val="000000" w:themeColor="text1"/>
          <w:kern w:val="24"/>
        </w:rPr>
        <w:lastRenderedPageBreak/>
        <w:t>CEZA SORUŞTURMASI</w:t>
      </w:r>
    </w:p>
    <w:p w:rsidR="009C1408" w:rsidRPr="009C1408" w:rsidRDefault="009C1408" w:rsidP="009C1408">
      <w:pPr>
        <w:pStyle w:val="Balk1"/>
        <w:spacing w:before="120" w:after="120" w:line="360" w:lineRule="auto"/>
        <w:jc w:val="center"/>
        <w:rPr>
          <w:sz w:val="24"/>
          <w:szCs w:val="24"/>
        </w:rPr>
      </w:pPr>
      <w:bookmarkStart w:id="109" w:name="_Toc149846625"/>
      <w:r>
        <w:rPr>
          <w:sz w:val="24"/>
          <w:szCs w:val="24"/>
        </w:rPr>
        <w:t xml:space="preserve">ŞÜPHELİ ÇAĞRI </w:t>
      </w:r>
      <w:r w:rsidR="006A6C91" w:rsidRPr="006A6C91">
        <w:rPr>
          <w:sz w:val="24"/>
          <w:szCs w:val="24"/>
        </w:rPr>
        <w:t>YAZISI</w:t>
      </w:r>
      <w:bookmarkEnd w:id="109"/>
      <w:r w:rsidRPr="009C1408">
        <w:rPr>
          <w:sz w:val="24"/>
          <w:szCs w:val="24"/>
        </w:rPr>
        <w:t xml:space="preserve"> </w:t>
      </w:r>
    </w:p>
    <w:p w:rsidR="00FD42BD" w:rsidRPr="00231367" w:rsidRDefault="00FD42BD" w:rsidP="00733B5C">
      <w:pPr>
        <w:pStyle w:val="NormalWeb"/>
        <w:spacing w:before="120" w:beforeAutospacing="0" w:after="120" w:afterAutospacing="0" w:line="360" w:lineRule="auto"/>
        <w:jc w:val="both"/>
        <w:rPr>
          <w:color w:val="2E74B5" w:themeColor="accent1" w:themeShade="BF"/>
        </w:rPr>
      </w:pPr>
      <w:r w:rsidRPr="00231367">
        <w:rPr>
          <w:rFonts w:eastAsiaTheme="minorEastAsia"/>
          <w:color w:val="2E74B5" w:themeColor="accent1" w:themeShade="BF"/>
          <w:kern w:val="24"/>
        </w:rPr>
        <w:t> </w:t>
      </w:r>
    </w:p>
    <w:p w:rsidR="00576AE4" w:rsidRPr="00EE5562" w:rsidRDefault="00576AE4" w:rsidP="00733B5C">
      <w:pPr>
        <w:spacing w:before="120" w:after="120" w:line="360" w:lineRule="auto"/>
        <w:jc w:val="both"/>
        <w:rPr>
          <w:rFonts w:ascii="Times New Roman" w:hAnsi="Times New Roman" w:cs="Times New Roman"/>
          <w:b/>
          <w:color w:val="000000" w:themeColor="text1"/>
          <w:sz w:val="24"/>
          <w:szCs w:val="24"/>
        </w:rPr>
      </w:pPr>
      <w:r w:rsidRPr="00231367">
        <w:rPr>
          <w:rFonts w:ascii="Times New Roman" w:hAnsi="Times New Roman" w:cs="Times New Roman"/>
          <w:b/>
          <w:sz w:val="24"/>
          <w:szCs w:val="24"/>
        </w:rPr>
        <w:t xml:space="preserve">Sayın </w:t>
      </w:r>
      <w:r w:rsidRPr="00EE5562">
        <w:rPr>
          <w:rFonts w:ascii="Times New Roman" w:hAnsi="Times New Roman" w:cs="Times New Roman"/>
          <w:b/>
          <w:color w:val="000000" w:themeColor="text1"/>
          <w:sz w:val="24"/>
          <w:szCs w:val="24"/>
        </w:rPr>
        <w:t>………………….</w:t>
      </w:r>
    </w:p>
    <w:p w:rsidR="00576AE4" w:rsidRPr="00EE5562" w:rsidRDefault="00576AE4" w:rsidP="00733B5C">
      <w:pPr>
        <w:spacing w:before="120" w:after="120" w:line="360" w:lineRule="auto"/>
        <w:jc w:val="both"/>
        <w:rPr>
          <w:rFonts w:ascii="Times New Roman" w:hAnsi="Times New Roman" w:cs="Times New Roman"/>
          <w:b/>
          <w:color w:val="000000" w:themeColor="text1"/>
          <w:sz w:val="24"/>
          <w:szCs w:val="24"/>
        </w:rPr>
      </w:pPr>
      <w:r w:rsidRPr="00EE5562">
        <w:rPr>
          <w:rFonts w:ascii="Times New Roman" w:hAnsi="Times New Roman" w:cs="Times New Roman"/>
          <w:b/>
          <w:color w:val="000000" w:themeColor="text1"/>
          <w:sz w:val="24"/>
          <w:szCs w:val="24"/>
        </w:rPr>
        <w:t xml:space="preserve">          ……………………………….</w:t>
      </w:r>
    </w:p>
    <w:p w:rsidR="00576AE4" w:rsidRPr="00EE5562" w:rsidRDefault="00576AE4" w:rsidP="00733B5C">
      <w:pPr>
        <w:pStyle w:val="NormalWeb"/>
        <w:spacing w:before="120" w:beforeAutospacing="0" w:after="120" w:afterAutospacing="0" w:line="360" w:lineRule="auto"/>
        <w:jc w:val="both"/>
        <w:rPr>
          <w:rFonts w:eastAsiaTheme="minorEastAsia"/>
          <w:color w:val="000000" w:themeColor="text1"/>
          <w:kern w:val="24"/>
        </w:rPr>
      </w:pPr>
    </w:p>
    <w:p w:rsidR="00C1154A" w:rsidRPr="00EE5562" w:rsidRDefault="00C1154A" w:rsidP="00733B5C">
      <w:pPr>
        <w:pStyle w:val="NormalWeb"/>
        <w:spacing w:before="120" w:beforeAutospacing="0" w:after="120" w:afterAutospacing="0" w:line="360" w:lineRule="auto"/>
        <w:jc w:val="both"/>
        <w:rPr>
          <w:rFonts w:eastAsiaTheme="minorEastAsia"/>
          <w:color w:val="000000" w:themeColor="text1"/>
          <w:kern w:val="24"/>
        </w:rPr>
      </w:pPr>
      <w:r w:rsidRPr="00EE5562">
        <w:rPr>
          <w:rFonts w:eastAsiaTheme="minorEastAsia"/>
          <w:color w:val="000000" w:themeColor="text1"/>
          <w:kern w:val="24"/>
        </w:rPr>
        <w:t>İlgi</w:t>
      </w:r>
      <w:r w:rsidRPr="00EE5562">
        <w:rPr>
          <w:rFonts w:eastAsiaTheme="minorEastAsia"/>
          <w:color w:val="000000" w:themeColor="text1"/>
          <w:kern w:val="24"/>
        </w:rPr>
        <w:tab/>
        <w:t xml:space="preserve">: </w:t>
      </w:r>
      <w:r w:rsidR="00EA5ABB">
        <w:rPr>
          <w:rFonts w:eastAsiaTheme="minorEastAsia"/>
          <w:color w:val="000000" w:themeColor="text1"/>
          <w:kern w:val="24"/>
        </w:rPr>
        <w:t>…./…../20..…</w:t>
      </w:r>
      <w:r w:rsidR="0059523D" w:rsidRPr="00EE5562">
        <w:rPr>
          <w:rFonts w:eastAsiaTheme="minorEastAsia"/>
          <w:color w:val="000000" w:themeColor="text1"/>
          <w:kern w:val="24"/>
        </w:rPr>
        <w:t>. Tarih ve …………… sayılı soruşturma emri</w:t>
      </w:r>
    </w:p>
    <w:p w:rsidR="0059523D" w:rsidRPr="00EE5562" w:rsidRDefault="0059523D" w:rsidP="00733B5C">
      <w:pPr>
        <w:pStyle w:val="NormalWeb"/>
        <w:spacing w:before="120" w:beforeAutospacing="0" w:after="120" w:afterAutospacing="0" w:line="360" w:lineRule="auto"/>
        <w:jc w:val="both"/>
        <w:rPr>
          <w:rFonts w:eastAsiaTheme="minorEastAsia"/>
          <w:color w:val="000000" w:themeColor="text1"/>
          <w:kern w:val="24"/>
        </w:rPr>
      </w:pPr>
    </w:p>
    <w:p w:rsidR="00695750" w:rsidRPr="00EE5562" w:rsidRDefault="00794A9A" w:rsidP="00733B5C">
      <w:pPr>
        <w:pStyle w:val="NormalWeb"/>
        <w:spacing w:before="120" w:beforeAutospacing="0" w:after="120" w:afterAutospacing="0" w:line="360" w:lineRule="auto"/>
        <w:jc w:val="both"/>
        <w:rPr>
          <w:color w:val="000000" w:themeColor="text1"/>
        </w:rPr>
      </w:pPr>
      <w:r>
        <w:rPr>
          <w:color w:val="000000" w:themeColor="text1"/>
        </w:rPr>
        <w:t xml:space="preserve">SÜ Personel </w:t>
      </w:r>
      <w:r w:rsidR="00843F09" w:rsidRPr="00EE5562">
        <w:rPr>
          <w:color w:val="000000" w:themeColor="text1"/>
        </w:rPr>
        <w:t>Daire Başkanlığının</w:t>
      </w:r>
      <w:r w:rsidR="00375B97" w:rsidRPr="00EE5562">
        <w:rPr>
          <w:color w:val="000000" w:themeColor="text1"/>
        </w:rPr>
        <w:t xml:space="preserve"> il</w:t>
      </w:r>
      <w:r w:rsidR="00375B97" w:rsidRPr="00EE5562">
        <w:rPr>
          <w:rFonts w:eastAsiaTheme="minorEastAsia"/>
          <w:color w:val="000000" w:themeColor="text1"/>
          <w:kern w:val="24"/>
        </w:rPr>
        <w:t xml:space="preserve">gi yazısı ile </w:t>
      </w:r>
      <w:r w:rsidR="00B248D3" w:rsidRPr="00EE5562">
        <w:rPr>
          <w:rFonts w:eastAsiaTheme="minorEastAsia"/>
          <w:color w:val="000000" w:themeColor="text1"/>
          <w:kern w:val="24"/>
        </w:rPr>
        <w:t xml:space="preserve">hakkınızda </w:t>
      </w:r>
      <w:r w:rsidR="00375B97" w:rsidRPr="00EE5562">
        <w:rPr>
          <w:rFonts w:eastAsiaTheme="minorEastAsia"/>
          <w:color w:val="000000" w:themeColor="text1"/>
          <w:kern w:val="24"/>
        </w:rPr>
        <w:t xml:space="preserve">başlatılan </w:t>
      </w:r>
      <w:r w:rsidR="0059523D" w:rsidRPr="00EE5562">
        <w:rPr>
          <w:rFonts w:eastAsiaTheme="minorEastAsia"/>
          <w:color w:val="000000" w:themeColor="text1"/>
          <w:kern w:val="24"/>
        </w:rPr>
        <w:t>ceza soruşturmasında</w:t>
      </w:r>
      <w:r w:rsidR="00071B3B" w:rsidRPr="00EE5562">
        <w:rPr>
          <w:rFonts w:eastAsiaTheme="minorEastAsia"/>
          <w:color w:val="000000" w:themeColor="text1"/>
          <w:kern w:val="24"/>
        </w:rPr>
        <w:t xml:space="preserve"> </w:t>
      </w:r>
      <w:r w:rsidR="0030794F" w:rsidRPr="00EE5562">
        <w:rPr>
          <w:rFonts w:eastAsiaTheme="minorEastAsia"/>
          <w:color w:val="000000" w:themeColor="text1"/>
          <w:kern w:val="24"/>
        </w:rPr>
        <w:t>soruşturmacı olarak görevlendirilmiş bulunmaktayım. Hakkınızda iddia konusu suçlar ……………………….. olup</w:t>
      </w:r>
      <w:r w:rsidR="00F4147A" w:rsidRPr="00EE5562">
        <w:rPr>
          <w:rFonts w:eastAsiaTheme="minorEastAsia"/>
          <w:color w:val="000000" w:themeColor="text1"/>
          <w:kern w:val="24"/>
        </w:rPr>
        <w:t xml:space="preserve"> iş bu ceza soruşturmasında</w:t>
      </w:r>
      <w:r w:rsidR="0030794F" w:rsidRPr="00EE5562">
        <w:rPr>
          <w:rFonts w:eastAsiaTheme="minorEastAsia"/>
          <w:color w:val="000000" w:themeColor="text1"/>
          <w:kern w:val="24"/>
        </w:rPr>
        <w:t xml:space="preserve"> </w:t>
      </w:r>
      <w:r w:rsidR="00071B3B" w:rsidRPr="00EE5562">
        <w:rPr>
          <w:rFonts w:eastAsiaTheme="minorEastAsia"/>
          <w:color w:val="000000" w:themeColor="text1"/>
          <w:kern w:val="24"/>
        </w:rPr>
        <w:t xml:space="preserve">şüpheli </w:t>
      </w:r>
      <w:r w:rsidR="0030794F" w:rsidRPr="00EE5562">
        <w:rPr>
          <w:rFonts w:eastAsiaTheme="minorEastAsia"/>
          <w:color w:val="000000" w:themeColor="text1"/>
          <w:kern w:val="24"/>
        </w:rPr>
        <w:t xml:space="preserve">olduğunuzdan ve </w:t>
      </w:r>
      <w:r w:rsidR="00071B3B" w:rsidRPr="00EE5562">
        <w:rPr>
          <w:rFonts w:eastAsiaTheme="minorEastAsia"/>
          <w:color w:val="000000" w:themeColor="text1"/>
          <w:kern w:val="24"/>
        </w:rPr>
        <w:t xml:space="preserve"> sözlü</w:t>
      </w:r>
      <w:r w:rsidR="0030794F" w:rsidRPr="00EE5562">
        <w:rPr>
          <w:rFonts w:eastAsiaTheme="minorEastAsia"/>
          <w:color w:val="000000" w:themeColor="text1"/>
          <w:kern w:val="24"/>
        </w:rPr>
        <w:t xml:space="preserve"> ifadeniz/</w:t>
      </w:r>
      <w:r w:rsidR="00071B3B" w:rsidRPr="00EE5562">
        <w:rPr>
          <w:rFonts w:eastAsiaTheme="minorEastAsia"/>
          <w:color w:val="000000" w:themeColor="text1"/>
          <w:kern w:val="24"/>
        </w:rPr>
        <w:t xml:space="preserve">savunmanız alınacağından </w:t>
      </w:r>
      <w:r w:rsidR="00071B3B" w:rsidRPr="00EE5562">
        <w:rPr>
          <w:rFonts w:eastAsiaTheme="minorEastAsia"/>
          <w:color w:val="C00000"/>
          <w:kern w:val="24"/>
        </w:rPr>
        <w:t xml:space="preserve">…/…./202…. tarihinde saat ….:… da, </w:t>
      </w:r>
      <w:r w:rsidR="00071B3B" w:rsidRPr="00EE5562">
        <w:rPr>
          <w:rFonts w:eastAsiaTheme="minorEastAsia"/>
          <w:color w:val="000000" w:themeColor="text1"/>
          <w:kern w:val="24"/>
        </w:rPr>
        <w:t>………………….adresindeki odamda hazır bulunmanız gerek</w:t>
      </w:r>
      <w:r w:rsidR="00391D6F" w:rsidRPr="00EE5562">
        <w:rPr>
          <w:rFonts w:eastAsiaTheme="minorEastAsia"/>
          <w:color w:val="000000" w:themeColor="text1"/>
          <w:kern w:val="24"/>
        </w:rPr>
        <w:t xml:space="preserve">mektedir. </w:t>
      </w:r>
      <w:r w:rsidR="00391D6F" w:rsidRPr="00EE5562">
        <w:rPr>
          <w:color w:val="000000" w:themeColor="text1"/>
        </w:rPr>
        <w:t xml:space="preserve">Bildirilen gün ve saatte gelmediğiniz takdirde hakkınızda kanuni usullerin uygulanacağı (zorla getirilebileceğiniz) 5271 Sayılı Ceza Muhakemesi Kanununun 145. maddesi uyarınca bildirilir. </w:t>
      </w:r>
    </w:p>
    <w:p w:rsidR="0059523D" w:rsidRPr="00EE5562" w:rsidRDefault="00695750" w:rsidP="00733B5C">
      <w:pPr>
        <w:pStyle w:val="NormalWeb"/>
        <w:spacing w:before="120" w:beforeAutospacing="0" w:after="120" w:afterAutospacing="0" w:line="360" w:lineRule="auto"/>
        <w:jc w:val="both"/>
        <w:rPr>
          <w:color w:val="000000" w:themeColor="text1"/>
        </w:rPr>
      </w:pPr>
      <w:r w:rsidRPr="00EE5562">
        <w:rPr>
          <w:color w:val="000000" w:themeColor="text1"/>
        </w:rPr>
        <w:t xml:space="preserve">Bilgilerinizi ve gereğini rica ederim. </w:t>
      </w:r>
      <w:r w:rsidR="00482FAB" w:rsidRPr="00EE5562">
        <w:rPr>
          <w:color w:val="C00000"/>
        </w:rPr>
        <w:t>…./…./202…..</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78545E" w:rsidRDefault="0078545E" w:rsidP="00733B5C">
      <w:pPr>
        <w:pStyle w:val="NormalWeb"/>
        <w:spacing w:before="120" w:beforeAutospacing="0" w:after="120" w:afterAutospacing="0" w:line="360" w:lineRule="auto"/>
        <w:jc w:val="both"/>
        <w:rPr>
          <w:rFonts w:eastAsiaTheme="minorEastAsia"/>
          <w:b/>
          <w:color w:val="000000" w:themeColor="dark1"/>
          <w:kern w:val="24"/>
        </w:rPr>
      </w:pPr>
    </w:p>
    <w:p w:rsidR="00A00FDA" w:rsidRPr="00231367" w:rsidRDefault="00A00FDA" w:rsidP="00733B5C">
      <w:pPr>
        <w:pStyle w:val="NormalWeb"/>
        <w:spacing w:before="120" w:beforeAutospacing="0" w:after="120" w:afterAutospacing="0" w:line="360" w:lineRule="auto"/>
        <w:jc w:val="both"/>
        <w:rPr>
          <w:rFonts w:eastAsiaTheme="minorEastAsia"/>
          <w:b/>
          <w:color w:val="000000" w:themeColor="dark1"/>
          <w:kern w:val="24"/>
        </w:rPr>
      </w:pPr>
    </w:p>
    <w:p w:rsidR="0078545E" w:rsidRPr="00231367" w:rsidRDefault="0078545E" w:rsidP="00733B5C">
      <w:pPr>
        <w:pStyle w:val="NormalWeb"/>
        <w:spacing w:before="120" w:beforeAutospacing="0" w:after="120" w:afterAutospacing="0" w:line="360" w:lineRule="auto"/>
        <w:jc w:val="both"/>
        <w:rPr>
          <w:rFonts w:eastAsiaTheme="minorEastAsia"/>
          <w:b/>
          <w:color w:val="000000" w:themeColor="dark1"/>
          <w:kern w:val="24"/>
        </w:rPr>
      </w:pPr>
    </w:p>
    <w:p w:rsidR="00695750" w:rsidRPr="00231367" w:rsidRDefault="00695750" w:rsidP="00733B5C">
      <w:pPr>
        <w:pStyle w:val="NormalWeb"/>
        <w:spacing w:before="120" w:beforeAutospacing="0" w:after="120" w:afterAutospacing="0" w:line="360" w:lineRule="auto"/>
        <w:jc w:val="both"/>
        <w:rPr>
          <w:b/>
        </w:rPr>
      </w:pPr>
      <w:r w:rsidRPr="00231367">
        <w:rPr>
          <w:rFonts w:eastAsiaTheme="minorEastAsia"/>
          <w:b/>
          <w:color w:val="000000" w:themeColor="dark1"/>
          <w:kern w:val="24"/>
        </w:rPr>
        <w:t xml:space="preserve">UYULMASI GEREKLİ KURALLAR VE HAKLARINIZ: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1- Kimliğinize ilişkin soruları doğru olarak cevaplandırmanız gerekmektedir.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2- Vatandaşlık numaranızı bildirmeniz gerekmektedir.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3- Müdafiniz hukuki yardım için ifadenizde bulunabileceği gibi, müdafi seçecek durumda değilseniz, Baro tarafından müdafi görevlendirilmesini isteyebilirsiniz.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4- İfade için geldiğinizde kimliğinizin belirlenmesinden sonra açıklama yapmayabilirsiniz.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5- Bildireceğiniz somut delillerin toplanmasını isteyebilirsiniz. </w:t>
      </w:r>
    </w:p>
    <w:p w:rsidR="000804F4" w:rsidRDefault="000804F4" w:rsidP="00733B5C">
      <w:pPr>
        <w:spacing w:before="120" w:after="120" w:line="360" w:lineRule="auto"/>
        <w:rPr>
          <w:rFonts w:ascii="Times New Roman" w:eastAsiaTheme="minorEastAsia" w:hAnsi="Times New Roman" w:cs="Times New Roman"/>
          <w:b/>
          <w:bCs/>
          <w:color w:val="2E74B5" w:themeColor="accent1" w:themeShade="BF"/>
          <w:kern w:val="24"/>
          <w:sz w:val="24"/>
          <w:szCs w:val="24"/>
        </w:rPr>
      </w:pPr>
      <w:r>
        <w:rPr>
          <w:rFonts w:ascii="Times New Roman" w:eastAsiaTheme="minorEastAsia" w:hAnsi="Times New Roman" w:cs="Times New Roman"/>
          <w:b/>
          <w:bCs/>
          <w:color w:val="2E74B5" w:themeColor="accent1" w:themeShade="BF"/>
          <w:kern w:val="24"/>
          <w:sz w:val="24"/>
          <w:szCs w:val="24"/>
        </w:rPr>
        <w:lastRenderedPageBreak/>
        <w:br w:type="page"/>
      </w:r>
    </w:p>
    <w:p w:rsidR="000804F4" w:rsidRDefault="000804F4" w:rsidP="00733B5C">
      <w:pPr>
        <w:spacing w:before="120" w:after="120" w:line="360" w:lineRule="auto"/>
        <w:jc w:val="both"/>
        <w:rPr>
          <w:rFonts w:ascii="Times New Roman" w:eastAsiaTheme="minorEastAsia" w:hAnsi="Times New Roman" w:cs="Times New Roman"/>
          <w:b/>
          <w:bCs/>
          <w:color w:val="2E74B5" w:themeColor="accent1" w:themeShade="BF"/>
          <w:kern w:val="24"/>
          <w:sz w:val="24"/>
          <w:szCs w:val="24"/>
        </w:rPr>
      </w:pPr>
    </w:p>
    <w:p w:rsidR="00F32515" w:rsidRPr="00F32515" w:rsidRDefault="00F32515" w:rsidP="00F32515">
      <w:pPr>
        <w:pStyle w:val="tihat"/>
        <w:spacing w:after="120" w:line="360" w:lineRule="auto"/>
        <w:ind w:firstLine="0"/>
        <w:jc w:val="center"/>
        <w:rPr>
          <w:b/>
          <w:bCs/>
          <w:sz w:val="28"/>
          <w:szCs w:val="24"/>
        </w:rPr>
      </w:pPr>
      <w:r w:rsidRPr="00F32515">
        <w:rPr>
          <w:b/>
          <w:bCs/>
          <w:sz w:val="28"/>
          <w:szCs w:val="24"/>
        </w:rPr>
        <w:t>CEZA SORUŞTURMASI </w:t>
      </w:r>
    </w:p>
    <w:p w:rsidR="00A006E7" w:rsidRPr="00A006E7" w:rsidRDefault="00A006E7" w:rsidP="00A006E7">
      <w:pPr>
        <w:pStyle w:val="Balk1"/>
        <w:spacing w:before="120" w:after="120" w:line="360" w:lineRule="auto"/>
        <w:jc w:val="center"/>
        <w:rPr>
          <w:sz w:val="28"/>
          <w:szCs w:val="24"/>
        </w:rPr>
      </w:pPr>
      <w:bookmarkStart w:id="110" w:name="_Toc149846626"/>
      <w:r w:rsidRPr="00A006E7">
        <w:rPr>
          <w:sz w:val="28"/>
          <w:szCs w:val="24"/>
        </w:rPr>
        <w:t xml:space="preserve">ŞÜPHELİ İFADE TUTANAĞI </w:t>
      </w:r>
      <w:r w:rsidRPr="00A006E7">
        <w:rPr>
          <w:rStyle w:val="DipnotBavurusu"/>
          <w:b w:val="0"/>
          <w:bCs/>
          <w:color w:val="C00000"/>
          <w:sz w:val="32"/>
          <w:szCs w:val="24"/>
        </w:rPr>
        <w:footnoteReference w:id="106"/>
      </w:r>
      <w:bookmarkEnd w:id="110"/>
    </w:p>
    <w:p w:rsidR="00A006E7" w:rsidRDefault="00A006E7" w:rsidP="00733B5C">
      <w:pPr>
        <w:pStyle w:val="tihat"/>
        <w:spacing w:after="120" w:line="360" w:lineRule="auto"/>
        <w:ind w:firstLine="0"/>
        <w:jc w:val="center"/>
        <w:rPr>
          <w:b/>
          <w:bCs/>
          <w:sz w:val="28"/>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C03207" w:rsidRPr="00231367" w:rsidTr="00901DF1">
        <w:tc>
          <w:tcPr>
            <w:tcW w:w="4395" w:type="dxa"/>
          </w:tcPr>
          <w:p w:rsidR="00C03207" w:rsidRPr="00D6128B" w:rsidRDefault="00D6128B" w:rsidP="00821DB7">
            <w:pPr>
              <w:pStyle w:val="tihat"/>
              <w:spacing w:before="0" w:line="360" w:lineRule="auto"/>
              <w:ind w:firstLine="0"/>
              <w:rPr>
                <w:b/>
                <w:sz w:val="26"/>
                <w:szCs w:val="26"/>
              </w:rPr>
            </w:pPr>
            <w:r>
              <w:rPr>
                <w:b/>
                <w:sz w:val="24"/>
                <w:szCs w:val="24"/>
              </w:rPr>
              <w:t xml:space="preserve">             </w:t>
            </w:r>
            <w:r w:rsidR="00C03207" w:rsidRPr="00D6128B">
              <w:rPr>
                <w:b/>
                <w:sz w:val="26"/>
                <w:szCs w:val="26"/>
              </w:rPr>
              <w:t>İFADESİ ALINANIN</w:t>
            </w:r>
          </w:p>
        </w:tc>
        <w:tc>
          <w:tcPr>
            <w:tcW w:w="296" w:type="dxa"/>
          </w:tcPr>
          <w:p w:rsidR="00C03207" w:rsidRPr="00231367" w:rsidRDefault="00C03207" w:rsidP="00821DB7">
            <w:pPr>
              <w:pStyle w:val="tihat"/>
              <w:spacing w:before="0" w:line="360" w:lineRule="auto"/>
              <w:ind w:firstLine="0"/>
              <w:rPr>
                <w:b/>
                <w:sz w:val="24"/>
                <w:szCs w:val="24"/>
              </w:rPr>
            </w:pP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ADI VE SOYADI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T.C. KİMLİK NUMARASI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BABA VE ANNE ADI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DOĞUM TARİHİ VE YERİ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NÜFUSA KAYITLI OLDUĞU YER</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İKAMET ADRESİ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İŞ YERİ ADRESİ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TELEFON NUMARASI (CEP – İŞ- EV)</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MESLEĞİ VE EKONOMİK DURUMU</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rPr>
          <w:trHeight w:val="80"/>
        </w:trPr>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İFADENİN ALINDIĞI YER</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rPr>
          <w:trHeight w:val="80"/>
        </w:trPr>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İFADENİN ALINDIĞI TARİH/ SAAT</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bl>
    <w:p w:rsidR="00C03207" w:rsidRPr="00231367" w:rsidRDefault="00C03207"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C03207" w:rsidRPr="00231367" w:rsidRDefault="00C03207" w:rsidP="00733B5C">
      <w:pPr>
        <w:pStyle w:val="tihat"/>
        <w:spacing w:after="120" w:line="360" w:lineRule="auto"/>
        <w:ind w:firstLine="0"/>
        <w:rPr>
          <w:sz w:val="24"/>
          <w:szCs w:val="24"/>
        </w:rPr>
      </w:pPr>
      <w:r w:rsidRPr="00231367">
        <w:rPr>
          <w:sz w:val="24"/>
          <w:szCs w:val="24"/>
        </w:rPr>
        <w:t xml:space="preserve">Şüpheli ………………………….. hazır bulunduğu görüldü. Ceza soruşturmasının konusu olan ve suç teşkil eden fiiller şüpheliye anlatıldı. Hakkında 2547 sayılı Yükseköğretim Kanunun 53-c maddesi hükümleri uyarınca ceza soruşturması açıldığı bildirildi. </w:t>
      </w:r>
      <w:r w:rsidRPr="00861A48">
        <w:rPr>
          <w:color w:val="C00000"/>
          <w:sz w:val="24"/>
          <w:szCs w:val="24"/>
        </w:rPr>
        <w:t xml:space="preserve">Müdafi seçme hakkının bulunduğu ve onun hukuki yardımından yararlanabileceği, </w:t>
      </w:r>
      <w:proofErr w:type="spellStart"/>
      <w:r w:rsidRPr="00861A48">
        <w:rPr>
          <w:color w:val="C00000"/>
          <w:sz w:val="24"/>
          <w:szCs w:val="24"/>
        </w:rPr>
        <w:t>müdafiin</w:t>
      </w:r>
      <w:proofErr w:type="spellEnd"/>
      <w:r w:rsidRPr="00861A48">
        <w:rPr>
          <w:color w:val="C00000"/>
          <w:sz w:val="24"/>
          <w:szCs w:val="24"/>
        </w:rPr>
        <w:t xml:space="preserve"> ifadesinde hazır bulunabileceği bildirildi, müdafi seçecek durumda olmadığı ve bir müdafi yardımından faydalanmak istediği takdirde kendisine baro tarafından bir müdafi görevlendirileceği hatırlatıldı. Şüpheli: Müdafi istemediğini beyan etti. </w:t>
      </w:r>
    </w:p>
    <w:p w:rsidR="00C03207" w:rsidRPr="00231367" w:rsidRDefault="00C03207" w:rsidP="00733B5C">
      <w:pPr>
        <w:pStyle w:val="tihat"/>
        <w:spacing w:after="120" w:line="360" w:lineRule="auto"/>
        <w:ind w:firstLine="0"/>
        <w:rPr>
          <w:sz w:val="24"/>
          <w:szCs w:val="24"/>
        </w:rPr>
      </w:pPr>
      <w:r w:rsidRPr="00231367">
        <w:rPr>
          <w:sz w:val="24"/>
          <w:szCs w:val="24"/>
        </w:rPr>
        <w:t>Ceza Muhakemesi Kanununun 147. maddesi uyarınca, Şüpheliye kimliğine ilişkin soruları doğru olarak cevaplandırmakla yükümlü olduğu hatırlatıldı. Şüphelinin kimliği tespit edildi. Şüpheliye yükletilen suç hakkında aç</w:t>
      </w:r>
      <w:r w:rsidR="00B95200">
        <w:rPr>
          <w:sz w:val="24"/>
          <w:szCs w:val="24"/>
        </w:rPr>
        <w:t xml:space="preserve">ıklamada bulunmama hakkı olduğu </w:t>
      </w:r>
      <w:r w:rsidR="00A006E7">
        <w:rPr>
          <w:sz w:val="24"/>
          <w:szCs w:val="24"/>
        </w:rPr>
        <w:t>hatırlatıldı.</w:t>
      </w:r>
      <w:r w:rsidRPr="00231367">
        <w:rPr>
          <w:sz w:val="24"/>
          <w:szCs w:val="24"/>
        </w:rPr>
        <w:t xml:space="preserve"> Şahsi ve ekonomik durumu hakkında kendisinden bilgi alındı. Şüpheliye, şüpheden kurtulması için somut delillerin toplanmasını isteyebileceği hatırlatılarak kendisi aleyhine var olan şüphe </w:t>
      </w:r>
      <w:r w:rsidRPr="00231367">
        <w:rPr>
          <w:sz w:val="24"/>
          <w:szCs w:val="24"/>
        </w:rPr>
        <w:lastRenderedPageBreak/>
        <w:t xml:space="preserve">nedenlerini ortadan kaldırmak ve lehine olan hususları ileri sürme imkanı bulunduğu bildirildi. Hakkındaki iddialara karşı savunması soruldu. </w:t>
      </w:r>
    </w:p>
    <w:p w:rsidR="00C03207" w:rsidRPr="00231367" w:rsidRDefault="00C03207" w:rsidP="00733B5C">
      <w:pPr>
        <w:pStyle w:val="tihat"/>
        <w:spacing w:after="120" w:line="360" w:lineRule="auto"/>
        <w:ind w:firstLine="0"/>
        <w:rPr>
          <w:sz w:val="24"/>
          <w:szCs w:val="24"/>
        </w:rPr>
      </w:pPr>
      <w:r w:rsidRPr="00231367">
        <w:rPr>
          <w:b/>
          <w:sz w:val="24"/>
          <w:szCs w:val="24"/>
        </w:rPr>
        <w:t>ŞÜPHELİ …………… SAVUNMASINDA</w:t>
      </w:r>
      <w:r w:rsidRPr="00231367">
        <w:rPr>
          <w:b/>
          <w:sz w:val="24"/>
          <w:szCs w:val="24"/>
        </w:rPr>
        <w:tab/>
      </w:r>
      <w:r w:rsidRPr="00231367">
        <w:rPr>
          <w:b/>
          <w:sz w:val="24"/>
          <w:szCs w:val="24"/>
        </w:rPr>
        <w:tab/>
        <w:t>:</w:t>
      </w:r>
      <w:r w:rsidRPr="00231367">
        <w:rPr>
          <w:sz w:val="24"/>
          <w:szCs w:val="24"/>
        </w:rPr>
        <w:t xml:space="preserve"> ................ ......... ................................................. dedi,</w:t>
      </w:r>
    </w:p>
    <w:p w:rsidR="00C03207" w:rsidRPr="00231367" w:rsidRDefault="00C03207" w:rsidP="00733B5C">
      <w:pPr>
        <w:pStyle w:val="tihat"/>
        <w:spacing w:after="120" w:line="360" w:lineRule="auto"/>
        <w:ind w:firstLine="0"/>
        <w:rPr>
          <w:sz w:val="24"/>
          <w:szCs w:val="24"/>
        </w:rPr>
      </w:pPr>
      <w:r w:rsidRPr="00231367">
        <w:rPr>
          <w:sz w:val="24"/>
          <w:szCs w:val="24"/>
        </w:rPr>
        <w:t>Şüpheli…………… den soruldu.</w:t>
      </w:r>
      <w:r w:rsidR="005E5BA0" w:rsidRPr="005E5BA0">
        <w:rPr>
          <w:rStyle w:val="DipnotBavurusu"/>
          <w:b/>
          <w:sz w:val="24"/>
          <w:szCs w:val="24"/>
        </w:rPr>
        <w:t xml:space="preserve"> </w:t>
      </w:r>
      <w:r w:rsidR="005E5BA0" w:rsidRPr="00A006E7">
        <w:rPr>
          <w:rStyle w:val="DipnotBavurusu"/>
          <w:b/>
          <w:color w:val="C00000"/>
          <w:sz w:val="24"/>
          <w:szCs w:val="24"/>
        </w:rPr>
        <w:footnoteReference w:id="107"/>
      </w:r>
    </w:p>
    <w:p w:rsidR="00C03207" w:rsidRPr="00231367" w:rsidRDefault="00C03207" w:rsidP="00733B5C">
      <w:pPr>
        <w:pStyle w:val="tihat"/>
        <w:spacing w:after="120" w:line="360" w:lineRule="auto"/>
        <w:ind w:firstLine="0"/>
        <w:rPr>
          <w:sz w:val="24"/>
          <w:szCs w:val="24"/>
        </w:rPr>
      </w:pPr>
      <w:r w:rsidRPr="00231367">
        <w:rPr>
          <w:sz w:val="24"/>
          <w:szCs w:val="24"/>
        </w:rPr>
        <w:t xml:space="preserve">Soru: </w:t>
      </w:r>
    </w:p>
    <w:p w:rsidR="00C03207" w:rsidRDefault="00C03207" w:rsidP="00733B5C">
      <w:pPr>
        <w:pStyle w:val="tihat"/>
        <w:spacing w:after="120" w:line="360" w:lineRule="auto"/>
        <w:ind w:firstLine="0"/>
        <w:rPr>
          <w:sz w:val="24"/>
          <w:szCs w:val="24"/>
        </w:rPr>
      </w:pPr>
      <w:r w:rsidRPr="00231367">
        <w:rPr>
          <w:sz w:val="24"/>
          <w:szCs w:val="24"/>
        </w:rPr>
        <w:t>Cevap:</w:t>
      </w:r>
    </w:p>
    <w:p w:rsidR="00EE5562" w:rsidRDefault="00EE5562" w:rsidP="00733B5C">
      <w:pPr>
        <w:pStyle w:val="tihat"/>
        <w:spacing w:after="120" w:line="360" w:lineRule="auto"/>
        <w:ind w:firstLine="0"/>
        <w:rPr>
          <w:sz w:val="24"/>
          <w:szCs w:val="24"/>
        </w:rPr>
      </w:pPr>
      <w:r>
        <w:rPr>
          <w:sz w:val="24"/>
          <w:szCs w:val="24"/>
        </w:rPr>
        <w:t>Soru:</w:t>
      </w:r>
    </w:p>
    <w:p w:rsidR="00EE5562" w:rsidRPr="00231367" w:rsidRDefault="00EE5562" w:rsidP="00733B5C">
      <w:pPr>
        <w:pStyle w:val="tihat"/>
        <w:spacing w:after="120" w:line="360" w:lineRule="auto"/>
        <w:ind w:firstLine="0"/>
        <w:rPr>
          <w:sz w:val="24"/>
          <w:szCs w:val="24"/>
        </w:rPr>
      </w:pPr>
      <w:r>
        <w:rPr>
          <w:sz w:val="24"/>
          <w:szCs w:val="24"/>
        </w:rPr>
        <w:t>Cevap:</w:t>
      </w:r>
    </w:p>
    <w:p w:rsidR="00C03207" w:rsidRPr="00231367" w:rsidRDefault="00C03207" w:rsidP="00733B5C">
      <w:pPr>
        <w:pStyle w:val="tihat"/>
        <w:spacing w:after="120" w:line="360" w:lineRule="auto"/>
        <w:ind w:firstLine="0"/>
        <w:rPr>
          <w:sz w:val="24"/>
          <w:szCs w:val="24"/>
        </w:rPr>
      </w:pPr>
      <w:r w:rsidRPr="00231367">
        <w:rPr>
          <w:sz w:val="24"/>
          <w:szCs w:val="24"/>
        </w:rPr>
        <w:t xml:space="preserve">İlave edeceği başka bir husus olup olmadığı soruldu. “Yoktur” dedi. Tutanak kendisine okutuldu, yazılanların söylediklerinin aynısı olduğunu belirtmesi üzerine, tutanak birlikte imzalandı. </w:t>
      </w:r>
    </w:p>
    <w:tbl>
      <w:tblPr>
        <w:tblW w:w="0" w:type="auto"/>
        <w:tblLook w:val="04A0" w:firstRow="1" w:lastRow="0" w:firstColumn="1" w:lastColumn="0" w:noHBand="0" w:noVBand="1"/>
      </w:tblPr>
      <w:tblGrid>
        <w:gridCol w:w="3681"/>
        <w:gridCol w:w="2360"/>
        <w:gridCol w:w="3021"/>
      </w:tblGrid>
      <w:tr w:rsidR="00C03207" w:rsidRPr="00231367" w:rsidTr="00901DF1">
        <w:tc>
          <w:tcPr>
            <w:tcW w:w="3681"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b/>
                <w:sz w:val="24"/>
                <w:szCs w:val="24"/>
              </w:rPr>
              <w:t xml:space="preserve">SORUŞTURMACI </w:t>
            </w:r>
          </w:p>
        </w:tc>
        <w:tc>
          <w:tcPr>
            <w:tcW w:w="2360"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b/>
                <w:sz w:val="24"/>
                <w:szCs w:val="24"/>
              </w:rPr>
              <w:t>KATİP</w:t>
            </w:r>
          </w:p>
        </w:tc>
        <w:tc>
          <w:tcPr>
            <w:tcW w:w="3021" w:type="dxa"/>
            <w:shd w:val="clear" w:color="auto" w:fill="auto"/>
          </w:tcPr>
          <w:p w:rsidR="00C03207" w:rsidRPr="00231367" w:rsidRDefault="00956496" w:rsidP="00733B5C">
            <w:pPr>
              <w:pStyle w:val="tihat"/>
              <w:tabs>
                <w:tab w:val="left" w:pos="2814"/>
                <w:tab w:val="left" w:pos="4942"/>
              </w:tabs>
              <w:spacing w:after="120" w:line="360" w:lineRule="auto"/>
              <w:ind w:firstLine="0"/>
              <w:jc w:val="center"/>
              <w:rPr>
                <w:sz w:val="24"/>
                <w:szCs w:val="24"/>
              </w:rPr>
            </w:pPr>
            <w:r w:rsidRPr="00231367">
              <w:rPr>
                <w:b/>
                <w:sz w:val="24"/>
                <w:szCs w:val="24"/>
              </w:rPr>
              <w:t>ŞÜPHELİ</w:t>
            </w:r>
          </w:p>
        </w:tc>
      </w:tr>
      <w:tr w:rsidR="00C03207" w:rsidRPr="00231367" w:rsidTr="00901DF1">
        <w:trPr>
          <w:trHeight w:val="838"/>
        </w:trPr>
        <w:tc>
          <w:tcPr>
            <w:tcW w:w="3681"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2360"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3021"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r>
    </w:tbl>
    <w:p w:rsidR="00EE5562" w:rsidRDefault="00EE5562" w:rsidP="00733B5C">
      <w:pPr>
        <w:pStyle w:val="tihat"/>
        <w:spacing w:after="120" w:line="360" w:lineRule="auto"/>
        <w:ind w:firstLine="0"/>
        <w:jc w:val="center"/>
        <w:rPr>
          <w:rFonts w:eastAsiaTheme="minorEastAsia"/>
          <w:color w:val="2E74B5" w:themeColor="accent1" w:themeShade="BF"/>
          <w:kern w:val="24"/>
        </w:rPr>
      </w:pPr>
    </w:p>
    <w:p w:rsidR="00EE5562" w:rsidRDefault="00EE5562" w:rsidP="00733B5C">
      <w:pPr>
        <w:spacing w:before="120" w:after="120" w:line="360" w:lineRule="auto"/>
        <w:rPr>
          <w:rFonts w:ascii="Times New Roman" w:eastAsiaTheme="minorEastAsia" w:hAnsi="Times New Roman" w:cs="Times New Roman"/>
          <w:color w:val="2E74B5" w:themeColor="accent1" w:themeShade="BF"/>
          <w:kern w:val="24"/>
          <w:sz w:val="20"/>
          <w:szCs w:val="20"/>
        </w:rPr>
      </w:pPr>
      <w:r>
        <w:rPr>
          <w:rFonts w:eastAsiaTheme="minorEastAsia"/>
          <w:color w:val="2E74B5" w:themeColor="accent1" w:themeShade="BF"/>
          <w:kern w:val="24"/>
        </w:rPr>
        <w:br w:type="page"/>
      </w:r>
    </w:p>
    <w:p w:rsidR="00F32515" w:rsidRPr="00F32515" w:rsidRDefault="00F32515" w:rsidP="00733B5C">
      <w:pPr>
        <w:pStyle w:val="tihat"/>
        <w:spacing w:after="120" w:line="360" w:lineRule="auto"/>
        <w:ind w:firstLine="0"/>
        <w:jc w:val="center"/>
        <w:rPr>
          <w:b/>
          <w:bCs/>
          <w:sz w:val="28"/>
          <w:szCs w:val="24"/>
        </w:rPr>
      </w:pPr>
      <w:r w:rsidRPr="00F32515">
        <w:rPr>
          <w:b/>
          <w:bCs/>
          <w:sz w:val="28"/>
          <w:szCs w:val="24"/>
        </w:rPr>
        <w:lastRenderedPageBreak/>
        <w:t>CEZA SORUŞTURMASI</w:t>
      </w:r>
      <w:r w:rsidR="00C03207" w:rsidRPr="00F32515">
        <w:rPr>
          <w:b/>
          <w:bCs/>
          <w:sz w:val="28"/>
          <w:szCs w:val="24"/>
        </w:rPr>
        <w:t> </w:t>
      </w:r>
    </w:p>
    <w:p w:rsidR="00A006E7" w:rsidRPr="00A006E7" w:rsidRDefault="00A006E7" w:rsidP="00A006E7">
      <w:pPr>
        <w:pStyle w:val="Balk1"/>
        <w:spacing w:before="120" w:after="120" w:line="360" w:lineRule="auto"/>
        <w:jc w:val="center"/>
        <w:rPr>
          <w:sz w:val="28"/>
          <w:szCs w:val="24"/>
        </w:rPr>
      </w:pPr>
      <w:bookmarkStart w:id="111" w:name="_Toc149846627"/>
      <w:r w:rsidRPr="00A006E7">
        <w:rPr>
          <w:sz w:val="28"/>
          <w:szCs w:val="24"/>
        </w:rPr>
        <w:t>ŞÜPHELİ İFADE TUTANAĞI</w:t>
      </w:r>
      <w:r w:rsidRPr="00A006E7">
        <w:rPr>
          <w:color w:val="C00000"/>
          <w:sz w:val="28"/>
          <w:szCs w:val="24"/>
        </w:rPr>
        <w:t xml:space="preserve"> </w:t>
      </w:r>
      <w:r w:rsidRPr="00A006E7">
        <w:rPr>
          <w:rStyle w:val="DipnotBavurusu"/>
          <w:b w:val="0"/>
          <w:bCs/>
          <w:color w:val="C00000"/>
          <w:sz w:val="28"/>
          <w:szCs w:val="24"/>
        </w:rPr>
        <w:footnoteReference w:id="108"/>
      </w:r>
      <w:bookmarkEnd w:id="111"/>
    </w:p>
    <w:p w:rsidR="00EE5562" w:rsidRPr="00231367" w:rsidRDefault="00EE5562" w:rsidP="00733B5C">
      <w:pPr>
        <w:pStyle w:val="tihat"/>
        <w:spacing w:after="120" w:line="360" w:lineRule="auto"/>
        <w:ind w:firstLine="0"/>
        <w:jc w:val="center"/>
        <w:rPr>
          <w:b/>
          <w:bCs/>
          <w:sz w:val="28"/>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B4476C" w:rsidRPr="00231367" w:rsidTr="00A501D7">
        <w:tc>
          <w:tcPr>
            <w:tcW w:w="4395" w:type="dxa"/>
          </w:tcPr>
          <w:p w:rsidR="00B4476C" w:rsidRPr="00D6128B" w:rsidRDefault="00D6128B" w:rsidP="00821DB7">
            <w:pPr>
              <w:pStyle w:val="tihat"/>
              <w:spacing w:before="0" w:line="360" w:lineRule="auto"/>
              <w:ind w:firstLine="0"/>
              <w:rPr>
                <w:b/>
                <w:sz w:val="26"/>
                <w:szCs w:val="26"/>
              </w:rPr>
            </w:pPr>
            <w:r>
              <w:rPr>
                <w:b/>
                <w:sz w:val="24"/>
                <w:szCs w:val="24"/>
              </w:rPr>
              <w:t xml:space="preserve">          </w:t>
            </w:r>
            <w:r w:rsidR="00B4476C" w:rsidRPr="00D6128B">
              <w:rPr>
                <w:b/>
                <w:sz w:val="26"/>
                <w:szCs w:val="26"/>
              </w:rPr>
              <w:t>İFADESİ ALINANIN</w:t>
            </w:r>
          </w:p>
        </w:tc>
        <w:tc>
          <w:tcPr>
            <w:tcW w:w="296" w:type="dxa"/>
          </w:tcPr>
          <w:p w:rsidR="00B4476C" w:rsidRPr="00231367" w:rsidRDefault="00B4476C" w:rsidP="00821DB7">
            <w:pPr>
              <w:pStyle w:val="tihat"/>
              <w:spacing w:before="0" w:line="360" w:lineRule="auto"/>
              <w:ind w:firstLine="0"/>
              <w:rPr>
                <w:b/>
                <w:sz w:val="24"/>
                <w:szCs w:val="24"/>
              </w:rPr>
            </w:pP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ADI VE SOYADI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T.C. KİMLİK NUMARASI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BABA VE ANNE ADI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DOĞUM TARİHİ VE YERİ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NÜFUSA KAYITLI OLDUĞU YER</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İKAMET ADRESİ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İŞ YERİ ADRESİ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TELEFON NUMARASI (CEP – İŞ- EV)</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MESLEĞİ VE EKONOMİK DURUMU</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rPr>
          <w:trHeight w:val="80"/>
        </w:trPr>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İFADENİN ALINDIĞI YER</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rPr>
          <w:trHeight w:val="80"/>
        </w:trPr>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İFADENİN ALINDIĞI TARİH/ SAAT</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bl>
    <w:p w:rsidR="00B4476C" w:rsidRPr="00231367" w:rsidRDefault="00B4476C"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EC1164" w:rsidRDefault="00B4476C" w:rsidP="00733B5C">
      <w:pPr>
        <w:pStyle w:val="tihat"/>
        <w:spacing w:after="120" w:line="360" w:lineRule="auto"/>
        <w:ind w:firstLine="0"/>
        <w:rPr>
          <w:sz w:val="24"/>
          <w:szCs w:val="24"/>
        </w:rPr>
      </w:pPr>
      <w:r w:rsidRPr="00231367">
        <w:rPr>
          <w:sz w:val="24"/>
          <w:szCs w:val="24"/>
        </w:rPr>
        <w:t xml:space="preserve">Şüpheli ………………………….. hazır bulunduğu görüldü. </w:t>
      </w:r>
      <w:r w:rsidR="00025A6C">
        <w:rPr>
          <w:sz w:val="24"/>
          <w:szCs w:val="24"/>
        </w:rPr>
        <w:t xml:space="preserve"> </w:t>
      </w:r>
      <w:r w:rsidR="00025A6C" w:rsidRPr="004966A8">
        <w:rPr>
          <w:color w:val="C00000"/>
          <w:sz w:val="24"/>
          <w:szCs w:val="24"/>
        </w:rPr>
        <w:t xml:space="preserve">………… Barosuna kayıtlı ……. Baro sicil numaralı Av. …………… </w:t>
      </w:r>
      <w:proofErr w:type="spellStart"/>
      <w:r w:rsidR="00025A6C" w:rsidRPr="004966A8">
        <w:rPr>
          <w:color w:val="C00000"/>
          <w:sz w:val="24"/>
          <w:szCs w:val="24"/>
        </w:rPr>
        <w:t>ni</w:t>
      </w:r>
      <w:r w:rsidR="00EC1164" w:rsidRPr="004966A8">
        <w:rPr>
          <w:color w:val="C00000"/>
          <w:sz w:val="24"/>
          <w:szCs w:val="24"/>
        </w:rPr>
        <w:t>n</w:t>
      </w:r>
      <w:proofErr w:type="spellEnd"/>
      <w:r w:rsidR="00EC1164" w:rsidRPr="004966A8">
        <w:rPr>
          <w:color w:val="C00000"/>
          <w:sz w:val="24"/>
          <w:szCs w:val="24"/>
        </w:rPr>
        <w:t xml:space="preserve"> de geldiği görüldü. Ş</w:t>
      </w:r>
      <w:r w:rsidR="006A6C91">
        <w:rPr>
          <w:color w:val="C00000"/>
          <w:sz w:val="24"/>
          <w:szCs w:val="24"/>
        </w:rPr>
        <w:t>üphelinin müdafisi</w:t>
      </w:r>
      <w:r w:rsidR="00025A6C" w:rsidRPr="004966A8">
        <w:rPr>
          <w:color w:val="C00000"/>
          <w:sz w:val="24"/>
          <w:szCs w:val="24"/>
        </w:rPr>
        <w:t xml:space="preserve"> olduğunu söyledi</w:t>
      </w:r>
      <w:r w:rsidR="00EC1164" w:rsidRPr="004966A8">
        <w:rPr>
          <w:color w:val="C00000"/>
          <w:sz w:val="24"/>
          <w:szCs w:val="24"/>
        </w:rPr>
        <w:t xml:space="preserve"> ve ……….. Noterliğinin ………. Tarih ve …………… sayılı Vekaletname örneği sunduğu görüldü. Okundu, dosyaya konuldu. </w:t>
      </w:r>
      <w:r w:rsidRPr="00231367">
        <w:rPr>
          <w:sz w:val="24"/>
          <w:szCs w:val="24"/>
        </w:rPr>
        <w:t xml:space="preserve">Ceza soruşturmasının konusu olan ve suç teşkil eden fiiller şüpheliye anlatıldı. Hakkında 2547 sayılı Yükseköğretim Kanunun 53-c maddesi hükümleri uyarınca ceza soruşturması açıldığı bildirildi. </w:t>
      </w:r>
    </w:p>
    <w:p w:rsidR="00B4476C" w:rsidRPr="00231367" w:rsidRDefault="00B4476C" w:rsidP="00733B5C">
      <w:pPr>
        <w:pStyle w:val="tihat"/>
        <w:spacing w:after="120" w:line="360" w:lineRule="auto"/>
        <w:ind w:firstLine="0"/>
        <w:rPr>
          <w:sz w:val="24"/>
          <w:szCs w:val="24"/>
        </w:rPr>
      </w:pPr>
      <w:r w:rsidRPr="00231367">
        <w:rPr>
          <w:sz w:val="24"/>
          <w:szCs w:val="24"/>
        </w:rPr>
        <w:t>Ceza Muhakemesi Kanununun 147. maddesi uyarınca, Şüpheliye kimliğine ilişkin soruları doğru olarak cevaplandırmakla yükümlü olduğu hatırlatıldı. Şüphelinin kimliği tespit edildi. Şüpheliye yükletilen suç hakkında aç</w:t>
      </w:r>
      <w:r>
        <w:rPr>
          <w:sz w:val="24"/>
          <w:szCs w:val="24"/>
        </w:rPr>
        <w:t xml:space="preserve">ıklamada bulunmama hakkı olduğu </w:t>
      </w:r>
      <w:proofErr w:type="spellStart"/>
      <w:r>
        <w:rPr>
          <w:sz w:val="24"/>
          <w:szCs w:val="24"/>
        </w:rPr>
        <w:t>hatırladıldı</w:t>
      </w:r>
      <w:proofErr w:type="spellEnd"/>
      <w:r w:rsidRPr="00231367">
        <w:rPr>
          <w:sz w:val="24"/>
          <w:szCs w:val="24"/>
        </w:rPr>
        <w:t xml:space="preserve"> Şahsi ve ekonomik durumu hakkında kendisinden bilgi alındı. Şüpheliye, şüpheden kurtulması için somut delillerin toplanmasını isteyebileceği hatırlatılarak kendisi aleyhine var olan şüphe nedenlerini ortadan kaldırmak ve lehine olan hususları ileri sürme imkanı bulunduğu bildirildi. Hakkındaki iddialara karşı savunması soruldu. </w:t>
      </w:r>
    </w:p>
    <w:p w:rsidR="00B4476C" w:rsidRPr="00231367" w:rsidRDefault="00B4476C" w:rsidP="00733B5C">
      <w:pPr>
        <w:pStyle w:val="tihat"/>
        <w:spacing w:after="120" w:line="360" w:lineRule="auto"/>
        <w:ind w:firstLine="0"/>
        <w:rPr>
          <w:sz w:val="24"/>
          <w:szCs w:val="24"/>
        </w:rPr>
      </w:pPr>
      <w:r w:rsidRPr="00231367">
        <w:rPr>
          <w:b/>
          <w:sz w:val="24"/>
          <w:szCs w:val="24"/>
        </w:rPr>
        <w:lastRenderedPageBreak/>
        <w:t>ŞÜPHELİ …………… SAVUNMASINDA</w:t>
      </w:r>
      <w:r w:rsidR="004966A8">
        <w:rPr>
          <w:rStyle w:val="DipnotBavurusu"/>
          <w:b/>
          <w:sz w:val="24"/>
          <w:szCs w:val="24"/>
        </w:rPr>
        <w:footnoteReference w:id="109"/>
      </w:r>
      <w:r w:rsidRPr="00231367">
        <w:rPr>
          <w:b/>
          <w:sz w:val="24"/>
          <w:szCs w:val="24"/>
        </w:rPr>
        <w:tab/>
      </w:r>
      <w:r w:rsidRPr="00231367">
        <w:rPr>
          <w:b/>
          <w:sz w:val="24"/>
          <w:szCs w:val="24"/>
        </w:rPr>
        <w:tab/>
        <w:t>:</w:t>
      </w:r>
      <w:r w:rsidRPr="00231367">
        <w:rPr>
          <w:sz w:val="24"/>
          <w:szCs w:val="24"/>
        </w:rPr>
        <w:t xml:space="preserve"> ................ ......... ................................................. dedi,</w:t>
      </w:r>
    </w:p>
    <w:p w:rsidR="00B4476C" w:rsidRPr="00231367" w:rsidRDefault="00B4476C" w:rsidP="00733B5C">
      <w:pPr>
        <w:pStyle w:val="tihat"/>
        <w:spacing w:after="120" w:line="360" w:lineRule="auto"/>
        <w:ind w:firstLine="0"/>
        <w:rPr>
          <w:sz w:val="24"/>
          <w:szCs w:val="24"/>
        </w:rPr>
      </w:pPr>
      <w:r w:rsidRPr="00231367">
        <w:rPr>
          <w:sz w:val="24"/>
          <w:szCs w:val="24"/>
        </w:rPr>
        <w:t>Şüpheli…………… den soruldu.</w:t>
      </w:r>
      <w:r w:rsidR="00BE214E" w:rsidRPr="00BE214E">
        <w:rPr>
          <w:rStyle w:val="DipnotBavurusu"/>
          <w:b/>
          <w:sz w:val="24"/>
          <w:szCs w:val="24"/>
        </w:rPr>
        <w:t xml:space="preserve"> </w:t>
      </w:r>
      <w:r w:rsidR="00BE214E">
        <w:rPr>
          <w:rStyle w:val="DipnotBavurusu"/>
          <w:b/>
          <w:sz w:val="24"/>
          <w:szCs w:val="24"/>
        </w:rPr>
        <w:footnoteReference w:id="110"/>
      </w:r>
    </w:p>
    <w:p w:rsidR="00B4476C" w:rsidRPr="00231367" w:rsidRDefault="00B4476C" w:rsidP="00733B5C">
      <w:pPr>
        <w:pStyle w:val="tihat"/>
        <w:spacing w:after="120" w:line="360" w:lineRule="auto"/>
        <w:ind w:firstLine="0"/>
        <w:rPr>
          <w:sz w:val="24"/>
          <w:szCs w:val="24"/>
        </w:rPr>
      </w:pPr>
      <w:r w:rsidRPr="00231367">
        <w:rPr>
          <w:sz w:val="24"/>
          <w:szCs w:val="24"/>
        </w:rPr>
        <w:t xml:space="preserve">Soru: </w:t>
      </w:r>
    </w:p>
    <w:p w:rsidR="00B4476C" w:rsidRDefault="00B4476C" w:rsidP="00733B5C">
      <w:pPr>
        <w:pStyle w:val="tihat"/>
        <w:spacing w:after="120" w:line="360" w:lineRule="auto"/>
        <w:ind w:firstLine="0"/>
        <w:rPr>
          <w:sz w:val="24"/>
          <w:szCs w:val="24"/>
        </w:rPr>
      </w:pPr>
      <w:r w:rsidRPr="00231367">
        <w:rPr>
          <w:sz w:val="24"/>
          <w:szCs w:val="24"/>
        </w:rPr>
        <w:t>Cevap:</w:t>
      </w:r>
    </w:p>
    <w:p w:rsidR="00EE5562" w:rsidRDefault="00EE5562" w:rsidP="00733B5C">
      <w:pPr>
        <w:pStyle w:val="tihat"/>
        <w:spacing w:after="120" w:line="360" w:lineRule="auto"/>
        <w:ind w:firstLine="0"/>
        <w:rPr>
          <w:sz w:val="24"/>
          <w:szCs w:val="24"/>
        </w:rPr>
      </w:pPr>
      <w:r>
        <w:rPr>
          <w:sz w:val="24"/>
          <w:szCs w:val="24"/>
        </w:rPr>
        <w:t>Soru:</w:t>
      </w:r>
    </w:p>
    <w:p w:rsidR="00EE5562" w:rsidRPr="00231367" w:rsidRDefault="00EE5562" w:rsidP="00733B5C">
      <w:pPr>
        <w:pStyle w:val="tihat"/>
        <w:spacing w:after="120" w:line="360" w:lineRule="auto"/>
        <w:ind w:firstLine="0"/>
        <w:rPr>
          <w:sz w:val="24"/>
          <w:szCs w:val="24"/>
        </w:rPr>
      </w:pPr>
      <w:r>
        <w:rPr>
          <w:sz w:val="24"/>
          <w:szCs w:val="24"/>
        </w:rPr>
        <w:t>Cevap:</w:t>
      </w:r>
    </w:p>
    <w:p w:rsidR="00B4476C" w:rsidRPr="00231367" w:rsidRDefault="00B4476C" w:rsidP="00733B5C">
      <w:pPr>
        <w:pStyle w:val="tihat"/>
        <w:spacing w:after="120" w:line="360" w:lineRule="auto"/>
        <w:ind w:firstLine="0"/>
        <w:rPr>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 .../.../20....</w:t>
      </w:r>
    </w:p>
    <w:tbl>
      <w:tblPr>
        <w:tblW w:w="0" w:type="auto"/>
        <w:tblLook w:val="04A0" w:firstRow="1" w:lastRow="0" w:firstColumn="1" w:lastColumn="0" w:noHBand="0" w:noVBand="1"/>
      </w:tblPr>
      <w:tblGrid>
        <w:gridCol w:w="3681"/>
        <w:gridCol w:w="2360"/>
        <w:gridCol w:w="3021"/>
      </w:tblGrid>
      <w:tr w:rsidR="00B4476C" w:rsidRPr="00231367" w:rsidTr="00A501D7">
        <w:tc>
          <w:tcPr>
            <w:tcW w:w="3681"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b/>
                <w:sz w:val="24"/>
                <w:szCs w:val="24"/>
              </w:rPr>
              <w:t xml:space="preserve">SORUŞTURMACI </w:t>
            </w:r>
          </w:p>
        </w:tc>
        <w:tc>
          <w:tcPr>
            <w:tcW w:w="2360"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b/>
                <w:sz w:val="24"/>
                <w:szCs w:val="24"/>
              </w:rPr>
              <w:t>KATİP</w:t>
            </w:r>
          </w:p>
        </w:tc>
        <w:tc>
          <w:tcPr>
            <w:tcW w:w="3021"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b/>
                <w:sz w:val="24"/>
                <w:szCs w:val="24"/>
              </w:rPr>
              <w:t>ŞÜPHELİ</w:t>
            </w:r>
          </w:p>
        </w:tc>
      </w:tr>
      <w:tr w:rsidR="00B4476C" w:rsidRPr="00231367" w:rsidTr="00A501D7">
        <w:trPr>
          <w:trHeight w:val="838"/>
        </w:trPr>
        <w:tc>
          <w:tcPr>
            <w:tcW w:w="3681"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2360"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3021"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r>
    </w:tbl>
    <w:p w:rsidR="00C03207" w:rsidRPr="00A501D7" w:rsidRDefault="00C03207" w:rsidP="00733B5C">
      <w:pPr>
        <w:pStyle w:val="NormalWeb"/>
        <w:spacing w:before="120" w:beforeAutospacing="0" w:after="120" w:afterAutospacing="0" w:line="360" w:lineRule="auto"/>
        <w:jc w:val="both"/>
        <w:rPr>
          <w:rFonts w:eastAsiaTheme="minorEastAsia"/>
          <w:b/>
          <w:bCs/>
          <w:kern w:val="24"/>
        </w:rPr>
      </w:pPr>
    </w:p>
    <w:p w:rsidR="00167789" w:rsidRDefault="00167789" w:rsidP="00733B5C">
      <w:pPr>
        <w:spacing w:before="120" w:after="120" w:line="360" w:lineRule="auto"/>
        <w:rPr>
          <w:rFonts w:ascii="Times New Roman" w:eastAsiaTheme="minorEastAsia" w:hAnsi="Times New Roman" w:cs="Times New Roman"/>
          <w:b/>
          <w:bCs/>
          <w:kern w:val="24"/>
          <w:sz w:val="28"/>
          <w:szCs w:val="24"/>
          <w:lang w:eastAsia="tr-TR"/>
        </w:rPr>
      </w:pPr>
      <w:r>
        <w:rPr>
          <w:rFonts w:ascii="Times New Roman" w:eastAsiaTheme="minorEastAsia" w:hAnsi="Times New Roman" w:cs="Times New Roman"/>
          <w:b/>
          <w:bCs/>
          <w:kern w:val="24"/>
          <w:sz w:val="28"/>
          <w:szCs w:val="24"/>
          <w:lang w:eastAsia="tr-TR"/>
        </w:rPr>
        <w:br w:type="page"/>
      </w:r>
    </w:p>
    <w:p w:rsidR="00741B69" w:rsidRPr="00A501D7" w:rsidRDefault="004633B3" w:rsidP="00733B5C">
      <w:pPr>
        <w:spacing w:before="120" w:after="120" w:line="360" w:lineRule="auto"/>
        <w:contextualSpacing/>
        <w:jc w:val="center"/>
        <w:rPr>
          <w:rFonts w:ascii="Times New Roman" w:eastAsia="Times New Roman" w:hAnsi="Times New Roman" w:cs="Times New Roman"/>
          <w:sz w:val="28"/>
          <w:szCs w:val="24"/>
          <w:lang w:eastAsia="tr-TR"/>
        </w:rPr>
      </w:pPr>
      <w:r w:rsidRPr="00A501D7">
        <w:rPr>
          <w:rFonts w:ascii="Times New Roman" w:eastAsiaTheme="minorEastAsia" w:hAnsi="Times New Roman" w:cs="Times New Roman"/>
          <w:b/>
          <w:bCs/>
          <w:kern w:val="24"/>
          <w:sz w:val="28"/>
          <w:szCs w:val="24"/>
          <w:lang w:eastAsia="tr-TR"/>
        </w:rPr>
        <w:lastRenderedPageBreak/>
        <w:t>MÜŞTEKİNİN (ŞİKAYETÇİNİN)</w:t>
      </w:r>
      <w:r w:rsidR="00741B69" w:rsidRPr="00A501D7">
        <w:rPr>
          <w:rStyle w:val="DipnotBavurusu"/>
          <w:rFonts w:ascii="Times New Roman" w:eastAsiaTheme="minorEastAsia" w:hAnsi="Times New Roman" w:cs="Times New Roman"/>
          <w:b/>
          <w:bCs/>
          <w:kern w:val="24"/>
          <w:sz w:val="28"/>
          <w:szCs w:val="24"/>
          <w:lang w:eastAsia="tr-TR"/>
        </w:rPr>
        <w:footnoteReference w:id="111"/>
      </w:r>
      <w:r w:rsidRPr="00A501D7">
        <w:rPr>
          <w:rFonts w:ascii="Times New Roman" w:eastAsiaTheme="minorEastAsia" w:hAnsi="Times New Roman" w:cs="Times New Roman"/>
          <w:b/>
          <w:bCs/>
          <w:kern w:val="24"/>
          <w:sz w:val="28"/>
          <w:szCs w:val="24"/>
          <w:lang w:eastAsia="tr-TR"/>
        </w:rPr>
        <w:t xml:space="preserve"> DİNLENİLMESİ</w:t>
      </w:r>
    </w:p>
    <w:p w:rsidR="00741B69" w:rsidRPr="00A501D7" w:rsidRDefault="00741B69" w:rsidP="00733B5C">
      <w:pPr>
        <w:spacing w:before="120" w:after="120" w:line="360" w:lineRule="auto"/>
        <w:jc w:val="both"/>
        <w:rPr>
          <w:rFonts w:ascii="Times New Roman" w:eastAsia="Times New Roman" w:hAnsi="Times New Roman" w:cs="Times New Roman"/>
          <w:sz w:val="24"/>
          <w:szCs w:val="24"/>
          <w:lang w:eastAsia="tr-TR"/>
        </w:rPr>
      </w:pPr>
      <w:r w:rsidRPr="00A501D7">
        <w:rPr>
          <w:rFonts w:ascii="Times New Roman" w:eastAsiaTheme="minorEastAsia" w:hAnsi="Times New Roman" w:cs="Times New Roman"/>
          <w:kern w:val="24"/>
          <w:sz w:val="24"/>
          <w:szCs w:val="24"/>
          <w:lang w:eastAsia="tr-TR"/>
        </w:rPr>
        <w:t>Olayda şikayetçi varsa soruşturmacının onu da usulüne uygun şekilde davet ederek dinlemesi, halen şikayetçi olup olmadığını sorması gerekir. Bu işlem takibi şikayet bağlı olan suçlarda sonucu etkileyeceğinden mutlaka yerine getirilmesi gerekir.</w:t>
      </w:r>
      <w:r w:rsidRPr="00A501D7">
        <w:rPr>
          <w:rStyle w:val="DipnotBavurusu"/>
          <w:rFonts w:ascii="Times New Roman" w:eastAsiaTheme="minorEastAsia" w:hAnsi="Times New Roman" w:cs="Times New Roman"/>
          <w:kern w:val="24"/>
          <w:sz w:val="24"/>
          <w:szCs w:val="24"/>
          <w:lang w:eastAsia="tr-TR"/>
        </w:rPr>
        <w:footnoteReference w:id="112"/>
      </w:r>
      <w:r w:rsidRPr="00A501D7">
        <w:rPr>
          <w:rFonts w:ascii="Times New Roman" w:eastAsiaTheme="minorEastAsia" w:hAnsi="Times New Roman" w:cs="Times New Roman"/>
          <w:kern w:val="24"/>
          <w:sz w:val="24"/>
          <w:szCs w:val="24"/>
          <w:lang w:eastAsia="tr-TR"/>
        </w:rPr>
        <w:t xml:space="preserve"> </w:t>
      </w:r>
    </w:p>
    <w:p w:rsidR="00741B69" w:rsidRPr="00A501D7" w:rsidRDefault="00741B69" w:rsidP="00733B5C">
      <w:pPr>
        <w:pStyle w:val="NormalWeb"/>
        <w:spacing w:before="120" w:beforeAutospacing="0" w:after="120" w:afterAutospacing="0" w:line="360" w:lineRule="auto"/>
        <w:jc w:val="both"/>
        <w:rPr>
          <w:rFonts w:eastAsiaTheme="minorEastAsia"/>
          <w:b/>
          <w:bCs/>
          <w:kern w:val="24"/>
        </w:rPr>
      </w:pPr>
    </w:p>
    <w:p w:rsidR="00F32515" w:rsidRPr="00F32515" w:rsidRDefault="00F32515" w:rsidP="00F32515">
      <w:pPr>
        <w:pStyle w:val="tihat"/>
        <w:spacing w:after="120" w:line="360" w:lineRule="auto"/>
        <w:ind w:firstLine="0"/>
        <w:jc w:val="center"/>
        <w:rPr>
          <w:b/>
          <w:bCs/>
          <w:sz w:val="28"/>
          <w:szCs w:val="24"/>
        </w:rPr>
      </w:pPr>
      <w:r w:rsidRPr="00F32515">
        <w:rPr>
          <w:b/>
          <w:bCs/>
          <w:sz w:val="28"/>
          <w:szCs w:val="24"/>
        </w:rPr>
        <w:t>CEZA SORUŞTURMASI </w:t>
      </w:r>
    </w:p>
    <w:p w:rsidR="0017749A" w:rsidRPr="006A6C91" w:rsidRDefault="0017749A" w:rsidP="006A6C91">
      <w:pPr>
        <w:pStyle w:val="Balk1"/>
        <w:spacing w:before="120" w:after="120" w:line="360" w:lineRule="auto"/>
        <w:jc w:val="center"/>
        <w:rPr>
          <w:sz w:val="28"/>
          <w:szCs w:val="24"/>
        </w:rPr>
      </w:pPr>
      <w:bookmarkStart w:id="112" w:name="_Toc149846628"/>
      <w:r w:rsidRPr="006A6C91">
        <w:rPr>
          <w:sz w:val="28"/>
          <w:szCs w:val="24"/>
        </w:rPr>
        <w:t>MÜŞTEKİ İFADEYE ÇAĞRI YAZISI</w:t>
      </w:r>
      <w:bookmarkEnd w:id="112"/>
    </w:p>
    <w:p w:rsidR="0017749A" w:rsidRPr="00A501D7" w:rsidRDefault="0017749A" w:rsidP="00733B5C">
      <w:pPr>
        <w:pStyle w:val="NormalWeb"/>
        <w:spacing w:before="120" w:beforeAutospacing="0" w:after="120" w:afterAutospacing="0" w:line="360" w:lineRule="auto"/>
        <w:jc w:val="both"/>
      </w:pPr>
      <w:r w:rsidRPr="00A501D7">
        <w:rPr>
          <w:rFonts w:eastAsiaTheme="minorEastAsia"/>
          <w:kern w:val="24"/>
        </w:rPr>
        <w:t>  </w:t>
      </w:r>
    </w:p>
    <w:p w:rsidR="00576AE4" w:rsidRPr="00A501D7" w:rsidRDefault="00576AE4" w:rsidP="00733B5C">
      <w:pPr>
        <w:spacing w:before="120" w:after="120" w:line="360" w:lineRule="auto"/>
        <w:jc w:val="both"/>
        <w:rPr>
          <w:rFonts w:ascii="Times New Roman" w:hAnsi="Times New Roman" w:cs="Times New Roman"/>
          <w:b/>
          <w:sz w:val="24"/>
          <w:szCs w:val="24"/>
        </w:rPr>
      </w:pPr>
      <w:r w:rsidRPr="00A501D7">
        <w:rPr>
          <w:rFonts w:ascii="Times New Roman" w:eastAsiaTheme="minorEastAsia" w:hAnsi="Times New Roman" w:cs="Times New Roman"/>
          <w:kern w:val="24"/>
          <w:sz w:val="24"/>
          <w:szCs w:val="24"/>
        </w:rPr>
        <w:tab/>
      </w:r>
      <w:r w:rsidRPr="00A501D7">
        <w:rPr>
          <w:rFonts w:ascii="Times New Roman" w:hAnsi="Times New Roman" w:cs="Times New Roman"/>
          <w:b/>
          <w:sz w:val="24"/>
          <w:szCs w:val="24"/>
        </w:rPr>
        <w:t>Sayın ………………….</w:t>
      </w:r>
    </w:p>
    <w:p w:rsidR="00576AE4" w:rsidRPr="00A501D7" w:rsidRDefault="00576AE4" w:rsidP="00733B5C">
      <w:pPr>
        <w:spacing w:before="120" w:after="120" w:line="360" w:lineRule="auto"/>
        <w:ind w:left="708" w:firstLine="708"/>
        <w:jc w:val="both"/>
        <w:rPr>
          <w:rFonts w:ascii="Times New Roman" w:hAnsi="Times New Roman" w:cs="Times New Roman"/>
          <w:b/>
          <w:sz w:val="24"/>
          <w:szCs w:val="24"/>
        </w:rPr>
      </w:pPr>
      <w:r w:rsidRPr="00A501D7">
        <w:rPr>
          <w:rFonts w:ascii="Times New Roman" w:hAnsi="Times New Roman" w:cs="Times New Roman"/>
          <w:b/>
          <w:sz w:val="24"/>
          <w:szCs w:val="24"/>
        </w:rPr>
        <w:t>………………………………………</w:t>
      </w:r>
    </w:p>
    <w:p w:rsidR="00576AE4" w:rsidRPr="00A501D7" w:rsidRDefault="00576AE4" w:rsidP="00733B5C">
      <w:pPr>
        <w:pStyle w:val="NormalWeb"/>
        <w:spacing w:before="120" w:beforeAutospacing="0" w:after="120" w:afterAutospacing="0" w:line="360" w:lineRule="auto"/>
        <w:jc w:val="both"/>
        <w:rPr>
          <w:rFonts w:eastAsiaTheme="minorEastAsia"/>
          <w:kern w:val="24"/>
        </w:rPr>
      </w:pPr>
    </w:p>
    <w:p w:rsidR="0017749A" w:rsidRPr="00A501D7" w:rsidRDefault="0017749A" w:rsidP="00733B5C">
      <w:pPr>
        <w:pStyle w:val="NormalWeb"/>
        <w:spacing w:before="120" w:beforeAutospacing="0" w:after="120" w:afterAutospacing="0" w:line="360" w:lineRule="auto"/>
        <w:jc w:val="both"/>
        <w:rPr>
          <w:rFonts w:eastAsiaTheme="minorEastAsia"/>
          <w:kern w:val="24"/>
        </w:rPr>
      </w:pPr>
      <w:r w:rsidRPr="00A501D7">
        <w:rPr>
          <w:rFonts w:eastAsiaTheme="minorEastAsia"/>
          <w:kern w:val="24"/>
        </w:rPr>
        <w:t>İlgi</w:t>
      </w:r>
      <w:r w:rsidRPr="00A501D7">
        <w:rPr>
          <w:rFonts w:eastAsiaTheme="minorEastAsia"/>
          <w:kern w:val="24"/>
        </w:rPr>
        <w:tab/>
        <w:t xml:space="preserve">: </w:t>
      </w:r>
      <w:r w:rsidR="00EA5ABB">
        <w:rPr>
          <w:rFonts w:eastAsiaTheme="minorEastAsia"/>
          <w:kern w:val="24"/>
        </w:rPr>
        <w:t>…./…../20..…</w:t>
      </w:r>
      <w:r w:rsidRPr="00A501D7">
        <w:rPr>
          <w:rFonts w:eastAsiaTheme="minorEastAsia"/>
          <w:kern w:val="24"/>
        </w:rPr>
        <w:t>. Tarih ve …………… sayılı soruşturma emri</w:t>
      </w:r>
    </w:p>
    <w:p w:rsidR="0017749A" w:rsidRPr="00A501D7" w:rsidRDefault="0017749A" w:rsidP="00733B5C">
      <w:pPr>
        <w:pStyle w:val="NormalWeb"/>
        <w:spacing w:before="120" w:beforeAutospacing="0" w:after="120" w:afterAutospacing="0" w:line="360" w:lineRule="auto"/>
        <w:jc w:val="both"/>
        <w:rPr>
          <w:rFonts w:eastAsiaTheme="minorEastAsia"/>
          <w:kern w:val="24"/>
        </w:rPr>
      </w:pPr>
    </w:p>
    <w:p w:rsidR="009D6DE9" w:rsidRPr="00A501D7" w:rsidRDefault="0061116A" w:rsidP="00733B5C">
      <w:pPr>
        <w:pStyle w:val="NormalWeb"/>
        <w:spacing w:before="120" w:beforeAutospacing="0" w:after="120" w:afterAutospacing="0" w:line="360" w:lineRule="auto"/>
        <w:jc w:val="both"/>
        <w:rPr>
          <w:rFonts w:eastAsiaTheme="minorEastAsia"/>
          <w:kern w:val="24"/>
        </w:rPr>
      </w:pPr>
      <w:r w:rsidRPr="00A501D7">
        <w:t xml:space="preserve">Selçuk Üniversitesi Rektörlüğünün ilgi yazısı ile başlatılan </w:t>
      </w:r>
      <w:r w:rsidR="0017749A" w:rsidRPr="00A501D7">
        <w:rPr>
          <w:rFonts w:eastAsiaTheme="minorEastAsia"/>
          <w:kern w:val="24"/>
        </w:rPr>
        <w:t xml:space="preserve">ceza soruşturmasında soruşturmacı olarak görevlendirilmiş bulunmaktayım. </w:t>
      </w:r>
    </w:p>
    <w:p w:rsidR="0017749A" w:rsidRPr="00A501D7" w:rsidRDefault="009D6DE9" w:rsidP="00733B5C">
      <w:pPr>
        <w:pStyle w:val="NormalWeb"/>
        <w:spacing w:before="120" w:beforeAutospacing="0" w:after="120" w:afterAutospacing="0" w:line="360" w:lineRule="auto"/>
        <w:jc w:val="both"/>
      </w:pPr>
      <w:r w:rsidRPr="00A501D7">
        <w:rPr>
          <w:rFonts w:eastAsiaTheme="minorEastAsia"/>
          <w:kern w:val="24"/>
        </w:rPr>
        <w:t xml:space="preserve">…/…../202… tarihli şikayetinizle ilgili olarak </w:t>
      </w:r>
      <w:r w:rsidR="0017749A" w:rsidRPr="00A501D7">
        <w:rPr>
          <w:rFonts w:eastAsiaTheme="minorEastAsia"/>
          <w:kern w:val="24"/>
        </w:rPr>
        <w:t xml:space="preserve">sözlü ifadeniz alınacağından …/…./202…. tarihinde saat ….:… da, ………………….adresindeki odamda hazır bulunmanız gerekmektedir. </w:t>
      </w:r>
      <w:r w:rsidR="0017749A" w:rsidRPr="00A501D7">
        <w:t xml:space="preserve">Bildirilen gün ve saatte gelmediğiniz takdirde hakkınızda kanuni usullerin uygulanacağı (zorla getirilebileceğiniz) 5271 Sayılı Ceza Muhakemesi Kanununun 145. maddesi uyarınca bildirilir. </w:t>
      </w:r>
    </w:p>
    <w:p w:rsidR="00821DB7" w:rsidRDefault="0017749A" w:rsidP="00733B5C">
      <w:pPr>
        <w:pStyle w:val="NormalWeb"/>
        <w:spacing w:before="120" w:beforeAutospacing="0" w:after="120" w:afterAutospacing="0" w:line="360" w:lineRule="auto"/>
        <w:jc w:val="both"/>
        <w:rPr>
          <w:color w:val="C00000"/>
        </w:rPr>
      </w:pPr>
      <w:r w:rsidRPr="00A501D7">
        <w:t xml:space="preserve">Bilgilerinizi ve gereğini rica ederim. </w:t>
      </w:r>
      <w:r w:rsidRPr="00A501D7">
        <w:rPr>
          <w:color w:val="C00000"/>
        </w:rPr>
        <w:t>…./…./202…..</w:t>
      </w:r>
      <w:r w:rsidR="00574A02" w:rsidRPr="00A501D7">
        <w:rPr>
          <w:color w:val="C00000"/>
        </w:rPr>
        <w:t xml:space="preserve">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85782" w:rsidRPr="00A501D7" w:rsidRDefault="00F85782" w:rsidP="00733B5C">
      <w:pPr>
        <w:pStyle w:val="NormalWeb"/>
        <w:spacing w:before="120" w:beforeAutospacing="0" w:after="120" w:afterAutospacing="0" w:line="360" w:lineRule="auto"/>
        <w:jc w:val="both"/>
        <w:rPr>
          <w:rFonts w:eastAsiaTheme="minorEastAsia"/>
          <w:kern w:val="24"/>
        </w:rPr>
      </w:pPr>
      <w:r w:rsidRPr="00A501D7">
        <w:rPr>
          <w:rFonts w:eastAsiaTheme="minorEastAsia"/>
          <w:kern w:val="24"/>
        </w:rPr>
        <w:br w:type="page"/>
      </w:r>
    </w:p>
    <w:p w:rsidR="00956496" w:rsidRPr="00231367" w:rsidRDefault="00956496" w:rsidP="00733B5C">
      <w:pPr>
        <w:spacing w:before="120" w:after="120" w:line="360" w:lineRule="auto"/>
        <w:rPr>
          <w:rFonts w:ascii="Times New Roman" w:eastAsia="Times New Roman" w:hAnsi="Times New Roman" w:cs="Times New Roman"/>
          <w:color w:val="2E74B5" w:themeColor="accent1" w:themeShade="BF"/>
          <w:sz w:val="24"/>
          <w:szCs w:val="24"/>
          <w:lang w:eastAsia="tr-TR"/>
        </w:rPr>
      </w:pPr>
    </w:p>
    <w:p w:rsidR="00F32515" w:rsidRPr="00F32515" w:rsidRDefault="00F32515" w:rsidP="00F32515">
      <w:pPr>
        <w:pStyle w:val="tihat"/>
        <w:spacing w:after="120" w:line="360" w:lineRule="auto"/>
        <w:ind w:firstLine="0"/>
        <w:jc w:val="center"/>
        <w:rPr>
          <w:b/>
          <w:bCs/>
          <w:sz w:val="28"/>
          <w:szCs w:val="24"/>
        </w:rPr>
      </w:pPr>
      <w:r w:rsidRPr="00F32515">
        <w:rPr>
          <w:b/>
          <w:bCs/>
          <w:sz w:val="28"/>
          <w:szCs w:val="24"/>
        </w:rPr>
        <w:t>CEZA SORUŞTURMASI </w:t>
      </w:r>
    </w:p>
    <w:p w:rsidR="00956496" w:rsidRPr="006A6C91" w:rsidRDefault="00274BD7" w:rsidP="006A6C91">
      <w:pPr>
        <w:pStyle w:val="Balk1"/>
        <w:spacing w:before="120" w:after="120" w:line="360" w:lineRule="auto"/>
        <w:jc w:val="center"/>
        <w:rPr>
          <w:sz w:val="28"/>
          <w:szCs w:val="24"/>
        </w:rPr>
      </w:pPr>
      <w:bookmarkStart w:id="113" w:name="_Toc149846629"/>
      <w:r w:rsidRPr="006A6C91">
        <w:rPr>
          <w:sz w:val="28"/>
          <w:szCs w:val="24"/>
        </w:rPr>
        <w:t>MÜŞTEKİ</w:t>
      </w:r>
      <w:r w:rsidR="00956496" w:rsidRPr="006A6C91">
        <w:rPr>
          <w:sz w:val="28"/>
          <w:szCs w:val="24"/>
        </w:rPr>
        <w:t xml:space="preserve"> İFADE TUTANAĞI</w:t>
      </w:r>
      <w:bookmarkEnd w:id="113"/>
    </w:p>
    <w:p w:rsidR="00A006E7" w:rsidRPr="00231367" w:rsidRDefault="00A006E7" w:rsidP="00733B5C">
      <w:pPr>
        <w:pStyle w:val="tihat"/>
        <w:spacing w:after="120" w:line="360" w:lineRule="auto"/>
        <w:ind w:firstLine="0"/>
        <w:jc w:val="center"/>
        <w:rPr>
          <w:b/>
          <w:bCs/>
          <w:sz w:val="28"/>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956496" w:rsidRPr="00231367" w:rsidTr="00901DF1">
        <w:tc>
          <w:tcPr>
            <w:tcW w:w="4395" w:type="dxa"/>
          </w:tcPr>
          <w:p w:rsidR="00956496" w:rsidRPr="00D6128B" w:rsidRDefault="00D6128B" w:rsidP="00754647">
            <w:pPr>
              <w:pStyle w:val="tihat"/>
              <w:spacing w:before="0" w:line="360" w:lineRule="auto"/>
              <w:ind w:firstLine="0"/>
              <w:rPr>
                <w:b/>
                <w:sz w:val="26"/>
                <w:szCs w:val="26"/>
              </w:rPr>
            </w:pPr>
            <w:r>
              <w:rPr>
                <w:b/>
                <w:sz w:val="24"/>
                <w:szCs w:val="24"/>
              </w:rPr>
              <w:t xml:space="preserve">          </w:t>
            </w:r>
            <w:r w:rsidR="00956496" w:rsidRPr="00D6128B">
              <w:rPr>
                <w:b/>
                <w:sz w:val="26"/>
                <w:szCs w:val="26"/>
              </w:rPr>
              <w:t>İFADESİ ALINANIN</w:t>
            </w:r>
          </w:p>
        </w:tc>
        <w:tc>
          <w:tcPr>
            <w:tcW w:w="296" w:type="dxa"/>
          </w:tcPr>
          <w:p w:rsidR="00956496" w:rsidRPr="00231367" w:rsidRDefault="00956496" w:rsidP="00754647">
            <w:pPr>
              <w:pStyle w:val="tihat"/>
              <w:spacing w:before="0" w:line="360" w:lineRule="auto"/>
              <w:ind w:firstLine="0"/>
              <w:rPr>
                <w:b/>
                <w:sz w:val="24"/>
                <w:szCs w:val="24"/>
              </w:rPr>
            </w:pP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ADI VE SOYADI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T.C. KİMLİK NUMARASI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BABA VE ANNE ADI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DOĞUM TARİHİ VE YERİ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NÜFUSA KAYITLI OLDUĞU YER</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İKAMET ADRESİ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İŞ YERİ ADRESİ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TELEFON NUMARASI (CEP – İŞ- EV)</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MESLEĞİ VE EKONOMİK DURUMU</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rPr>
          <w:trHeight w:val="80"/>
        </w:trPr>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İFADENİN ALINDIĞI YER</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rPr>
          <w:trHeight w:val="80"/>
        </w:trPr>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İFADENİN ALINDIĞI TARİH/ SAAT</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bl>
    <w:p w:rsidR="00956496" w:rsidRPr="00231367" w:rsidRDefault="00956496"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0A460F" w:rsidRPr="00231367" w:rsidRDefault="000A460F" w:rsidP="00733B5C">
      <w:pPr>
        <w:pStyle w:val="GvdeMetni"/>
        <w:spacing w:before="120" w:after="120" w:line="360" w:lineRule="auto"/>
        <w:ind w:left="115" w:right="114" w:firstLine="705"/>
        <w:jc w:val="both"/>
        <w:rPr>
          <w:rFonts w:ascii="Times New Roman" w:hAnsi="Times New Roman" w:cs="Times New Roman"/>
          <w:color w:val="000000"/>
        </w:rPr>
      </w:pPr>
      <w:r w:rsidRPr="00231367">
        <w:rPr>
          <w:rFonts w:ascii="Times New Roman" w:hAnsi="Times New Roman" w:cs="Times New Roman"/>
        </w:rPr>
        <w:t xml:space="preserve">Ceza soruşturmasının konusu olan fiil müştekiye anlatıldı. ........hakkında Yükseköğretim Kanunun 53/c maddesi hükümleri uyarınca ceza soruşturması açıldığı bildirildi. </w:t>
      </w:r>
    </w:p>
    <w:p w:rsidR="000A460F" w:rsidRPr="00231367" w:rsidRDefault="000A460F" w:rsidP="00733B5C">
      <w:pPr>
        <w:pStyle w:val="GvdeMetni"/>
        <w:spacing w:before="120" w:after="120" w:line="360" w:lineRule="auto"/>
        <w:ind w:left="115" w:right="109" w:firstLine="705"/>
        <w:jc w:val="both"/>
        <w:rPr>
          <w:rFonts w:ascii="Times New Roman" w:hAnsi="Times New Roman" w:cs="Times New Roman"/>
        </w:rPr>
      </w:pPr>
      <w:r w:rsidRPr="00231367">
        <w:rPr>
          <w:rFonts w:ascii="Times New Roman" w:hAnsi="Times New Roman" w:cs="Times New Roman"/>
          <w:color w:val="000000"/>
        </w:rPr>
        <w:t>Müştekiden</w:t>
      </w:r>
      <w:r w:rsidRPr="00231367">
        <w:rPr>
          <w:rFonts w:ascii="Times New Roman" w:hAnsi="Times New Roman" w:cs="Times New Roman"/>
        </w:rPr>
        <w:t xml:space="preserve"> soruşturma konusu olayı anlatması istendi.</w:t>
      </w:r>
    </w:p>
    <w:p w:rsidR="00956496" w:rsidRPr="00231367" w:rsidRDefault="000A460F" w:rsidP="00733B5C">
      <w:pPr>
        <w:pStyle w:val="tihat"/>
        <w:spacing w:after="120" w:line="360" w:lineRule="auto"/>
        <w:ind w:firstLine="0"/>
        <w:rPr>
          <w:sz w:val="24"/>
          <w:szCs w:val="24"/>
        </w:rPr>
      </w:pPr>
      <w:r w:rsidRPr="00231367">
        <w:rPr>
          <w:b/>
          <w:sz w:val="24"/>
          <w:szCs w:val="24"/>
        </w:rPr>
        <w:t>MÜŞTEKİ İFADESİNDE</w:t>
      </w:r>
      <w:r w:rsidR="00956496" w:rsidRPr="00231367">
        <w:rPr>
          <w:b/>
          <w:sz w:val="24"/>
          <w:szCs w:val="24"/>
        </w:rPr>
        <w:tab/>
      </w:r>
      <w:r w:rsidR="00956496" w:rsidRPr="00231367">
        <w:rPr>
          <w:b/>
          <w:sz w:val="24"/>
          <w:szCs w:val="24"/>
        </w:rPr>
        <w:tab/>
        <w:t>:</w:t>
      </w:r>
      <w:r w:rsidR="00956496" w:rsidRPr="00231367">
        <w:rPr>
          <w:sz w:val="24"/>
          <w:szCs w:val="24"/>
        </w:rPr>
        <w:t xml:space="preserve"> ................ </w:t>
      </w:r>
      <w:r w:rsidRPr="00231367">
        <w:rPr>
          <w:sz w:val="24"/>
          <w:szCs w:val="24"/>
        </w:rPr>
        <w:t>……………………………………………………………</w:t>
      </w:r>
      <w:r w:rsidR="00956496" w:rsidRPr="00231367">
        <w:rPr>
          <w:sz w:val="24"/>
          <w:szCs w:val="24"/>
        </w:rPr>
        <w:t xml:space="preserve"> dedi,</w:t>
      </w:r>
    </w:p>
    <w:p w:rsidR="00956496" w:rsidRPr="00231367" w:rsidRDefault="000A460F" w:rsidP="00733B5C">
      <w:pPr>
        <w:pStyle w:val="tihat"/>
        <w:spacing w:after="120" w:line="360" w:lineRule="auto"/>
        <w:ind w:firstLine="0"/>
        <w:rPr>
          <w:sz w:val="24"/>
          <w:szCs w:val="24"/>
        </w:rPr>
      </w:pPr>
      <w:r w:rsidRPr="00231367">
        <w:rPr>
          <w:sz w:val="24"/>
          <w:szCs w:val="24"/>
        </w:rPr>
        <w:t>Müştekiden</w:t>
      </w:r>
      <w:r w:rsidR="00956496" w:rsidRPr="00231367">
        <w:rPr>
          <w:sz w:val="24"/>
          <w:szCs w:val="24"/>
        </w:rPr>
        <w:t xml:space="preserve"> soruldu.</w:t>
      </w:r>
      <w:r w:rsidR="00BE214E" w:rsidRPr="00BE214E">
        <w:rPr>
          <w:rStyle w:val="DipnotBavurusu"/>
          <w:b/>
          <w:sz w:val="24"/>
          <w:szCs w:val="24"/>
        </w:rPr>
        <w:t xml:space="preserve"> </w:t>
      </w:r>
      <w:r w:rsidR="00BE214E">
        <w:rPr>
          <w:rStyle w:val="DipnotBavurusu"/>
          <w:b/>
          <w:sz w:val="24"/>
          <w:szCs w:val="24"/>
        </w:rPr>
        <w:footnoteReference w:id="113"/>
      </w:r>
    </w:p>
    <w:p w:rsidR="00956496" w:rsidRPr="00231367" w:rsidRDefault="00956496" w:rsidP="00733B5C">
      <w:pPr>
        <w:pStyle w:val="tihat"/>
        <w:spacing w:after="120" w:line="360" w:lineRule="auto"/>
        <w:ind w:firstLine="0"/>
        <w:rPr>
          <w:sz w:val="24"/>
          <w:szCs w:val="24"/>
        </w:rPr>
      </w:pPr>
      <w:r w:rsidRPr="00231367">
        <w:rPr>
          <w:sz w:val="24"/>
          <w:szCs w:val="24"/>
        </w:rPr>
        <w:t xml:space="preserve">Soru: </w:t>
      </w:r>
      <w:r w:rsidR="008F5342" w:rsidRPr="00231367">
        <w:rPr>
          <w:sz w:val="24"/>
          <w:szCs w:val="24"/>
        </w:rPr>
        <w:t>Şikayetçi misiniz</w:t>
      </w:r>
    </w:p>
    <w:p w:rsidR="00956496" w:rsidRPr="00231367" w:rsidRDefault="00956496" w:rsidP="00733B5C">
      <w:pPr>
        <w:pStyle w:val="tihat"/>
        <w:spacing w:after="120" w:line="360" w:lineRule="auto"/>
        <w:ind w:firstLine="0"/>
        <w:rPr>
          <w:sz w:val="24"/>
          <w:szCs w:val="24"/>
        </w:rPr>
      </w:pPr>
      <w:r w:rsidRPr="00231367">
        <w:rPr>
          <w:sz w:val="24"/>
          <w:szCs w:val="24"/>
        </w:rPr>
        <w:t>Cevap:</w:t>
      </w:r>
    </w:p>
    <w:p w:rsidR="008F5342" w:rsidRPr="00231367" w:rsidRDefault="008F5342" w:rsidP="00733B5C">
      <w:pPr>
        <w:pStyle w:val="tihat"/>
        <w:spacing w:after="120" w:line="360" w:lineRule="auto"/>
        <w:ind w:firstLine="0"/>
        <w:rPr>
          <w:sz w:val="24"/>
          <w:szCs w:val="24"/>
        </w:rPr>
      </w:pPr>
      <w:r w:rsidRPr="00231367">
        <w:rPr>
          <w:sz w:val="24"/>
          <w:szCs w:val="24"/>
        </w:rPr>
        <w:t>Soru:</w:t>
      </w:r>
    </w:p>
    <w:p w:rsidR="00956496" w:rsidRPr="00231367" w:rsidRDefault="00956496" w:rsidP="00733B5C">
      <w:pPr>
        <w:pStyle w:val="tihat"/>
        <w:spacing w:after="120" w:line="360" w:lineRule="auto"/>
        <w:ind w:firstLine="0"/>
        <w:rPr>
          <w:sz w:val="24"/>
          <w:szCs w:val="24"/>
        </w:rPr>
      </w:pPr>
      <w:r w:rsidRPr="00231367">
        <w:rPr>
          <w:sz w:val="24"/>
          <w:szCs w:val="24"/>
        </w:rPr>
        <w:lastRenderedPageBreak/>
        <w:t>İlave edeceği başka bir husus olup olmadığı soruldu. “Yoktur” dedi. Tutanak kendisine okutuldu, yazılanların söylediklerinin aynısı olduğunu belirtmesi üzerine, tutanak birlikte imzalandı. .../.../20....</w:t>
      </w:r>
    </w:p>
    <w:tbl>
      <w:tblPr>
        <w:tblW w:w="0" w:type="auto"/>
        <w:tblLook w:val="04A0" w:firstRow="1" w:lastRow="0" w:firstColumn="1" w:lastColumn="0" w:noHBand="0" w:noVBand="1"/>
      </w:tblPr>
      <w:tblGrid>
        <w:gridCol w:w="3681"/>
        <w:gridCol w:w="2360"/>
        <w:gridCol w:w="3021"/>
      </w:tblGrid>
      <w:tr w:rsidR="00956496" w:rsidRPr="00231367" w:rsidTr="00901DF1">
        <w:tc>
          <w:tcPr>
            <w:tcW w:w="3681"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b/>
                <w:sz w:val="24"/>
                <w:szCs w:val="24"/>
              </w:rPr>
              <w:t xml:space="preserve">SORUŞTURMACI </w:t>
            </w:r>
          </w:p>
        </w:tc>
        <w:tc>
          <w:tcPr>
            <w:tcW w:w="2360"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b/>
                <w:sz w:val="24"/>
                <w:szCs w:val="24"/>
              </w:rPr>
              <w:t>KATİP</w:t>
            </w:r>
          </w:p>
        </w:tc>
        <w:tc>
          <w:tcPr>
            <w:tcW w:w="3021" w:type="dxa"/>
            <w:shd w:val="clear" w:color="auto" w:fill="auto"/>
          </w:tcPr>
          <w:p w:rsidR="00956496" w:rsidRPr="00231367" w:rsidRDefault="006C5B1F" w:rsidP="00733B5C">
            <w:pPr>
              <w:pStyle w:val="tihat"/>
              <w:tabs>
                <w:tab w:val="left" w:pos="2814"/>
                <w:tab w:val="left" w:pos="4942"/>
              </w:tabs>
              <w:spacing w:after="120" w:line="360" w:lineRule="auto"/>
              <w:ind w:firstLine="0"/>
              <w:jc w:val="center"/>
              <w:rPr>
                <w:sz w:val="24"/>
                <w:szCs w:val="24"/>
              </w:rPr>
            </w:pPr>
            <w:r w:rsidRPr="00231367">
              <w:rPr>
                <w:b/>
                <w:sz w:val="24"/>
                <w:szCs w:val="24"/>
              </w:rPr>
              <w:t>MÜŞTEKİ</w:t>
            </w:r>
          </w:p>
        </w:tc>
      </w:tr>
      <w:tr w:rsidR="00956496" w:rsidRPr="00231367" w:rsidTr="00901DF1">
        <w:trPr>
          <w:trHeight w:val="838"/>
        </w:trPr>
        <w:tc>
          <w:tcPr>
            <w:tcW w:w="3681"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2360"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3021"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r>
    </w:tbl>
    <w:p w:rsidR="00FD42BD" w:rsidRPr="00231367" w:rsidRDefault="00FD42BD" w:rsidP="00733B5C">
      <w:pPr>
        <w:pStyle w:val="NormalWeb"/>
        <w:spacing w:before="120" w:beforeAutospacing="0" w:after="120" w:afterAutospacing="0" w:line="360" w:lineRule="auto"/>
        <w:jc w:val="both"/>
        <w:rPr>
          <w:color w:val="2E74B5" w:themeColor="accent1" w:themeShade="BF"/>
        </w:rPr>
      </w:pPr>
    </w:p>
    <w:p w:rsidR="00C1154A" w:rsidRPr="00231367" w:rsidRDefault="00C1154A" w:rsidP="00733B5C">
      <w:pPr>
        <w:pStyle w:val="NormalWeb"/>
        <w:spacing w:before="120" w:beforeAutospacing="0" w:after="120" w:afterAutospacing="0" w:line="360" w:lineRule="auto"/>
        <w:jc w:val="both"/>
        <w:rPr>
          <w:rFonts w:eastAsiaTheme="minorEastAsia"/>
          <w:color w:val="2E74B5" w:themeColor="accent1" w:themeShade="BF"/>
          <w:kern w:val="24"/>
        </w:rPr>
      </w:pPr>
    </w:p>
    <w:p w:rsidR="00576AE4" w:rsidRPr="00231367" w:rsidRDefault="00576AE4" w:rsidP="00733B5C">
      <w:pPr>
        <w:spacing w:before="120" w:after="120" w:line="360" w:lineRule="auto"/>
        <w:jc w:val="both"/>
        <w:rPr>
          <w:rFonts w:ascii="Times New Roman" w:eastAsiaTheme="minorEastAsia" w:hAnsi="Times New Roman" w:cs="Times New Roman"/>
          <w:b/>
          <w:bCs/>
          <w:color w:val="2E74B5" w:themeColor="accent1" w:themeShade="BF"/>
          <w:kern w:val="24"/>
          <w:sz w:val="24"/>
          <w:szCs w:val="24"/>
          <w:lang w:eastAsia="tr-TR"/>
        </w:rPr>
      </w:pPr>
      <w:r w:rsidRPr="00231367">
        <w:rPr>
          <w:rFonts w:ascii="Times New Roman" w:eastAsiaTheme="minorEastAsia" w:hAnsi="Times New Roman" w:cs="Times New Roman"/>
          <w:b/>
          <w:bCs/>
          <w:color w:val="2E74B5" w:themeColor="accent1" w:themeShade="BF"/>
          <w:kern w:val="24"/>
          <w:sz w:val="24"/>
          <w:szCs w:val="24"/>
        </w:rPr>
        <w:br w:type="page"/>
      </w:r>
    </w:p>
    <w:p w:rsidR="00C25535" w:rsidRPr="00943E22" w:rsidRDefault="00C25535" w:rsidP="00733B5C">
      <w:pPr>
        <w:spacing w:before="120" w:after="120" w:line="360" w:lineRule="auto"/>
        <w:jc w:val="both"/>
        <w:rPr>
          <w:rFonts w:ascii="Times New Roman" w:eastAsiaTheme="minorEastAsia" w:hAnsi="Times New Roman" w:cs="Times New Roman"/>
          <w:b/>
          <w:bCs/>
          <w:kern w:val="24"/>
          <w:sz w:val="24"/>
          <w:szCs w:val="24"/>
          <w:lang w:eastAsia="tr-TR"/>
        </w:rPr>
      </w:pPr>
    </w:p>
    <w:p w:rsidR="00FD42BD" w:rsidRPr="00943E22" w:rsidRDefault="00FD42BD" w:rsidP="00733B5C">
      <w:pPr>
        <w:spacing w:before="120" w:after="120" w:line="360" w:lineRule="auto"/>
        <w:jc w:val="center"/>
        <w:rPr>
          <w:rFonts w:ascii="Times New Roman" w:eastAsia="Times New Roman" w:hAnsi="Times New Roman" w:cs="Times New Roman"/>
          <w:sz w:val="24"/>
          <w:szCs w:val="24"/>
          <w:lang w:eastAsia="tr-TR"/>
        </w:rPr>
      </w:pPr>
      <w:r w:rsidRPr="00943E22">
        <w:rPr>
          <w:rFonts w:ascii="Times New Roman" w:eastAsiaTheme="minorEastAsia" w:hAnsi="Times New Roman" w:cs="Times New Roman"/>
          <w:b/>
          <w:bCs/>
          <w:kern w:val="24"/>
          <w:sz w:val="24"/>
          <w:szCs w:val="24"/>
          <w:lang w:eastAsia="tr-TR"/>
        </w:rPr>
        <w:t>TANIKLARIN ÇAĞRILMASI VE DİNLENİLMESİ:</w:t>
      </w:r>
    </w:p>
    <w:p w:rsidR="00FD42BD" w:rsidRPr="00943E22" w:rsidRDefault="00FD42BD" w:rsidP="00733B5C">
      <w:pPr>
        <w:spacing w:before="120" w:after="120" w:line="360" w:lineRule="auto"/>
        <w:contextualSpacing/>
        <w:jc w:val="both"/>
        <w:rPr>
          <w:rFonts w:ascii="Times New Roman" w:eastAsia="Times New Roman" w:hAnsi="Times New Roman" w:cs="Times New Roman"/>
          <w:sz w:val="24"/>
          <w:szCs w:val="24"/>
          <w:lang w:eastAsia="tr-TR"/>
        </w:rPr>
      </w:pPr>
      <w:r w:rsidRPr="00943E22">
        <w:rPr>
          <w:rFonts w:ascii="Times New Roman" w:eastAsiaTheme="minorEastAsia" w:hAnsi="Times New Roman" w:cs="Times New Roman"/>
          <w:kern w:val="24"/>
          <w:sz w:val="24"/>
          <w:szCs w:val="24"/>
          <w:lang w:eastAsia="tr-TR"/>
        </w:rPr>
        <w:t xml:space="preserve">Tanık Çağrı Kağıdı ile çağrılır tanığın bu çağrıya uymaması halinde Cumhuriyet Başsavcılığı aracılığı ile çağrılması </w:t>
      </w:r>
      <w:r w:rsidR="00943E22" w:rsidRPr="00943E22">
        <w:rPr>
          <w:rFonts w:ascii="Times New Roman" w:eastAsiaTheme="minorEastAsia" w:hAnsi="Times New Roman" w:cs="Times New Roman"/>
          <w:kern w:val="24"/>
          <w:sz w:val="24"/>
          <w:szCs w:val="24"/>
          <w:lang w:eastAsia="tr-TR"/>
        </w:rPr>
        <w:t xml:space="preserve">uygun olur. </w:t>
      </w:r>
    </w:p>
    <w:p w:rsidR="006F4F5B" w:rsidRPr="00E20E98" w:rsidRDefault="006F4F5B" w:rsidP="00733B5C">
      <w:pPr>
        <w:widowControl w:val="0"/>
        <w:suppressLineNumbers/>
        <w:spacing w:before="120" w:after="120" w:line="360" w:lineRule="auto"/>
        <w:jc w:val="center"/>
        <w:rPr>
          <w:rFonts w:ascii="Times New Roman" w:hAnsi="Times New Roman" w:cs="Times New Roman"/>
          <w:b/>
          <w:i/>
          <w:iCs/>
          <w:sz w:val="28"/>
          <w:szCs w:val="26"/>
        </w:rPr>
      </w:pPr>
      <w:r w:rsidRPr="00E20E98">
        <w:rPr>
          <w:rFonts w:ascii="Times New Roman" w:hAnsi="Times New Roman" w:cs="Times New Roman"/>
          <w:b/>
          <w:i/>
          <w:iCs/>
          <w:sz w:val="28"/>
          <w:szCs w:val="26"/>
        </w:rPr>
        <w:t>Tanıkların çağrılması</w:t>
      </w:r>
      <w:r w:rsidR="007205AB" w:rsidRPr="00E20E98">
        <w:rPr>
          <w:rStyle w:val="DipnotBavurusu"/>
          <w:rFonts w:ascii="Times New Roman" w:hAnsi="Times New Roman" w:cs="Times New Roman"/>
          <w:b/>
          <w:i/>
          <w:iCs/>
          <w:sz w:val="28"/>
          <w:szCs w:val="26"/>
        </w:rPr>
        <w:footnoteReference w:id="114"/>
      </w:r>
    </w:p>
    <w:p w:rsidR="006F4F5B" w:rsidRPr="00231367" w:rsidRDefault="006F4F5B"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b/>
          <w:bCs/>
          <w:sz w:val="24"/>
          <w:szCs w:val="24"/>
        </w:rPr>
        <w:t>Madde 43 –</w:t>
      </w:r>
      <w:r w:rsidRPr="00231367">
        <w:rPr>
          <w:rFonts w:ascii="Times New Roman" w:hAnsi="Times New Roman" w:cs="Times New Roman"/>
          <w:sz w:val="24"/>
          <w:szCs w:val="24"/>
        </w:rPr>
        <w:t xml:space="preserve">  (1) Tanıklar çağrı kâğıdı ile çağrılır. Çağrı kâğıdında gelmemenin sonuçları bildirilir. Tutuklu işlerde tanıklar için zorla getirme kararı verilebilir. Karar yazısında bu yoldan getirilmenin nedenleri gösterilir ve bunlara çağrı kâğıdı ile gelen tanıklar hakkındaki işlem uygulanır. </w:t>
      </w:r>
    </w:p>
    <w:p w:rsidR="006F4F5B" w:rsidRPr="00943E22" w:rsidRDefault="006F4F5B" w:rsidP="00733B5C">
      <w:pPr>
        <w:widowControl w:val="0"/>
        <w:suppressLineNumbers/>
        <w:spacing w:before="120" w:after="120" w:line="360" w:lineRule="auto"/>
        <w:jc w:val="both"/>
        <w:rPr>
          <w:rFonts w:ascii="Times New Roman" w:hAnsi="Times New Roman" w:cs="Times New Roman"/>
          <w:b/>
          <w:sz w:val="24"/>
          <w:szCs w:val="24"/>
        </w:rPr>
      </w:pPr>
      <w:r w:rsidRPr="00231367">
        <w:rPr>
          <w:rFonts w:ascii="Times New Roman" w:hAnsi="Times New Roman" w:cs="Times New Roman"/>
          <w:sz w:val="24"/>
          <w:szCs w:val="24"/>
        </w:rPr>
        <w:t>(2</w:t>
      </w:r>
      <w:r w:rsidRPr="00943E22">
        <w:rPr>
          <w:rFonts w:ascii="Times New Roman" w:hAnsi="Times New Roman" w:cs="Times New Roman"/>
          <w:b/>
          <w:sz w:val="24"/>
          <w:szCs w:val="24"/>
        </w:rPr>
        <w:t xml:space="preserve">) Bu çağrı telefon, telgraf, faks, elektronik posta gibi araçlardan yararlanılmak suretiyle de yapılabilir. Ancak, çağrı kâğıdına bağlanan sonuçlar, bu durumda uygulanmaz. </w:t>
      </w:r>
    </w:p>
    <w:p w:rsidR="006F4F5B" w:rsidRPr="00231367" w:rsidRDefault="006F4F5B"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(3) Mahkeme, duruşmanın devamı sırasında hemen dinlenilmesi gerekli görülen tanıkların belirteceği gün ve saatte hazır bulundurulmasını görevlilere yazılı olarak emredebilir.</w:t>
      </w:r>
    </w:p>
    <w:p w:rsidR="006F4F5B" w:rsidRPr="00231367" w:rsidRDefault="006F4F5B"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(4) Cumhurbaşkanı kendi takdiri ile tanıklıktan çekinebilir. Tanıklık yapmayı istemesi halinde beyanı konutunda alınabilir ya da yazılı olarak gönderebilir. </w:t>
      </w:r>
    </w:p>
    <w:p w:rsidR="006F4F5B" w:rsidRPr="00A47DF0" w:rsidRDefault="006F4F5B" w:rsidP="00733B5C">
      <w:pPr>
        <w:widowControl w:val="0"/>
        <w:suppressLineNumbers/>
        <w:spacing w:before="120" w:after="120" w:line="360" w:lineRule="auto"/>
        <w:jc w:val="both"/>
        <w:rPr>
          <w:rFonts w:ascii="Times New Roman" w:hAnsi="Times New Roman" w:cs="Times New Roman"/>
          <w:i/>
          <w:sz w:val="24"/>
          <w:szCs w:val="24"/>
        </w:rPr>
      </w:pPr>
      <w:r w:rsidRPr="00231367">
        <w:rPr>
          <w:rFonts w:ascii="Times New Roman" w:hAnsi="Times New Roman" w:cs="Times New Roman"/>
          <w:sz w:val="24"/>
          <w:szCs w:val="24"/>
        </w:rPr>
        <w:t>(5) Bu madde hükümleri, kişinin ancak Cumhuriyet savcısı, hâkim veya mahkeme önünde tanık olarak dinlenmesi halinde uygulanabilir.</w:t>
      </w:r>
    </w:p>
    <w:p w:rsidR="00FD42BD" w:rsidRPr="00E20E98" w:rsidRDefault="00FD42BD" w:rsidP="00733B5C">
      <w:pPr>
        <w:spacing w:before="120" w:after="120" w:line="360" w:lineRule="auto"/>
        <w:jc w:val="center"/>
        <w:rPr>
          <w:rFonts w:ascii="Times New Roman" w:eastAsia="Times New Roman" w:hAnsi="Times New Roman" w:cs="Times New Roman"/>
          <w:b/>
          <w:i/>
          <w:sz w:val="32"/>
          <w:szCs w:val="24"/>
          <w:lang w:eastAsia="tr-TR"/>
        </w:rPr>
      </w:pPr>
      <w:r w:rsidRPr="00E20E98">
        <w:rPr>
          <w:rFonts w:ascii="Times New Roman" w:eastAsiaTheme="minorEastAsia" w:hAnsi="Times New Roman" w:cs="Times New Roman"/>
          <w:b/>
          <w:i/>
          <w:iCs/>
          <w:kern w:val="24"/>
          <w:sz w:val="32"/>
          <w:szCs w:val="24"/>
          <w:lang w:eastAsia="tr-TR"/>
        </w:rPr>
        <w:t>Çağrıya uymayan tanıklar</w:t>
      </w:r>
    </w:p>
    <w:p w:rsidR="00FD42BD" w:rsidRPr="00A47DF0" w:rsidRDefault="00FD42BD" w:rsidP="00733B5C">
      <w:pPr>
        <w:spacing w:before="120" w:after="120" w:line="360" w:lineRule="auto"/>
        <w:jc w:val="both"/>
        <w:rPr>
          <w:rFonts w:ascii="Times New Roman" w:eastAsia="Times New Roman" w:hAnsi="Times New Roman" w:cs="Times New Roman"/>
          <w:sz w:val="24"/>
          <w:szCs w:val="24"/>
          <w:lang w:eastAsia="tr-TR"/>
        </w:rPr>
      </w:pPr>
      <w:r w:rsidRPr="00A47DF0">
        <w:rPr>
          <w:rFonts w:ascii="Times New Roman" w:eastAsiaTheme="minorEastAsia" w:hAnsi="Times New Roman" w:cs="Times New Roman"/>
          <w:b/>
          <w:bCs/>
          <w:kern w:val="24"/>
          <w:sz w:val="24"/>
          <w:szCs w:val="24"/>
          <w:lang w:eastAsia="tr-TR"/>
        </w:rPr>
        <w:t>CMK Madde 44</w:t>
      </w:r>
      <w:r w:rsidRPr="00A47DF0">
        <w:rPr>
          <w:rFonts w:ascii="Times New Roman" w:eastAsiaTheme="minorEastAsia" w:hAnsi="Times New Roman" w:cs="Times New Roman"/>
          <w:kern w:val="24"/>
          <w:sz w:val="24"/>
          <w:szCs w:val="24"/>
          <w:lang w:eastAsia="tr-TR"/>
        </w:rPr>
        <w:t xml:space="preserve">  </w:t>
      </w:r>
    </w:p>
    <w:p w:rsidR="00FD42BD" w:rsidRPr="00A47DF0" w:rsidRDefault="00FD42BD" w:rsidP="00733B5C">
      <w:pPr>
        <w:spacing w:before="120" w:after="120" w:line="360" w:lineRule="auto"/>
        <w:jc w:val="both"/>
        <w:rPr>
          <w:rFonts w:ascii="Times New Roman" w:eastAsia="Times New Roman" w:hAnsi="Times New Roman" w:cs="Times New Roman"/>
          <w:sz w:val="24"/>
          <w:szCs w:val="24"/>
          <w:lang w:eastAsia="tr-TR"/>
        </w:rPr>
      </w:pPr>
      <w:r w:rsidRPr="00A47DF0">
        <w:rPr>
          <w:rFonts w:ascii="Times New Roman" w:eastAsiaTheme="minorEastAsia" w:hAnsi="Times New Roman" w:cs="Times New Roman"/>
          <w:kern w:val="24"/>
          <w:sz w:val="24"/>
          <w:szCs w:val="24"/>
          <w:lang w:eastAsia="tr-TR"/>
        </w:rPr>
        <w:t xml:space="preserve">(1) Usulüne uygun olarak çağrılıp da mazeretini bildirmeksizin gelmeyen tanıklar </w:t>
      </w:r>
      <w:r w:rsidRPr="00A47DF0">
        <w:rPr>
          <w:rFonts w:ascii="Times New Roman" w:eastAsiaTheme="minorEastAsia" w:hAnsi="Times New Roman" w:cs="Times New Roman"/>
          <w:b/>
          <w:bCs/>
          <w:kern w:val="24"/>
          <w:sz w:val="24"/>
          <w:szCs w:val="24"/>
          <w:lang w:eastAsia="tr-TR"/>
        </w:rPr>
        <w:t xml:space="preserve">zorla getirilir </w:t>
      </w:r>
      <w:r w:rsidRPr="00A47DF0">
        <w:rPr>
          <w:rFonts w:ascii="Times New Roman" w:eastAsiaTheme="minorEastAsia" w:hAnsi="Times New Roman" w:cs="Times New Roman"/>
          <w:kern w:val="24"/>
          <w:sz w:val="24"/>
          <w:szCs w:val="24"/>
          <w:lang w:eastAsia="tr-TR"/>
        </w:rPr>
        <w:t>ve gelmemelerinin sebep olduğu giderler takdir edilerek, kamu alacaklarının tahsili usulüne göre ödettirilir. Zorla getirilen tanık evvelce gelmemesini haklı gösterecek sebepleri sonradan bildirirse aleyhine hükmedilen giderler kaldırılır.</w:t>
      </w:r>
    </w:p>
    <w:p w:rsidR="00FD42BD" w:rsidRPr="00A47DF0" w:rsidRDefault="00FD42BD" w:rsidP="00733B5C">
      <w:pPr>
        <w:spacing w:before="120" w:after="120" w:line="360" w:lineRule="auto"/>
        <w:jc w:val="both"/>
        <w:rPr>
          <w:rFonts w:ascii="Times New Roman" w:eastAsia="Times New Roman" w:hAnsi="Times New Roman" w:cs="Times New Roman"/>
          <w:sz w:val="24"/>
          <w:szCs w:val="24"/>
          <w:lang w:eastAsia="tr-TR"/>
        </w:rPr>
      </w:pPr>
      <w:r w:rsidRPr="00A47DF0">
        <w:rPr>
          <w:rFonts w:ascii="Times New Roman" w:eastAsiaTheme="minorEastAsia" w:hAnsi="Times New Roman" w:cs="Times New Roman"/>
          <w:kern w:val="24"/>
          <w:sz w:val="24"/>
          <w:szCs w:val="24"/>
          <w:lang w:eastAsia="tr-TR"/>
        </w:rPr>
        <w:t>(2) Fiilî hizmette bulunan askerler hakkındaki zorla getirme kararı askerî makamlar aracılığıyla infaz olunur.</w:t>
      </w:r>
    </w:p>
    <w:p w:rsidR="00FD42BD" w:rsidRPr="00A47DF0" w:rsidRDefault="00B016EA" w:rsidP="00733B5C">
      <w:pPr>
        <w:spacing w:before="120" w:after="120" w:line="360" w:lineRule="auto"/>
        <w:contextualSpacing/>
        <w:jc w:val="both"/>
        <w:rPr>
          <w:rFonts w:ascii="Times New Roman" w:eastAsia="Times New Roman" w:hAnsi="Times New Roman" w:cs="Times New Roman"/>
          <w:sz w:val="24"/>
          <w:szCs w:val="24"/>
          <w:lang w:eastAsia="tr-TR"/>
        </w:rPr>
      </w:pPr>
      <w:r w:rsidRPr="00A47DF0">
        <w:rPr>
          <w:rFonts w:ascii="Times New Roman" w:eastAsiaTheme="minorEastAsia" w:hAnsi="Times New Roman" w:cs="Times New Roman"/>
          <w:kern w:val="24"/>
          <w:sz w:val="24"/>
          <w:szCs w:val="24"/>
          <w:lang w:eastAsia="tr-TR"/>
        </w:rPr>
        <w:t xml:space="preserve">Tanığın soruşturmanın yürütüldüğü ilden başka bir yerde bulunması </w:t>
      </w:r>
      <w:r w:rsidR="00FD42BD" w:rsidRPr="00A47DF0">
        <w:rPr>
          <w:rFonts w:ascii="Times New Roman" w:eastAsiaTheme="minorEastAsia" w:hAnsi="Times New Roman" w:cs="Times New Roman"/>
          <w:kern w:val="24"/>
          <w:sz w:val="24"/>
          <w:szCs w:val="24"/>
          <w:lang w:eastAsia="tr-TR"/>
        </w:rPr>
        <w:t xml:space="preserve">durumunda o ilde bulunan Yükseköğretim Kurumu aracılığı ile  ifadesinin alınması yolu tercih edilebilir.  </w:t>
      </w:r>
    </w:p>
    <w:p w:rsidR="00FD42BD" w:rsidRPr="00E20E98" w:rsidRDefault="00FD42BD" w:rsidP="00733B5C">
      <w:pPr>
        <w:spacing w:before="120" w:after="120" w:line="360" w:lineRule="auto"/>
        <w:contextualSpacing/>
        <w:jc w:val="both"/>
        <w:rPr>
          <w:rFonts w:ascii="Times New Roman" w:eastAsiaTheme="minorEastAsia" w:hAnsi="Times New Roman" w:cs="Times New Roman"/>
          <w:kern w:val="24"/>
          <w:sz w:val="24"/>
          <w:szCs w:val="24"/>
          <w:lang w:eastAsia="tr-TR"/>
        </w:rPr>
      </w:pPr>
      <w:r w:rsidRPr="00A47DF0">
        <w:rPr>
          <w:rFonts w:ascii="Times New Roman" w:eastAsiaTheme="minorEastAsia" w:hAnsi="Times New Roman" w:cs="Times New Roman"/>
          <w:kern w:val="24"/>
          <w:sz w:val="24"/>
          <w:szCs w:val="24"/>
          <w:lang w:eastAsia="tr-TR"/>
        </w:rPr>
        <w:lastRenderedPageBreak/>
        <w:t xml:space="preserve">Tanıklara yemin </w:t>
      </w:r>
      <w:r w:rsidRPr="00E20E98">
        <w:rPr>
          <w:rFonts w:ascii="Times New Roman" w:eastAsiaTheme="minorEastAsia" w:hAnsi="Times New Roman" w:cs="Times New Roman"/>
          <w:kern w:val="24"/>
          <w:sz w:val="24"/>
          <w:szCs w:val="24"/>
          <w:lang w:eastAsia="tr-TR"/>
        </w:rPr>
        <w:t>verdirilmesi zorunlu olup</w:t>
      </w:r>
      <w:r w:rsidR="00036123" w:rsidRPr="00E20E98">
        <w:rPr>
          <w:rStyle w:val="DipnotBavurusu"/>
          <w:rFonts w:ascii="Times New Roman" w:eastAsiaTheme="minorEastAsia" w:hAnsi="Times New Roman" w:cs="Times New Roman"/>
          <w:kern w:val="24"/>
          <w:sz w:val="24"/>
          <w:szCs w:val="24"/>
          <w:lang w:eastAsia="tr-TR"/>
        </w:rPr>
        <w:footnoteReference w:id="115"/>
      </w:r>
      <w:r w:rsidRPr="00E20E98">
        <w:rPr>
          <w:rFonts w:ascii="Times New Roman" w:eastAsiaTheme="minorEastAsia" w:hAnsi="Times New Roman" w:cs="Times New Roman"/>
          <w:kern w:val="24"/>
          <w:sz w:val="24"/>
          <w:szCs w:val="24"/>
          <w:lang w:eastAsia="tr-TR"/>
        </w:rPr>
        <w:t xml:space="preserve"> yemin şekli </w:t>
      </w:r>
      <w:r w:rsidR="00B02ABF">
        <w:rPr>
          <w:rFonts w:ascii="Times New Roman" w:eastAsiaTheme="minorEastAsia" w:hAnsi="Times New Roman" w:cs="Times New Roman"/>
          <w:kern w:val="24"/>
          <w:sz w:val="24"/>
          <w:szCs w:val="24"/>
          <w:lang w:eastAsia="tr-TR"/>
        </w:rPr>
        <w:t>Ceza Muhakemesi Kanununun</w:t>
      </w:r>
      <w:r w:rsidRPr="00E20E98">
        <w:rPr>
          <w:rFonts w:ascii="Times New Roman" w:eastAsiaTheme="minorEastAsia" w:hAnsi="Times New Roman" w:cs="Times New Roman"/>
          <w:kern w:val="24"/>
          <w:sz w:val="24"/>
          <w:szCs w:val="24"/>
          <w:lang w:eastAsia="tr-TR"/>
        </w:rPr>
        <w:t xml:space="preserve"> 55. maddesinde tanıklıktan önce ve sonra olmak üzere iki defa olarak düzenlenmiştir. </w:t>
      </w:r>
    </w:p>
    <w:p w:rsidR="00460DCB" w:rsidRPr="00E20E98" w:rsidRDefault="00460DCB" w:rsidP="00733B5C">
      <w:pPr>
        <w:spacing w:before="120" w:after="120" w:line="360" w:lineRule="auto"/>
        <w:jc w:val="center"/>
        <w:rPr>
          <w:rFonts w:ascii="Times New Roman" w:hAnsi="Times New Roman" w:cs="Times New Roman"/>
          <w:b/>
          <w:i/>
          <w:sz w:val="32"/>
          <w:szCs w:val="24"/>
        </w:rPr>
      </w:pPr>
      <w:r w:rsidRPr="00E20E98">
        <w:rPr>
          <w:rFonts w:ascii="Times New Roman" w:hAnsi="Times New Roman" w:cs="Times New Roman"/>
          <w:b/>
          <w:i/>
          <w:iCs/>
          <w:sz w:val="32"/>
          <w:szCs w:val="24"/>
        </w:rPr>
        <w:t>Tanıklıktan çekinme</w:t>
      </w:r>
    </w:p>
    <w:p w:rsidR="00460DCB" w:rsidRPr="00E20E98" w:rsidRDefault="00460DCB" w:rsidP="00733B5C">
      <w:pPr>
        <w:spacing w:before="120" w:after="120" w:line="360" w:lineRule="auto"/>
        <w:rPr>
          <w:rFonts w:ascii="Times New Roman" w:hAnsi="Times New Roman" w:cs="Times New Roman"/>
          <w:sz w:val="24"/>
          <w:szCs w:val="24"/>
        </w:rPr>
      </w:pPr>
      <w:r w:rsidRPr="00E20E98">
        <w:rPr>
          <w:rFonts w:ascii="Times New Roman" w:hAnsi="Times New Roman" w:cs="Times New Roman"/>
          <w:b/>
          <w:sz w:val="24"/>
          <w:szCs w:val="24"/>
        </w:rPr>
        <w:t xml:space="preserve">CMK </w:t>
      </w:r>
      <w:r w:rsidRPr="00E20E98">
        <w:rPr>
          <w:rFonts w:ascii="Times New Roman" w:hAnsi="Times New Roman" w:cs="Times New Roman"/>
          <w:b/>
          <w:bCs/>
          <w:sz w:val="24"/>
          <w:szCs w:val="24"/>
        </w:rPr>
        <w:t>Madde 45 –</w:t>
      </w:r>
      <w:r w:rsidRPr="00E20E98">
        <w:rPr>
          <w:rFonts w:ascii="Times New Roman" w:hAnsi="Times New Roman" w:cs="Times New Roman"/>
          <w:sz w:val="24"/>
          <w:szCs w:val="24"/>
        </w:rPr>
        <w:t>  (1) Aşağıdaki kimseler tanıklıktan çekinebilir:</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a) Şüpheli veya sanığın nişanlısı.</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b) Evlilik bağı kalmasa bile şüpheli veya sanığın eşi.</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c) Şüpheli veya sanığın kan hısımlığından veya kayın hısımlığından üstsoy veya altsoyu.</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d) Şüpheli veya sanığın üçüncü derece dahil kan veya ikinci derece dahil kayın hısımları.</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e) Şüpheli veya sanıkla aralarında evlâtlık bağı bulunanlar.</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(2) Yaş küçüklüğü, akıl hastalığı veya akıl zayıflığı nedeniyle tanıklıktan çekinmenin önemini anlayabilecek durumda olmayanlar, kanunî temsilcilerinin rızalarıyla tanık olarak dinlenebilirler. Kanunî temsilci şüpheli veya sanık ise, bu kişilerin çekinmeleri konusunda karar veremez.</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(3) Tanıklıktan çekinebilecek olan kimselere, dinlenmeden önce tanıklıktan çekinebilecekleri bildirilir. Bu kimseler, dinlenirken de her zaman tanıklıktan çekinebilirler.</w:t>
      </w:r>
    </w:p>
    <w:p w:rsidR="00FD42BD" w:rsidRPr="00E20E98" w:rsidRDefault="00FD42BD" w:rsidP="00733B5C">
      <w:pPr>
        <w:spacing w:before="120" w:after="120" w:line="360" w:lineRule="auto"/>
        <w:jc w:val="center"/>
        <w:rPr>
          <w:rFonts w:ascii="Times New Roman" w:eastAsia="Times New Roman" w:hAnsi="Times New Roman" w:cs="Times New Roman"/>
          <w:b/>
          <w:sz w:val="28"/>
          <w:szCs w:val="24"/>
          <w:lang w:eastAsia="tr-TR"/>
        </w:rPr>
      </w:pPr>
      <w:r w:rsidRPr="00E20E98">
        <w:rPr>
          <w:rFonts w:ascii="Times New Roman" w:eastAsiaTheme="minorEastAsia" w:hAnsi="Times New Roman" w:cs="Times New Roman"/>
          <w:b/>
          <w:i/>
          <w:iCs/>
          <w:kern w:val="24"/>
          <w:sz w:val="28"/>
          <w:szCs w:val="24"/>
          <w:lang w:eastAsia="tr-TR"/>
        </w:rPr>
        <w:t>Yeminin biçimi</w:t>
      </w:r>
    </w:p>
    <w:p w:rsidR="00FD42BD" w:rsidRPr="00A11476" w:rsidRDefault="00A11476" w:rsidP="00733B5C">
      <w:pPr>
        <w:spacing w:before="120" w:after="120" w:line="360" w:lineRule="auto"/>
        <w:jc w:val="both"/>
        <w:rPr>
          <w:rFonts w:ascii="Times New Roman" w:eastAsia="Times New Roman" w:hAnsi="Times New Roman" w:cs="Times New Roman"/>
          <w:sz w:val="24"/>
          <w:szCs w:val="24"/>
          <w:lang w:eastAsia="tr-TR"/>
        </w:rPr>
      </w:pPr>
      <w:r w:rsidRPr="00A11476">
        <w:rPr>
          <w:rFonts w:ascii="Times New Roman" w:eastAsiaTheme="minorEastAsia" w:hAnsi="Times New Roman" w:cs="Times New Roman"/>
          <w:b/>
          <w:bCs/>
          <w:iCs/>
          <w:kern w:val="24"/>
          <w:sz w:val="24"/>
          <w:szCs w:val="24"/>
          <w:lang w:eastAsia="tr-TR"/>
        </w:rPr>
        <w:t>CMK</w:t>
      </w:r>
      <w:r w:rsidR="003A0C36" w:rsidRPr="00A11476">
        <w:rPr>
          <w:rFonts w:ascii="Times New Roman" w:eastAsiaTheme="minorEastAsia" w:hAnsi="Times New Roman" w:cs="Times New Roman"/>
          <w:b/>
          <w:bCs/>
          <w:iCs/>
          <w:kern w:val="24"/>
          <w:sz w:val="24"/>
          <w:szCs w:val="24"/>
          <w:lang w:eastAsia="tr-TR"/>
        </w:rPr>
        <w:t xml:space="preserve"> </w:t>
      </w:r>
      <w:r w:rsidR="00FD42BD" w:rsidRPr="00A11476">
        <w:rPr>
          <w:rFonts w:ascii="Times New Roman" w:eastAsiaTheme="minorEastAsia" w:hAnsi="Times New Roman" w:cs="Times New Roman"/>
          <w:b/>
          <w:bCs/>
          <w:iCs/>
          <w:kern w:val="24"/>
          <w:sz w:val="24"/>
          <w:szCs w:val="24"/>
          <w:lang w:eastAsia="tr-TR"/>
        </w:rPr>
        <w:t xml:space="preserve">Madde 55 </w:t>
      </w:r>
    </w:p>
    <w:p w:rsidR="004D33C0" w:rsidRPr="00A11476" w:rsidRDefault="00FD42BD" w:rsidP="00733B5C">
      <w:pPr>
        <w:pStyle w:val="ListeParagraf"/>
        <w:numPr>
          <w:ilvl w:val="0"/>
          <w:numId w:val="34"/>
        </w:numPr>
        <w:spacing w:before="120" w:after="120" w:line="360" w:lineRule="auto"/>
        <w:ind w:left="0" w:firstLine="0"/>
        <w:jc w:val="both"/>
        <w:rPr>
          <w:rFonts w:ascii="Times New Roman" w:eastAsiaTheme="minorEastAsia" w:hAnsi="Times New Roman" w:cs="Times New Roman"/>
          <w:iCs/>
          <w:kern w:val="24"/>
          <w:sz w:val="24"/>
          <w:szCs w:val="24"/>
          <w:lang w:eastAsia="tr-TR"/>
        </w:rPr>
      </w:pPr>
      <w:r w:rsidRPr="00A11476">
        <w:rPr>
          <w:rFonts w:ascii="Times New Roman" w:eastAsiaTheme="minorEastAsia" w:hAnsi="Times New Roman" w:cs="Times New Roman"/>
          <w:iCs/>
          <w:kern w:val="24"/>
          <w:sz w:val="24"/>
          <w:szCs w:val="24"/>
          <w:lang w:eastAsia="tr-TR"/>
        </w:rPr>
        <w:t>Tanığa verilecek yemin, tanıklıktan önce "</w:t>
      </w:r>
    </w:p>
    <w:p w:rsidR="004D33C0" w:rsidRPr="00B02ABF" w:rsidRDefault="004D33C0" w:rsidP="00733B5C">
      <w:pPr>
        <w:pStyle w:val="ListeParagraf"/>
        <w:spacing w:before="120" w:after="120" w:line="360" w:lineRule="auto"/>
        <w:ind w:left="0"/>
        <w:jc w:val="both"/>
        <w:rPr>
          <w:rFonts w:ascii="Times New Roman" w:eastAsiaTheme="minorEastAsia" w:hAnsi="Times New Roman" w:cs="Times New Roman"/>
          <w:iCs/>
          <w:kern w:val="24"/>
          <w:sz w:val="27"/>
          <w:szCs w:val="27"/>
          <w:lang w:eastAsia="tr-TR"/>
        </w:rPr>
      </w:pPr>
      <w:r w:rsidRPr="00B02ABF">
        <w:rPr>
          <w:rFonts w:ascii="Times New Roman" w:eastAsiaTheme="minorEastAsia" w:hAnsi="Times New Roman" w:cs="Times New Roman"/>
          <w:iCs/>
          <w:kern w:val="24"/>
          <w:sz w:val="27"/>
          <w:szCs w:val="27"/>
          <w:lang w:eastAsia="tr-TR"/>
        </w:rPr>
        <w:t>“</w:t>
      </w:r>
      <w:r w:rsidR="00FD42BD" w:rsidRPr="00B02ABF">
        <w:rPr>
          <w:rFonts w:ascii="Times New Roman" w:eastAsiaTheme="minorEastAsia" w:hAnsi="Times New Roman" w:cs="Times New Roman"/>
          <w:b/>
          <w:i/>
          <w:iCs/>
          <w:kern w:val="24"/>
          <w:sz w:val="27"/>
          <w:szCs w:val="27"/>
          <w:lang w:eastAsia="tr-TR"/>
        </w:rPr>
        <w:t>Bildiğimi dosdoğru söyleyeceğime namusum ve vicdanım üzerine yemin ederim</w:t>
      </w:r>
      <w:r w:rsidR="00FD42BD" w:rsidRPr="00B02ABF">
        <w:rPr>
          <w:rFonts w:ascii="Times New Roman" w:eastAsiaTheme="minorEastAsia" w:hAnsi="Times New Roman" w:cs="Times New Roman"/>
          <w:i/>
          <w:iCs/>
          <w:kern w:val="24"/>
          <w:sz w:val="27"/>
          <w:szCs w:val="27"/>
          <w:lang w:eastAsia="tr-TR"/>
        </w:rPr>
        <w:t>."</w:t>
      </w:r>
      <w:r w:rsidR="00FD42BD" w:rsidRPr="00B02ABF">
        <w:rPr>
          <w:rFonts w:ascii="Times New Roman" w:eastAsiaTheme="minorEastAsia" w:hAnsi="Times New Roman" w:cs="Times New Roman"/>
          <w:iCs/>
          <w:kern w:val="24"/>
          <w:sz w:val="27"/>
          <w:szCs w:val="27"/>
          <w:lang w:eastAsia="tr-TR"/>
        </w:rPr>
        <w:t xml:space="preserve"> </w:t>
      </w:r>
    </w:p>
    <w:p w:rsidR="004D33C0" w:rsidRPr="00A11476" w:rsidRDefault="004D33C0" w:rsidP="00733B5C">
      <w:pPr>
        <w:pStyle w:val="ListeParagraf"/>
        <w:spacing w:before="120" w:after="120" w:line="360" w:lineRule="auto"/>
        <w:ind w:left="0"/>
        <w:jc w:val="both"/>
        <w:rPr>
          <w:rFonts w:ascii="Times New Roman" w:eastAsiaTheme="minorEastAsia" w:hAnsi="Times New Roman" w:cs="Times New Roman"/>
          <w:iCs/>
          <w:kern w:val="24"/>
          <w:sz w:val="24"/>
          <w:szCs w:val="24"/>
          <w:lang w:eastAsia="tr-TR"/>
        </w:rPr>
      </w:pPr>
      <w:r w:rsidRPr="00A11476">
        <w:rPr>
          <w:rFonts w:ascii="Times New Roman" w:eastAsiaTheme="minorEastAsia" w:hAnsi="Times New Roman" w:cs="Times New Roman"/>
          <w:iCs/>
          <w:kern w:val="24"/>
          <w:sz w:val="24"/>
          <w:szCs w:val="24"/>
          <w:lang w:eastAsia="tr-TR"/>
        </w:rPr>
        <w:t xml:space="preserve">Şeklindedir. </w:t>
      </w:r>
    </w:p>
    <w:p w:rsidR="00CD4088" w:rsidRPr="00A11476" w:rsidRDefault="00FD42BD" w:rsidP="00733B5C">
      <w:pPr>
        <w:pStyle w:val="ListeParagraf"/>
        <w:spacing w:before="120" w:after="120" w:line="360" w:lineRule="auto"/>
        <w:ind w:left="0"/>
        <w:jc w:val="both"/>
        <w:rPr>
          <w:rFonts w:ascii="Times New Roman" w:eastAsiaTheme="minorEastAsia" w:hAnsi="Times New Roman" w:cs="Times New Roman"/>
          <w:iCs/>
          <w:kern w:val="24"/>
          <w:sz w:val="24"/>
          <w:szCs w:val="24"/>
          <w:lang w:eastAsia="tr-TR"/>
        </w:rPr>
      </w:pPr>
      <w:r w:rsidRPr="00A11476">
        <w:rPr>
          <w:rFonts w:ascii="Times New Roman" w:eastAsiaTheme="minorEastAsia" w:hAnsi="Times New Roman" w:cs="Times New Roman"/>
          <w:iCs/>
          <w:kern w:val="24"/>
          <w:sz w:val="24"/>
          <w:szCs w:val="24"/>
          <w:lang w:eastAsia="tr-TR"/>
        </w:rPr>
        <w:t>54 üncü maddeye göre tanıklıktan sonra verilmesi hâlinde "</w:t>
      </w:r>
      <w:r w:rsidR="00CD4088" w:rsidRPr="00A11476">
        <w:rPr>
          <w:rFonts w:ascii="Times New Roman" w:eastAsiaTheme="minorEastAsia" w:hAnsi="Times New Roman" w:cs="Times New Roman"/>
          <w:iCs/>
          <w:kern w:val="24"/>
          <w:sz w:val="24"/>
          <w:szCs w:val="24"/>
          <w:lang w:eastAsia="tr-TR"/>
        </w:rPr>
        <w:t xml:space="preserve">ise </w:t>
      </w:r>
    </w:p>
    <w:p w:rsidR="00CD4088" w:rsidRPr="00A11476" w:rsidRDefault="00CD4088" w:rsidP="00733B5C">
      <w:pPr>
        <w:pStyle w:val="ListeParagraf"/>
        <w:spacing w:before="120" w:after="120" w:line="360" w:lineRule="auto"/>
        <w:ind w:left="0"/>
        <w:jc w:val="both"/>
        <w:rPr>
          <w:rFonts w:ascii="Times New Roman" w:eastAsiaTheme="minorEastAsia" w:hAnsi="Times New Roman" w:cs="Times New Roman"/>
          <w:b/>
          <w:i/>
          <w:iCs/>
          <w:kern w:val="24"/>
          <w:sz w:val="28"/>
          <w:szCs w:val="24"/>
          <w:lang w:eastAsia="tr-TR"/>
        </w:rPr>
      </w:pPr>
      <w:r w:rsidRPr="00A11476">
        <w:rPr>
          <w:rFonts w:ascii="Times New Roman" w:eastAsiaTheme="minorEastAsia" w:hAnsi="Times New Roman" w:cs="Times New Roman"/>
          <w:b/>
          <w:i/>
          <w:iCs/>
          <w:kern w:val="24"/>
          <w:sz w:val="28"/>
          <w:szCs w:val="24"/>
          <w:lang w:eastAsia="tr-TR"/>
        </w:rPr>
        <w:t>“</w:t>
      </w:r>
      <w:r w:rsidR="00FD42BD" w:rsidRPr="00A11476">
        <w:rPr>
          <w:rFonts w:ascii="Times New Roman" w:eastAsiaTheme="minorEastAsia" w:hAnsi="Times New Roman" w:cs="Times New Roman"/>
          <w:b/>
          <w:i/>
          <w:iCs/>
          <w:kern w:val="24"/>
          <w:sz w:val="28"/>
          <w:szCs w:val="24"/>
          <w:lang w:eastAsia="tr-TR"/>
        </w:rPr>
        <w:t>Bildiğimi dosdoğru söylediğime namusum ve vicdanım üzerine yemin ederim."</w:t>
      </w:r>
    </w:p>
    <w:p w:rsidR="00FD42BD" w:rsidRPr="00A11476" w:rsidRDefault="00FD42BD" w:rsidP="00733B5C">
      <w:pPr>
        <w:pStyle w:val="ListeParagraf"/>
        <w:spacing w:before="120" w:after="120" w:line="360" w:lineRule="auto"/>
        <w:ind w:left="0"/>
        <w:jc w:val="both"/>
        <w:rPr>
          <w:rFonts w:ascii="Times New Roman" w:eastAsia="Times New Roman" w:hAnsi="Times New Roman" w:cs="Times New Roman"/>
          <w:sz w:val="24"/>
          <w:szCs w:val="24"/>
          <w:lang w:eastAsia="tr-TR"/>
        </w:rPr>
      </w:pPr>
      <w:r w:rsidRPr="00A11476">
        <w:rPr>
          <w:rFonts w:ascii="Times New Roman" w:eastAsiaTheme="minorEastAsia" w:hAnsi="Times New Roman" w:cs="Times New Roman"/>
          <w:iCs/>
          <w:kern w:val="24"/>
          <w:sz w:val="24"/>
          <w:szCs w:val="24"/>
          <w:lang w:eastAsia="tr-TR"/>
        </w:rPr>
        <w:t xml:space="preserve"> biçiminde olur.</w:t>
      </w:r>
    </w:p>
    <w:p w:rsidR="00FD42BD" w:rsidRPr="00A11476" w:rsidRDefault="00FD42BD" w:rsidP="00733B5C">
      <w:pPr>
        <w:spacing w:before="120" w:after="120" w:line="360" w:lineRule="auto"/>
        <w:jc w:val="both"/>
        <w:rPr>
          <w:rFonts w:ascii="Times New Roman" w:eastAsia="Times New Roman" w:hAnsi="Times New Roman" w:cs="Times New Roman"/>
          <w:sz w:val="24"/>
          <w:szCs w:val="24"/>
          <w:lang w:eastAsia="tr-TR"/>
        </w:rPr>
      </w:pPr>
      <w:r w:rsidRPr="00A11476">
        <w:rPr>
          <w:rFonts w:ascii="Times New Roman" w:eastAsiaTheme="minorEastAsia" w:hAnsi="Times New Roman" w:cs="Times New Roman"/>
          <w:iCs/>
          <w:kern w:val="24"/>
          <w:sz w:val="24"/>
          <w:szCs w:val="24"/>
          <w:lang w:eastAsia="tr-TR"/>
        </w:rPr>
        <w:t>(2) Yemin edilirken herkes ayağa kalkar.</w:t>
      </w:r>
    </w:p>
    <w:p w:rsidR="00FD42BD" w:rsidRPr="00A11476" w:rsidRDefault="00FD42BD" w:rsidP="00733B5C">
      <w:pPr>
        <w:spacing w:before="120" w:after="120" w:line="360" w:lineRule="auto"/>
        <w:contextualSpacing/>
        <w:jc w:val="both"/>
        <w:rPr>
          <w:rFonts w:ascii="Times New Roman" w:eastAsia="Times New Roman" w:hAnsi="Times New Roman" w:cs="Times New Roman"/>
          <w:sz w:val="24"/>
          <w:szCs w:val="24"/>
          <w:lang w:eastAsia="tr-TR"/>
        </w:rPr>
      </w:pPr>
      <w:proofErr w:type="spellStart"/>
      <w:r w:rsidRPr="00A11476">
        <w:rPr>
          <w:rFonts w:ascii="Times New Roman" w:eastAsiaTheme="minorEastAsia" w:hAnsi="Times New Roman" w:cs="Times New Roman"/>
          <w:kern w:val="24"/>
          <w:sz w:val="24"/>
          <w:szCs w:val="24"/>
          <w:lang w:eastAsia="tr-TR"/>
        </w:rPr>
        <w:t>CMK’nın</w:t>
      </w:r>
      <w:proofErr w:type="spellEnd"/>
      <w:r w:rsidRPr="00A11476">
        <w:rPr>
          <w:rFonts w:ascii="Times New Roman" w:eastAsiaTheme="minorEastAsia" w:hAnsi="Times New Roman" w:cs="Times New Roman"/>
          <w:kern w:val="24"/>
          <w:sz w:val="24"/>
          <w:szCs w:val="24"/>
          <w:lang w:eastAsia="tr-TR"/>
        </w:rPr>
        <w:t xml:space="preserve"> 50. maddesinde belirtilen tanıklar yeminsiz dinlenebilir. </w:t>
      </w:r>
    </w:p>
    <w:p w:rsidR="00E20E98" w:rsidRPr="00E20E98" w:rsidRDefault="00E20E98" w:rsidP="00733B5C">
      <w:pPr>
        <w:spacing w:before="120" w:after="120" w:line="360" w:lineRule="auto"/>
        <w:jc w:val="both"/>
        <w:rPr>
          <w:rFonts w:ascii="Times New Roman" w:eastAsiaTheme="minorEastAsia" w:hAnsi="Times New Roman" w:cs="Times New Roman"/>
          <w:b/>
          <w:i/>
          <w:iCs/>
          <w:kern w:val="24"/>
          <w:sz w:val="28"/>
          <w:szCs w:val="28"/>
          <w:lang w:eastAsia="tr-TR"/>
        </w:rPr>
      </w:pPr>
    </w:p>
    <w:p w:rsidR="00D6128B" w:rsidRDefault="00D6128B" w:rsidP="00733B5C">
      <w:pPr>
        <w:spacing w:before="120" w:after="120" w:line="360" w:lineRule="auto"/>
        <w:rPr>
          <w:rFonts w:ascii="Times New Roman" w:eastAsiaTheme="minorEastAsia" w:hAnsi="Times New Roman" w:cs="Times New Roman"/>
          <w:b/>
          <w:i/>
          <w:iCs/>
          <w:kern w:val="24"/>
          <w:sz w:val="28"/>
          <w:szCs w:val="28"/>
          <w:lang w:eastAsia="tr-TR"/>
        </w:rPr>
      </w:pPr>
      <w:r>
        <w:rPr>
          <w:rFonts w:ascii="Times New Roman" w:eastAsiaTheme="minorEastAsia" w:hAnsi="Times New Roman" w:cs="Times New Roman"/>
          <w:b/>
          <w:i/>
          <w:iCs/>
          <w:kern w:val="24"/>
          <w:sz w:val="28"/>
          <w:szCs w:val="28"/>
          <w:lang w:eastAsia="tr-TR"/>
        </w:rPr>
        <w:br w:type="page"/>
      </w:r>
    </w:p>
    <w:p w:rsidR="0035177E" w:rsidRPr="00231367" w:rsidRDefault="0035177E" w:rsidP="0035177E">
      <w:pPr>
        <w:pStyle w:val="Balk1"/>
        <w:spacing w:before="120" w:after="120" w:line="360" w:lineRule="auto"/>
        <w:jc w:val="center"/>
      </w:pPr>
      <w:bookmarkStart w:id="114" w:name="_Toc149846630"/>
      <w:r>
        <w:rPr>
          <w:rFonts w:eastAsiaTheme="minorEastAsia"/>
        </w:rPr>
        <w:lastRenderedPageBreak/>
        <w:t>Yemin verdirilmeyen tanıklar</w:t>
      </w:r>
      <w:bookmarkEnd w:id="114"/>
    </w:p>
    <w:p w:rsidR="00FD42BD" w:rsidRPr="00DC425E" w:rsidRDefault="00A11476" w:rsidP="00733B5C">
      <w:pPr>
        <w:spacing w:before="120" w:after="120" w:line="360" w:lineRule="auto"/>
        <w:jc w:val="both"/>
        <w:rPr>
          <w:rFonts w:ascii="Times New Roman" w:eastAsia="Times New Roman" w:hAnsi="Times New Roman" w:cs="Times New Roman"/>
          <w:b/>
          <w:sz w:val="24"/>
          <w:szCs w:val="24"/>
          <w:lang w:eastAsia="tr-TR"/>
        </w:rPr>
      </w:pPr>
      <w:r w:rsidRPr="00DC425E">
        <w:rPr>
          <w:rFonts w:ascii="Times New Roman" w:eastAsiaTheme="minorEastAsia" w:hAnsi="Times New Roman" w:cs="Times New Roman"/>
          <w:b/>
          <w:iCs/>
          <w:kern w:val="24"/>
          <w:sz w:val="24"/>
          <w:szCs w:val="24"/>
          <w:lang w:eastAsia="tr-TR"/>
        </w:rPr>
        <w:t xml:space="preserve">CMK. </w:t>
      </w:r>
      <w:r w:rsidR="00FD42BD" w:rsidRPr="00DC425E">
        <w:rPr>
          <w:rFonts w:ascii="Times New Roman" w:eastAsiaTheme="minorEastAsia" w:hAnsi="Times New Roman" w:cs="Times New Roman"/>
          <w:b/>
          <w:iCs/>
          <w:kern w:val="24"/>
          <w:sz w:val="24"/>
          <w:szCs w:val="24"/>
          <w:lang w:eastAsia="tr-TR"/>
        </w:rPr>
        <w:t xml:space="preserve">Madde 50  </w:t>
      </w:r>
    </w:p>
    <w:p w:rsidR="00FD42BD" w:rsidRPr="00DC425E" w:rsidRDefault="00FD42BD" w:rsidP="00733B5C">
      <w:pPr>
        <w:spacing w:before="120" w:after="120" w:line="360" w:lineRule="auto"/>
        <w:jc w:val="both"/>
        <w:rPr>
          <w:rFonts w:ascii="Times New Roman" w:eastAsia="Times New Roman" w:hAnsi="Times New Roman" w:cs="Times New Roman"/>
          <w:sz w:val="24"/>
          <w:szCs w:val="24"/>
          <w:lang w:eastAsia="tr-TR"/>
        </w:rPr>
      </w:pPr>
      <w:r w:rsidRPr="00DC425E">
        <w:rPr>
          <w:rFonts w:ascii="Times New Roman" w:eastAsiaTheme="minorEastAsia" w:hAnsi="Times New Roman" w:cs="Times New Roman"/>
          <w:iCs/>
          <w:kern w:val="24"/>
          <w:sz w:val="24"/>
          <w:szCs w:val="24"/>
          <w:lang w:eastAsia="tr-TR"/>
        </w:rPr>
        <w:t>(1) Aşağıdaki kimseler yeminsiz dinlenir:</w:t>
      </w:r>
    </w:p>
    <w:p w:rsidR="00FD42BD" w:rsidRPr="00DC425E" w:rsidRDefault="00FD42BD" w:rsidP="00733B5C">
      <w:pPr>
        <w:spacing w:before="120" w:after="120" w:line="360" w:lineRule="auto"/>
        <w:jc w:val="both"/>
        <w:rPr>
          <w:rFonts w:ascii="Times New Roman" w:eastAsia="Times New Roman" w:hAnsi="Times New Roman" w:cs="Times New Roman"/>
          <w:sz w:val="24"/>
          <w:szCs w:val="24"/>
          <w:lang w:eastAsia="tr-TR"/>
        </w:rPr>
      </w:pPr>
      <w:r w:rsidRPr="00DC425E">
        <w:rPr>
          <w:rFonts w:ascii="Times New Roman" w:eastAsiaTheme="minorEastAsia" w:hAnsi="Times New Roman" w:cs="Times New Roman"/>
          <w:iCs/>
          <w:kern w:val="24"/>
          <w:sz w:val="24"/>
          <w:szCs w:val="24"/>
          <w:lang w:eastAsia="tr-TR"/>
        </w:rPr>
        <w:t>a) Dinlenme sırasında on</w:t>
      </w:r>
      <w:r w:rsidR="00A531A6">
        <w:rPr>
          <w:rFonts w:ascii="Times New Roman" w:eastAsiaTheme="minorEastAsia" w:hAnsi="Times New Roman" w:cs="Times New Roman"/>
          <w:iCs/>
          <w:kern w:val="24"/>
          <w:sz w:val="24"/>
          <w:szCs w:val="24"/>
          <w:lang w:eastAsia="tr-TR"/>
        </w:rPr>
        <w:t xml:space="preserve"> </w:t>
      </w:r>
      <w:r w:rsidRPr="00DC425E">
        <w:rPr>
          <w:rFonts w:ascii="Times New Roman" w:eastAsiaTheme="minorEastAsia" w:hAnsi="Times New Roman" w:cs="Times New Roman"/>
          <w:iCs/>
          <w:kern w:val="24"/>
          <w:sz w:val="24"/>
          <w:szCs w:val="24"/>
          <w:lang w:eastAsia="tr-TR"/>
        </w:rPr>
        <w:t>beş yaşını doldurmamış olanlar.</w:t>
      </w:r>
    </w:p>
    <w:p w:rsidR="00FD42BD" w:rsidRPr="00DC425E" w:rsidRDefault="00FD42BD" w:rsidP="00733B5C">
      <w:pPr>
        <w:spacing w:before="120" w:after="120" w:line="360" w:lineRule="auto"/>
        <w:jc w:val="both"/>
        <w:rPr>
          <w:rFonts w:ascii="Times New Roman" w:eastAsia="Times New Roman" w:hAnsi="Times New Roman" w:cs="Times New Roman"/>
          <w:sz w:val="24"/>
          <w:szCs w:val="24"/>
          <w:lang w:eastAsia="tr-TR"/>
        </w:rPr>
      </w:pPr>
      <w:r w:rsidRPr="00DC425E">
        <w:rPr>
          <w:rFonts w:ascii="Times New Roman" w:eastAsiaTheme="minorEastAsia" w:hAnsi="Times New Roman" w:cs="Times New Roman"/>
          <w:iCs/>
          <w:kern w:val="24"/>
          <w:sz w:val="24"/>
          <w:szCs w:val="24"/>
          <w:lang w:eastAsia="tr-TR"/>
        </w:rPr>
        <w:t>b) Ayırt etme gücüne sahip olmamaları nedeniyle yeminin niteliği ve önemini kavrayamayanlar.</w:t>
      </w:r>
    </w:p>
    <w:p w:rsidR="00FD42BD" w:rsidRPr="00DC425E" w:rsidRDefault="00FD42BD" w:rsidP="00733B5C">
      <w:pPr>
        <w:spacing w:before="120" w:after="120" w:line="360" w:lineRule="auto"/>
        <w:jc w:val="both"/>
        <w:rPr>
          <w:rFonts w:ascii="Times New Roman" w:eastAsia="Times New Roman" w:hAnsi="Times New Roman" w:cs="Times New Roman"/>
          <w:sz w:val="24"/>
          <w:szCs w:val="24"/>
          <w:lang w:eastAsia="tr-TR"/>
        </w:rPr>
      </w:pPr>
      <w:r w:rsidRPr="00DC425E">
        <w:rPr>
          <w:rFonts w:ascii="Times New Roman" w:eastAsiaTheme="minorEastAsia" w:hAnsi="Times New Roman" w:cs="Times New Roman"/>
          <w:iCs/>
          <w:kern w:val="24"/>
          <w:sz w:val="24"/>
          <w:szCs w:val="24"/>
          <w:lang w:eastAsia="tr-TR"/>
        </w:rPr>
        <w:t>c) Soruşturma veya kovuşturma konusu suçlara iştirakten veya bu suçlar nedeniyle suçluyu kayırmaktan ya da suç delillerini yok etme, gizleme veya değiştirmekten şüpheli, sanık veya hükümlü olanlar.</w:t>
      </w:r>
    </w:p>
    <w:p w:rsidR="00FD42BD" w:rsidRPr="00DC425E" w:rsidRDefault="00FD42BD" w:rsidP="00733B5C">
      <w:pPr>
        <w:spacing w:before="120" w:after="120" w:line="360" w:lineRule="auto"/>
        <w:jc w:val="both"/>
        <w:rPr>
          <w:rFonts w:ascii="Times New Roman" w:eastAsia="Times New Roman" w:hAnsi="Times New Roman" w:cs="Times New Roman"/>
          <w:sz w:val="24"/>
          <w:szCs w:val="24"/>
          <w:lang w:eastAsia="tr-TR"/>
        </w:rPr>
      </w:pPr>
      <w:r w:rsidRPr="00DC425E">
        <w:rPr>
          <w:rFonts w:ascii="Times New Roman" w:eastAsiaTheme="minorEastAsia" w:hAnsi="Times New Roman" w:cs="Times New Roman"/>
          <w:b/>
          <w:bCs/>
          <w:kern w:val="24"/>
          <w:sz w:val="24"/>
          <w:szCs w:val="24"/>
          <w:lang w:eastAsia="tr-TR"/>
        </w:rPr>
        <w:t>Tanığa dinlenmeden önce gerçeği söylemesinin önemi, gerçeği söylememesi halinde yalan tanıklık suçundan dolayı cezalandırılabileceği, doğruyu söyleyeceği hususunda yemin edeceği anlatılmalıdır</w:t>
      </w:r>
      <w:r w:rsidRPr="00DC425E">
        <w:rPr>
          <w:rFonts w:ascii="Times New Roman" w:eastAsiaTheme="minorEastAsia" w:hAnsi="Times New Roman" w:cs="Times New Roman"/>
          <w:kern w:val="24"/>
          <w:sz w:val="24"/>
          <w:szCs w:val="24"/>
          <w:lang w:eastAsia="tr-TR"/>
        </w:rPr>
        <w:t xml:space="preserve">. </w:t>
      </w:r>
    </w:p>
    <w:p w:rsidR="0035177E" w:rsidRPr="00231367" w:rsidRDefault="0035177E" w:rsidP="0035177E">
      <w:pPr>
        <w:pStyle w:val="Balk1"/>
        <w:spacing w:before="120" w:after="120" w:line="360" w:lineRule="auto"/>
        <w:jc w:val="center"/>
      </w:pPr>
      <w:bookmarkStart w:id="115" w:name="_Toc149846631"/>
      <w:r>
        <w:rPr>
          <w:rFonts w:eastAsiaTheme="minorEastAsia"/>
        </w:rPr>
        <w:t>Tanığa görevinin önemini anlatma</w:t>
      </w:r>
      <w:bookmarkEnd w:id="115"/>
    </w:p>
    <w:p w:rsidR="00FD42BD" w:rsidRPr="00E20E98" w:rsidRDefault="001D3CB5"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b/>
          <w:bCs/>
          <w:kern w:val="24"/>
          <w:sz w:val="24"/>
          <w:szCs w:val="24"/>
          <w:lang w:eastAsia="tr-TR"/>
        </w:rPr>
        <w:t xml:space="preserve">CMK </w:t>
      </w:r>
      <w:r w:rsidR="00FD42BD" w:rsidRPr="00E20E98">
        <w:rPr>
          <w:rFonts w:ascii="Times New Roman" w:eastAsiaTheme="minorEastAsia" w:hAnsi="Times New Roman" w:cs="Times New Roman"/>
          <w:b/>
          <w:bCs/>
          <w:kern w:val="24"/>
          <w:sz w:val="24"/>
          <w:szCs w:val="24"/>
          <w:lang w:eastAsia="tr-TR"/>
        </w:rPr>
        <w:t>Madde 53</w:t>
      </w:r>
    </w:p>
    <w:p w:rsidR="00FD42BD" w:rsidRPr="00E20E98" w:rsidRDefault="00FD42BD"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(1) Tanığa;</w:t>
      </w:r>
    </w:p>
    <w:p w:rsidR="00FD42BD" w:rsidRPr="00E20E98" w:rsidRDefault="00FD42BD"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 xml:space="preserve">a) Dinlenmeden önce, gerçeği söylemesinin önemi, </w:t>
      </w:r>
    </w:p>
    <w:p w:rsidR="00FD42BD" w:rsidRPr="00E20E98" w:rsidRDefault="00FD42BD"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 xml:space="preserve">b) Gerçeği söylememesi halinde yalan tanıklık suçundan dolayı cezalandırılacağı, </w:t>
      </w:r>
    </w:p>
    <w:p w:rsidR="00FD42BD" w:rsidRPr="00E20E98" w:rsidRDefault="00FD42BD"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 xml:space="preserve">c) Doğruyu söyleyeceği hususunda yemin edeceği, </w:t>
      </w:r>
    </w:p>
    <w:p w:rsidR="00FD42BD" w:rsidRPr="00E20E98" w:rsidRDefault="00FD42BD"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d) Duruşmada mahkeme başkanı veya hâkimin açık izni olmadan mahkeme salonunu terk edemeyeceği,</w:t>
      </w:r>
    </w:p>
    <w:p w:rsidR="00FD42BD" w:rsidRPr="00E20E98" w:rsidRDefault="00FD42BD"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Anlatılır.</w:t>
      </w:r>
    </w:p>
    <w:p w:rsidR="00FD42BD" w:rsidRPr="00E20E98" w:rsidRDefault="00FD42BD" w:rsidP="00733B5C">
      <w:pPr>
        <w:spacing w:before="120" w:after="120" w:line="360" w:lineRule="auto"/>
        <w:contextualSpacing/>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Tanık olarak dinleneceklerin, tanıklık yapmaları kendileri ve yakınları için ağır bir tehlike oluşturacaksa kimliklerin saklı tutulması için soruşturmacı tarafından gerekli önlemler alınır, tanığa ait kişisel bilgiler soruşturmacı tarafından muhafaza edilir.</w:t>
      </w:r>
    </w:p>
    <w:p w:rsidR="00FD42BD" w:rsidRPr="00E20E98" w:rsidRDefault="00FD42BD" w:rsidP="00733B5C">
      <w:pPr>
        <w:spacing w:before="120" w:after="120" w:line="360" w:lineRule="auto"/>
        <w:contextualSpacing/>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 xml:space="preserve">Tanıklık edilen konuları aydınlatmak bilgilerin dayandığı durumları değerlendirebilmek için tanığa ayrıca soru yöneltilebilir. </w:t>
      </w:r>
    </w:p>
    <w:p w:rsidR="00E9520E" w:rsidRPr="00E20E98" w:rsidRDefault="00B343D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Tanıklıktan kimlerin çekinebileceği </w:t>
      </w:r>
      <w:proofErr w:type="spellStart"/>
      <w:r w:rsidRPr="00E20E98">
        <w:rPr>
          <w:rFonts w:ascii="Times New Roman" w:hAnsi="Times New Roman" w:cs="Times New Roman"/>
          <w:sz w:val="24"/>
          <w:szCs w:val="24"/>
        </w:rPr>
        <w:t>CMK’nın</w:t>
      </w:r>
      <w:proofErr w:type="spellEnd"/>
      <w:r w:rsidRPr="00E20E98">
        <w:rPr>
          <w:rFonts w:ascii="Times New Roman" w:hAnsi="Times New Roman" w:cs="Times New Roman"/>
          <w:sz w:val="24"/>
          <w:szCs w:val="24"/>
        </w:rPr>
        <w:t xml:space="preserve"> 45. maddesinde sayılmıştır. Tanık Kendisini veya 45. maddede yer alan kişileri ceza kovuşturmasına uğratabilecek nitelikte olan sorulara cevap vermekten çekinebilir. Bu durum tanığa önceden bildirilir. </w:t>
      </w:r>
    </w:p>
    <w:p w:rsidR="00DC425E" w:rsidRDefault="00DC425E" w:rsidP="00733B5C">
      <w:pPr>
        <w:pStyle w:val="ListeParagraf"/>
        <w:spacing w:before="120" w:after="120" w:line="360" w:lineRule="auto"/>
        <w:ind w:left="0"/>
        <w:jc w:val="both"/>
        <w:rPr>
          <w:rFonts w:ascii="Times New Roman" w:hAnsi="Times New Roman" w:cs="Times New Roman"/>
          <w:b/>
          <w:i/>
          <w:iCs/>
          <w:sz w:val="28"/>
          <w:szCs w:val="24"/>
        </w:rPr>
      </w:pPr>
    </w:p>
    <w:p w:rsidR="0035177E" w:rsidRPr="0035177E" w:rsidRDefault="0035177E" w:rsidP="0035177E">
      <w:pPr>
        <w:pStyle w:val="Balk1"/>
        <w:spacing w:before="120" w:after="120" w:line="360" w:lineRule="auto"/>
        <w:jc w:val="center"/>
        <w:rPr>
          <w:sz w:val="28"/>
        </w:rPr>
      </w:pPr>
      <w:bookmarkStart w:id="116" w:name="_Toc149846632"/>
      <w:r w:rsidRPr="0035177E">
        <w:rPr>
          <w:rFonts w:eastAsiaTheme="minorEastAsia"/>
          <w:sz w:val="28"/>
        </w:rPr>
        <w:t>Tanıklıktan çekinme</w:t>
      </w:r>
      <w:bookmarkEnd w:id="116"/>
    </w:p>
    <w:p w:rsidR="00FD42BD" w:rsidRPr="00E20E98" w:rsidRDefault="001D3CB5"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b/>
          <w:bCs/>
          <w:sz w:val="24"/>
          <w:szCs w:val="24"/>
        </w:rPr>
        <w:t xml:space="preserve">CMK </w:t>
      </w:r>
      <w:r w:rsidR="00FD42BD" w:rsidRPr="00E20E98">
        <w:rPr>
          <w:rFonts w:ascii="Times New Roman" w:hAnsi="Times New Roman" w:cs="Times New Roman"/>
          <w:b/>
          <w:bCs/>
          <w:sz w:val="24"/>
          <w:szCs w:val="24"/>
        </w:rPr>
        <w:t xml:space="preserve">Madde 45 </w:t>
      </w:r>
      <w:r w:rsidR="00FD42BD" w:rsidRPr="00E20E98">
        <w:rPr>
          <w:rFonts w:ascii="Times New Roman" w:hAnsi="Times New Roman" w:cs="Times New Roman"/>
          <w:sz w:val="24"/>
          <w:szCs w:val="24"/>
        </w:rPr>
        <w:t xml:space="preserve">  </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(1) Aşağıdaki kimseler tanıklıktan çekinebilir:</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a) Şüpheli veya sanığın </w:t>
      </w:r>
      <w:r w:rsidRPr="00E20E98">
        <w:rPr>
          <w:rFonts w:ascii="Times New Roman" w:hAnsi="Times New Roman" w:cs="Times New Roman"/>
          <w:b/>
          <w:bCs/>
          <w:sz w:val="24"/>
          <w:szCs w:val="24"/>
        </w:rPr>
        <w:t>nişanlısı.</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b) Evlilik bağı kalmasa bile şüpheli veya sanığın </w:t>
      </w:r>
      <w:r w:rsidRPr="00E20E98">
        <w:rPr>
          <w:rFonts w:ascii="Times New Roman" w:hAnsi="Times New Roman" w:cs="Times New Roman"/>
          <w:b/>
          <w:bCs/>
          <w:sz w:val="24"/>
          <w:szCs w:val="24"/>
        </w:rPr>
        <w:t>eşi.</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c) Şüpheli veya sanığın kan hısımlığından veya kayın hısımlığından </w:t>
      </w:r>
      <w:r w:rsidRPr="00E20E98">
        <w:rPr>
          <w:rFonts w:ascii="Times New Roman" w:hAnsi="Times New Roman" w:cs="Times New Roman"/>
          <w:b/>
          <w:bCs/>
          <w:sz w:val="24"/>
          <w:szCs w:val="24"/>
        </w:rPr>
        <w:t>üstsoy veya altsoyu</w:t>
      </w:r>
      <w:r w:rsidRPr="00E20E98">
        <w:rPr>
          <w:rFonts w:ascii="Times New Roman" w:hAnsi="Times New Roman" w:cs="Times New Roman"/>
          <w:sz w:val="24"/>
          <w:szCs w:val="24"/>
        </w:rPr>
        <w:t>.</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d) Şüpheli veya sanığın </w:t>
      </w:r>
      <w:r w:rsidRPr="00E20E98">
        <w:rPr>
          <w:rFonts w:ascii="Times New Roman" w:hAnsi="Times New Roman" w:cs="Times New Roman"/>
          <w:b/>
          <w:bCs/>
          <w:sz w:val="24"/>
          <w:szCs w:val="24"/>
        </w:rPr>
        <w:t>üçüncü derece dahil kan veya ikinci derece dahil kayın hısımları</w:t>
      </w:r>
      <w:r w:rsidRPr="00E20E98">
        <w:rPr>
          <w:rFonts w:ascii="Times New Roman" w:hAnsi="Times New Roman" w:cs="Times New Roman"/>
          <w:sz w:val="24"/>
          <w:szCs w:val="24"/>
        </w:rPr>
        <w:t>.</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e) Şüpheli veya sanıkla aralarında </w:t>
      </w:r>
      <w:r w:rsidRPr="00E20E98">
        <w:rPr>
          <w:rFonts w:ascii="Times New Roman" w:hAnsi="Times New Roman" w:cs="Times New Roman"/>
          <w:b/>
          <w:bCs/>
          <w:sz w:val="24"/>
          <w:szCs w:val="24"/>
        </w:rPr>
        <w:t xml:space="preserve">evlâtlık </w:t>
      </w:r>
      <w:r w:rsidRPr="00E20E98">
        <w:rPr>
          <w:rFonts w:ascii="Times New Roman" w:hAnsi="Times New Roman" w:cs="Times New Roman"/>
          <w:sz w:val="24"/>
          <w:szCs w:val="24"/>
        </w:rPr>
        <w:t>bağı bulunanlar.</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(2) Yaş küçüklüğü, akıl hastalığı veya akıl zayıflığı nedeniyle tanıklıktan çekinmenin önemini anlayabilecek durumda olmayanlar, kanunî temsilcilerinin rızalarıyla tanık olarak dinlenebilirler. Kanunî temsilci şüpheli veya sanık ise, bu kişilerin çekinmeleri konusunda karar veremez.</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(3) </w:t>
      </w:r>
      <w:r w:rsidRPr="00E20E98">
        <w:rPr>
          <w:rFonts w:ascii="Times New Roman" w:hAnsi="Times New Roman" w:cs="Times New Roman"/>
          <w:b/>
          <w:bCs/>
          <w:sz w:val="24"/>
          <w:szCs w:val="24"/>
        </w:rPr>
        <w:t xml:space="preserve">Tanıklıktan çekinebilecek olan kimselere, dinlenmeden önce tanıklıktan çekinebilecekleri bildirilir. </w:t>
      </w:r>
      <w:r w:rsidRPr="00E20E98">
        <w:rPr>
          <w:rFonts w:ascii="Times New Roman" w:hAnsi="Times New Roman" w:cs="Times New Roman"/>
          <w:sz w:val="24"/>
          <w:szCs w:val="24"/>
        </w:rPr>
        <w:t>Bu kimseler, dinlenirken de her zaman tanıklıktan çekinebilirler.</w:t>
      </w:r>
    </w:p>
    <w:p w:rsidR="00DC425E" w:rsidRDefault="00DC425E" w:rsidP="00733B5C">
      <w:pPr>
        <w:pStyle w:val="ListeParagraf"/>
        <w:spacing w:before="120" w:after="120" w:line="360" w:lineRule="auto"/>
        <w:ind w:left="0"/>
        <w:jc w:val="center"/>
        <w:rPr>
          <w:rFonts w:ascii="Times New Roman" w:hAnsi="Times New Roman" w:cs="Times New Roman"/>
          <w:b/>
          <w:i/>
          <w:iCs/>
          <w:sz w:val="28"/>
          <w:szCs w:val="24"/>
        </w:rPr>
      </w:pPr>
    </w:p>
    <w:p w:rsidR="0035177E" w:rsidRPr="0035177E" w:rsidRDefault="0035177E" w:rsidP="0035177E">
      <w:pPr>
        <w:pStyle w:val="Balk1"/>
        <w:spacing w:before="120" w:after="120" w:line="360" w:lineRule="auto"/>
        <w:jc w:val="center"/>
        <w:rPr>
          <w:sz w:val="28"/>
        </w:rPr>
      </w:pPr>
      <w:bookmarkStart w:id="117" w:name="_Toc149846633"/>
      <w:r>
        <w:rPr>
          <w:rFonts w:eastAsiaTheme="minorEastAsia"/>
          <w:sz w:val="28"/>
        </w:rPr>
        <w:t>Meslek ve sürekli uğraşıları sebebiyle tanıklıktan çekinme</w:t>
      </w:r>
      <w:bookmarkEnd w:id="117"/>
      <w:r>
        <w:rPr>
          <w:rFonts w:eastAsiaTheme="minorEastAsia"/>
          <w:sz w:val="28"/>
        </w:rPr>
        <w:t xml:space="preserve"> </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46 </w:t>
      </w:r>
      <w:r w:rsidR="00FD42BD" w:rsidRPr="00E20E98">
        <w:rPr>
          <w:rFonts w:eastAsiaTheme="minorEastAsia"/>
          <w:kern w:val="24"/>
        </w:rPr>
        <w:t xml:space="preserve">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Meslekleri ve sürekli uğraşıları sebebiyle tanıklıktan çekinebilecekler ile çekinme konu ve koşulları şunlardır: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a) </w:t>
      </w:r>
      <w:r w:rsidRPr="00E20E98">
        <w:rPr>
          <w:rFonts w:eastAsiaTheme="minorEastAsia"/>
          <w:b/>
          <w:bCs/>
          <w:kern w:val="24"/>
        </w:rPr>
        <w:t xml:space="preserve">Avukatlar </w:t>
      </w:r>
      <w:r w:rsidRPr="00E20E98">
        <w:rPr>
          <w:rFonts w:eastAsiaTheme="minorEastAsia"/>
          <w:kern w:val="24"/>
        </w:rPr>
        <w:t>veya stajyerleri veya yardımcılarının, bu sıfatları dolayısıyla veya yüklendikleri yargı görevi sebebiyle öğrendikleri bilgiler.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b</w:t>
      </w:r>
      <w:r w:rsidRPr="00E20E98">
        <w:rPr>
          <w:rFonts w:eastAsiaTheme="minorEastAsia"/>
          <w:b/>
          <w:bCs/>
          <w:kern w:val="24"/>
        </w:rPr>
        <w:t xml:space="preserve">) Hekimler, diş hekimleri, eczacılar, ebeler </w:t>
      </w:r>
      <w:r w:rsidRPr="00E20E98">
        <w:rPr>
          <w:rFonts w:eastAsiaTheme="minorEastAsia"/>
          <w:kern w:val="24"/>
        </w:rPr>
        <w:t>ve bunların yardımcıları ve diğer bütün tıp meslek veya sanatları mensuplarının, bu sıfatları dolayısıyla hastaları ve bunların yakınları hakkında öğrendikleri bilgiler.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c) Malî işlerde görevlendirilmiş </w:t>
      </w:r>
      <w:r w:rsidRPr="00E20E98">
        <w:rPr>
          <w:rFonts w:eastAsiaTheme="minorEastAsia"/>
          <w:b/>
          <w:bCs/>
          <w:kern w:val="24"/>
        </w:rPr>
        <w:t xml:space="preserve">müşavirler ve noterlerin </w:t>
      </w:r>
      <w:r w:rsidRPr="00E20E98">
        <w:rPr>
          <w:rFonts w:eastAsiaTheme="minorEastAsia"/>
          <w:kern w:val="24"/>
        </w:rPr>
        <w:t>bu sıfatları dolayısıyla hizmet verdikleri kişiler hakkında öğrendikleri bilgiler.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(2) Yukarıdaki fıkranın (a) bendinde belirtilenler dışında kalan kişiler, ilgilinin rızasının varlığı halinde, tanıklıktan çekinemez. </w:t>
      </w:r>
    </w:p>
    <w:p w:rsidR="00DC425E" w:rsidRDefault="00DC425E" w:rsidP="00733B5C">
      <w:pPr>
        <w:pStyle w:val="NormalWeb"/>
        <w:spacing w:before="120" w:beforeAutospacing="0" w:after="120" w:afterAutospacing="0" w:line="360" w:lineRule="auto"/>
        <w:jc w:val="both"/>
        <w:rPr>
          <w:rFonts w:eastAsiaTheme="minorEastAsia"/>
          <w:b/>
          <w:i/>
          <w:iCs/>
          <w:kern w:val="24"/>
          <w:sz w:val="28"/>
        </w:rPr>
      </w:pPr>
    </w:p>
    <w:p w:rsidR="00DC425E" w:rsidRDefault="00DC425E" w:rsidP="00733B5C">
      <w:pPr>
        <w:pStyle w:val="NormalWeb"/>
        <w:spacing w:before="120" w:beforeAutospacing="0" w:after="120" w:afterAutospacing="0" w:line="360" w:lineRule="auto"/>
        <w:jc w:val="both"/>
        <w:rPr>
          <w:rFonts w:eastAsiaTheme="minorEastAsia"/>
          <w:b/>
          <w:i/>
          <w:iCs/>
          <w:kern w:val="24"/>
          <w:sz w:val="28"/>
        </w:rPr>
      </w:pPr>
    </w:p>
    <w:p w:rsidR="0035177E" w:rsidRPr="0035177E" w:rsidRDefault="0035177E" w:rsidP="0035177E">
      <w:pPr>
        <w:pStyle w:val="Balk1"/>
        <w:spacing w:before="120" w:after="120" w:line="360" w:lineRule="auto"/>
        <w:jc w:val="center"/>
        <w:rPr>
          <w:sz w:val="28"/>
        </w:rPr>
      </w:pPr>
      <w:bookmarkStart w:id="118" w:name="_Toc149846634"/>
      <w:r>
        <w:rPr>
          <w:rFonts w:eastAsiaTheme="minorEastAsia"/>
          <w:sz w:val="28"/>
        </w:rPr>
        <w:t>Devlet sırrı niteliğindeki bilgilerle ilgili tanıklık</w:t>
      </w:r>
      <w:bookmarkEnd w:id="118"/>
      <w:r>
        <w:rPr>
          <w:rFonts w:eastAsiaTheme="minorEastAsia"/>
          <w:sz w:val="28"/>
        </w:rPr>
        <w:t xml:space="preserve"> </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47 </w:t>
      </w:r>
      <w:r w:rsidR="00FD42BD" w:rsidRPr="00E20E98">
        <w:rPr>
          <w:rFonts w:eastAsiaTheme="minorEastAsia"/>
          <w:kern w:val="24"/>
        </w:rPr>
        <w:t xml:space="preserve">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Bir suç olgusuna ilişkin bilgiler, Devlet sırrı olarak mahkemeye karşı gizli tutulamaz. Açıklanması, Devletin dış ilişkilerine, milli savunmasına ve milli güvenliğine zarar verebilecek; anayasal düzeni ve dış ilişkilerinde tehlike yaratabilecek nitelikteki bilgiler, Devlet sırrı sayılır.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(2) Tanıklık konusu bilgilerin Devlet sırrı niteliğini taşıması halinde; tanık, sadece mahkeme hâkimi veya heyeti tarafından </w:t>
      </w:r>
      <w:proofErr w:type="spellStart"/>
      <w:r w:rsidRPr="00E20E98">
        <w:rPr>
          <w:rFonts w:eastAsiaTheme="minorEastAsia"/>
          <w:kern w:val="24"/>
        </w:rPr>
        <w:t>zâbıt</w:t>
      </w:r>
      <w:proofErr w:type="spellEnd"/>
      <w:r w:rsidRPr="00E20E98">
        <w:rPr>
          <w:rFonts w:eastAsiaTheme="minorEastAsia"/>
          <w:kern w:val="24"/>
        </w:rPr>
        <w:t xml:space="preserve"> kâtibi dahi olmaksızın dinlenir. Hâkim veya mahkeme başkanı, daha sonra, bu tanık açıklamalarından, sadece yüklenen suçu açıklığa kavuşturabilecek nitelikte olan bilgileri tutanağa kaydettirir.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(3) Bu madde hükmü, hapis cezasının alt sınırı beş yıl veya daha fazla olan suçlarla ilgili olarak uygulanır.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(4) Cumhurbaşkanının tanıklığı söz konusu olduğunda sırrın niteliğini ve mahkemeye bildirilmesi hususunu kendisi takdir eder.</w:t>
      </w:r>
    </w:p>
    <w:p w:rsidR="00FD42BD" w:rsidRPr="00E20E98" w:rsidRDefault="00FD42BD" w:rsidP="00733B5C">
      <w:pPr>
        <w:pStyle w:val="NormalWeb"/>
        <w:spacing w:before="120" w:beforeAutospacing="0" w:after="120" w:afterAutospacing="0" w:line="360" w:lineRule="auto"/>
        <w:jc w:val="center"/>
        <w:rPr>
          <w:b/>
          <w:sz w:val="28"/>
        </w:rPr>
      </w:pPr>
      <w:r w:rsidRPr="00E20E98">
        <w:rPr>
          <w:rFonts w:eastAsiaTheme="minorEastAsia"/>
          <w:b/>
          <w:i/>
          <w:iCs/>
          <w:kern w:val="24"/>
          <w:sz w:val="28"/>
        </w:rPr>
        <w:t>Kendisi veya yakınları aleyhine tanıklıktan çekinme</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48 </w:t>
      </w:r>
      <w:r w:rsidR="00FD42BD" w:rsidRPr="00E20E98">
        <w:rPr>
          <w:rFonts w:eastAsiaTheme="minorEastAsia"/>
          <w:kern w:val="24"/>
        </w:rPr>
        <w:t xml:space="preserve">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(1) Tanık, kendisini veya 45 inci maddenin birinci fıkrasında gösterilen kişileri ceza kovuşturmasına uğratabilecek nitelikte olan sorulara cevap vermekten çekinebilir. </w:t>
      </w:r>
      <w:r w:rsidRPr="00E20E98">
        <w:rPr>
          <w:rFonts w:eastAsiaTheme="minorEastAsia"/>
          <w:b/>
          <w:bCs/>
          <w:kern w:val="24"/>
        </w:rPr>
        <w:t>Tanığa cevap vermekten çekinebileceği önceden bildirilir.</w:t>
      </w:r>
    </w:p>
    <w:p w:rsidR="0035177E" w:rsidRPr="0035177E" w:rsidRDefault="0035177E" w:rsidP="0035177E">
      <w:pPr>
        <w:pStyle w:val="Balk1"/>
        <w:spacing w:before="120" w:after="120" w:line="360" w:lineRule="auto"/>
        <w:jc w:val="center"/>
        <w:rPr>
          <w:sz w:val="28"/>
        </w:rPr>
      </w:pPr>
      <w:bookmarkStart w:id="119" w:name="_Toc149846635"/>
      <w:r>
        <w:rPr>
          <w:rFonts w:eastAsiaTheme="minorEastAsia"/>
          <w:sz w:val="28"/>
        </w:rPr>
        <w:t>Tanıklıktan çekinme sebebinin bildirilmesi</w:t>
      </w:r>
      <w:bookmarkEnd w:id="119"/>
      <w:r>
        <w:rPr>
          <w:rFonts w:eastAsiaTheme="minorEastAsia"/>
          <w:sz w:val="28"/>
        </w:rPr>
        <w:t xml:space="preserve"> </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49 </w:t>
      </w:r>
      <w:r w:rsidR="00FD42BD" w:rsidRPr="00E20E98">
        <w:rPr>
          <w:rFonts w:eastAsiaTheme="minorEastAsia"/>
          <w:kern w:val="24"/>
        </w:rPr>
        <w:t xml:space="preserve">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Mahkeme başkanı veya hâkim veya Cumhuriyet savcısı tarafından gerekli görüldüğünde 45, 46 ve 48 inci maddelerde gösterilen hâllerde tanık, tanıklıktan çekinmesinin dayanağını oluşturan olguları bildirir ve bu hususta gerektiğinde kendisine yemin verdirilir.</w:t>
      </w:r>
    </w:p>
    <w:p w:rsidR="0035177E" w:rsidRPr="0035177E" w:rsidRDefault="0035177E" w:rsidP="0035177E">
      <w:pPr>
        <w:pStyle w:val="Balk1"/>
        <w:spacing w:before="120" w:after="120" w:line="360" w:lineRule="auto"/>
        <w:jc w:val="center"/>
        <w:rPr>
          <w:sz w:val="28"/>
        </w:rPr>
      </w:pPr>
      <w:bookmarkStart w:id="120" w:name="_Toc149846636"/>
      <w:r>
        <w:rPr>
          <w:rFonts w:eastAsiaTheme="minorEastAsia"/>
          <w:sz w:val="28"/>
        </w:rPr>
        <w:t>Tanıklıktan çekinebilecek kimsenin çekinmemesi</w:t>
      </w:r>
      <w:bookmarkEnd w:id="120"/>
      <w:r>
        <w:rPr>
          <w:rFonts w:eastAsiaTheme="minorEastAsia"/>
          <w:sz w:val="28"/>
        </w:rPr>
        <w:t xml:space="preserve"> </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51 </w:t>
      </w:r>
      <w:r w:rsidR="00FD42BD" w:rsidRPr="00E20E98">
        <w:rPr>
          <w:rFonts w:eastAsiaTheme="minorEastAsia"/>
          <w:kern w:val="24"/>
        </w:rPr>
        <w:t xml:space="preserve">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lastRenderedPageBreak/>
        <w:t>(1) 45 inci madde gereğince tanıklıktan çekinebileceklere yemin verip vermemek hâkim veya mahkemenin takdirine bağlıdır. Ancak, tanık yemin etmekten çekinebilir. Bu hususun kendisine bildirilmesi gereklidir.</w:t>
      </w:r>
    </w:p>
    <w:p w:rsidR="0035177E" w:rsidRPr="0035177E" w:rsidRDefault="0035177E" w:rsidP="0035177E">
      <w:pPr>
        <w:pStyle w:val="Balk1"/>
        <w:spacing w:before="120" w:after="120" w:line="360" w:lineRule="auto"/>
        <w:jc w:val="center"/>
        <w:rPr>
          <w:sz w:val="28"/>
        </w:rPr>
      </w:pPr>
      <w:bookmarkStart w:id="121" w:name="_Toc149846637"/>
      <w:r>
        <w:rPr>
          <w:rFonts w:eastAsiaTheme="minorEastAsia"/>
          <w:sz w:val="28"/>
        </w:rPr>
        <w:t>Tanıkların dinlenmesi</w:t>
      </w:r>
      <w:bookmarkEnd w:id="121"/>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52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 (1) </w:t>
      </w:r>
      <w:r w:rsidRPr="00E20E98">
        <w:rPr>
          <w:rFonts w:eastAsiaTheme="minorEastAsia"/>
          <w:b/>
          <w:bCs/>
          <w:kern w:val="24"/>
        </w:rPr>
        <w:t xml:space="preserve">Her tanık, ayrı ayrı ve sonraki tanıklar yanında bulunmaksızın </w:t>
      </w:r>
      <w:r w:rsidRPr="00E20E98">
        <w:rPr>
          <w:rFonts w:eastAsiaTheme="minorEastAsia"/>
          <w:kern w:val="24"/>
        </w:rPr>
        <w:t>dinlenir.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(2) Tanıklar, kovuşturma evresine kadar ancak gecikmesinde sakınca bulunan veya kimliğin belirlenmesine ilişkin hâllerde birbirleri ile ve şüpheli ile yüzleştirilebilirler.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(3) </w:t>
      </w:r>
      <w:r w:rsidRPr="00E20E98">
        <w:rPr>
          <w:rFonts w:eastAsiaTheme="minorEastAsia"/>
          <w:b/>
          <w:bCs/>
          <w:kern w:val="24"/>
        </w:rPr>
        <w:t>Tanıkların dinlenmesi sırasındaki görüntü veya sesler kayda alınabilir</w:t>
      </w:r>
      <w:r w:rsidRPr="00E20E98">
        <w:rPr>
          <w:rFonts w:eastAsiaTheme="minorEastAsia"/>
          <w:kern w:val="24"/>
        </w:rPr>
        <w:t xml:space="preserve">. Ancak;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a) Mağdur çocukların,</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b) Duruşmaya getirilmesi mümkün olmayan ve tanıklığı maddî gerçeğin ortaya çıkarılması açısından zorunlu olan kişilerin,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Tanıklığında bu kayıt zorunludur.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(4) Üçüncü fıkra hükmünün uygulanması suretiyle elde edilen ses ve görüntü kayıtları, sadece ceza muhakemesinde kullanılır. </w:t>
      </w:r>
    </w:p>
    <w:p w:rsidR="00CE2AD2" w:rsidRPr="0035177E" w:rsidRDefault="00CE2AD2" w:rsidP="00CE2AD2">
      <w:pPr>
        <w:pStyle w:val="Balk1"/>
        <w:spacing w:before="120" w:after="120" w:line="360" w:lineRule="auto"/>
        <w:jc w:val="center"/>
        <w:rPr>
          <w:sz w:val="28"/>
        </w:rPr>
      </w:pPr>
      <w:bookmarkStart w:id="122" w:name="_Toc149846638"/>
      <w:r>
        <w:rPr>
          <w:rFonts w:eastAsiaTheme="minorEastAsia"/>
          <w:sz w:val="28"/>
        </w:rPr>
        <w:t>Tanıklara yemin verilmesi</w:t>
      </w:r>
      <w:bookmarkEnd w:id="122"/>
      <w:r>
        <w:rPr>
          <w:rFonts w:eastAsiaTheme="minorEastAsia"/>
          <w:sz w:val="28"/>
        </w:rPr>
        <w:t xml:space="preserve"> </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54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Tanıklar, tanıklıktan önce ayrı ayrı yemin ederler. Gerektiğinde veya bir kimsenin tanık sıfatıyla dinlenilmesinin uygun olup olmadığında tereddüt varsa yemin, tanıklığından sonraya bırakılabilir.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(2) Soruşturma evresinde Cumhuriyet savcıları da tanıklara yemin verirler.</w:t>
      </w:r>
    </w:p>
    <w:p w:rsidR="00CE2AD2" w:rsidRPr="0035177E" w:rsidRDefault="00CE2AD2" w:rsidP="00CE2AD2">
      <w:pPr>
        <w:pStyle w:val="Balk1"/>
        <w:spacing w:before="120" w:after="120" w:line="360" w:lineRule="auto"/>
        <w:jc w:val="center"/>
        <w:rPr>
          <w:sz w:val="28"/>
        </w:rPr>
      </w:pPr>
      <w:bookmarkStart w:id="123" w:name="_Toc149846639"/>
      <w:r>
        <w:rPr>
          <w:rFonts w:eastAsiaTheme="minorEastAsia"/>
          <w:sz w:val="28"/>
        </w:rPr>
        <w:t>Yeminin yerine getirilmesi, sağır veya dilsizin yemini</w:t>
      </w:r>
      <w:bookmarkEnd w:id="123"/>
      <w:r>
        <w:rPr>
          <w:rFonts w:eastAsiaTheme="minorEastAsia"/>
          <w:sz w:val="28"/>
        </w:rPr>
        <w:t xml:space="preserve">  </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56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Tanık, yüksek sesle tekrar ederek veya okuyarak yemin eder.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(2) Okuma ve yazma bilen sağır veya dilsizler yemin biçimini yazarak ve imzalarını koyarak yemin ederler. Okuma ve yazma bilmeyen sağır veya dilsizler işaretlerinden anlayan bir tercüman aracılığıyla ve işaretle yemin ederler.</w:t>
      </w:r>
    </w:p>
    <w:p w:rsidR="00DC425E" w:rsidRDefault="00DC425E" w:rsidP="00733B5C">
      <w:pPr>
        <w:pStyle w:val="NormalWeb"/>
        <w:spacing w:before="120" w:beforeAutospacing="0" w:after="120" w:afterAutospacing="0" w:line="360" w:lineRule="auto"/>
        <w:jc w:val="center"/>
        <w:rPr>
          <w:rFonts w:eastAsiaTheme="minorEastAsia"/>
          <w:b/>
          <w:i/>
          <w:iCs/>
          <w:kern w:val="24"/>
          <w:sz w:val="28"/>
        </w:rPr>
      </w:pPr>
    </w:p>
    <w:p w:rsidR="00DC425E" w:rsidRDefault="00DC425E" w:rsidP="00733B5C">
      <w:pPr>
        <w:pStyle w:val="NormalWeb"/>
        <w:spacing w:before="120" w:beforeAutospacing="0" w:after="120" w:afterAutospacing="0" w:line="360" w:lineRule="auto"/>
        <w:jc w:val="center"/>
        <w:rPr>
          <w:rFonts w:eastAsiaTheme="minorEastAsia"/>
          <w:b/>
          <w:i/>
          <w:iCs/>
          <w:kern w:val="24"/>
          <w:sz w:val="28"/>
        </w:rPr>
      </w:pPr>
    </w:p>
    <w:p w:rsidR="00DC425E" w:rsidRDefault="00DC425E" w:rsidP="00733B5C">
      <w:pPr>
        <w:pStyle w:val="NormalWeb"/>
        <w:spacing w:before="120" w:beforeAutospacing="0" w:after="120" w:afterAutospacing="0" w:line="360" w:lineRule="auto"/>
        <w:jc w:val="center"/>
        <w:rPr>
          <w:rFonts w:eastAsiaTheme="minorEastAsia"/>
          <w:b/>
          <w:i/>
          <w:iCs/>
          <w:kern w:val="24"/>
          <w:sz w:val="28"/>
        </w:rPr>
      </w:pPr>
    </w:p>
    <w:p w:rsidR="00CE2AD2" w:rsidRPr="0035177E" w:rsidRDefault="00CE2AD2" w:rsidP="00CE2AD2">
      <w:pPr>
        <w:pStyle w:val="Balk1"/>
        <w:spacing w:before="120" w:after="120" w:line="360" w:lineRule="auto"/>
        <w:jc w:val="center"/>
        <w:rPr>
          <w:sz w:val="28"/>
        </w:rPr>
      </w:pPr>
      <w:bookmarkStart w:id="124" w:name="_Toc149846640"/>
      <w:r>
        <w:rPr>
          <w:rFonts w:eastAsiaTheme="minorEastAsia"/>
          <w:sz w:val="28"/>
        </w:rPr>
        <w:t>Tanığın tekrar dinlenmesi</w:t>
      </w:r>
      <w:bookmarkEnd w:id="124"/>
      <w:r>
        <w:rPr>
          <w:rFonts w:eastAsiaTheme="minorEastAsia"/>
          <w:sz w:val="28"/>
        </w:rPr>
        <w:t xml:space="preserve">  </w:t>
      </w:r>
    </w:p>
    <w:p w:rsidR="00FD42BD" w:rsidRPr="00E20E98" w:rsidRDefault="000A6446"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57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Yemin ile dinlenen tanığın aynı soruşturma veya kovuşturma evresinde tekrar dinlenmesi gerektiğinde, yeniden yemin verilmeyip önceki yemini hatırlatılmakla yetinilebilir.</w:t>
      </w:r>
    </w:p>
    <w:p w:rsidR="00CE2AD2" w:rsidRPr="0035177E" w:rsidRDefault="00CE2AD2" w:rsidP="00CE2AD2">
      <w:pPr>
        <w:pStyle w:val="Balk1"/>
        <w:spacing w:before="120" w:after="120" w:line="360" w:lineRule="auto"/>
        <w:jc w:val="center"/>
        <w:rPr>
          <w:sz w:val="28"/>
        </w:rPr>
      </w:pPr>
      <w:bookmarkStart w:id="125" w:name="_Toc149846641"/>
      <w:r>
        <w:rPr>
          <w:rFonts w:eastAsiaTheme="minorEastAsia"/>
          <w:sz w:val="28"/>
        </w:rPr>
        <w:t>Tanığa ilk önce sorulacak hususlar ve tanığın korunması</w:t>
      </w:r>
      <w:bookmarkEnd w:id="125"/>
      <w:r>
        <w:rPr>
          <w:rFonts w:eastAsiaTheme="minorEastAsia"/>
          <w:sz w:val="28"/>
        </w:rPr>
        <w:t xml:space="preserve">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b/>
          <w:bCs/>
          <w:kern w:val="24"/>
        </w:rPr>
        <w:t xml:space="preserve">CMK Madde 58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Tanığa, ilk önce adı, soyadı, yaşı, işi ve yerleşim yeri, işyerinin veya geçici olarak oturduğu yerin adresi, varsa telefon numaraları sorulur. Gerekirse tanıklığına ne dereceye kadar güvenilebileceği hakkında hâkimi aydınlatacak durumlara, özellikle şüpheli, sanık veya mağdur ile ilişkilerine dair sorular yöneltilir.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(2) Tanık olarak dinlenecek kişilerin kimliklerinin ortaya çıkması kendileri veya yakınları açısından ağır bir tehlike oluşturacaksa; kimliklerinin saklı tutulması için gerekli önlemler alınır. Kimliği saklı tutulan tanık, tanıklık ettiği olayları hangi sebep ve vesile ile öğrenmiş olduğunu açıklamakla yükümlüdür. Kimliğinin saklı tutulması için, tanığa ait kişisel bilgiler, Cumhuriyet savcısı, hâkim veya mahkeme tarafından muhafaza edilir.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(3) Hazır bulunanların huzurunda dinlenmesi, tanık için ağır bir tehlike teşkil edecek ve bu tehlike başka türlü önlenemeyecekse ya da maddî gerçeğin ortaya çıkarılması açısından tehlike oluşturacaksa; hâkim, hazır bulunma hakkına sahip bulunanlar olmadan da tanığı dinleyebilir. Tanığın dinlenmesi sırasında ses ve görüntülü aktarma yapılır. Soru sorma hakkı saklıdır.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(4) Tanıklık görevinin yapılmasından sonra, kişinin kimliğinin saklı tutulması veya güvenliğinin sağlanması hususunda alınacak önlemler, ilgili kanunda düzenlenir.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(5) İkinci, üçüncü ve dördüncü fıkra hükümleri, ancak bir örgütün faaliyeti çerçevesinde işlenen suçlarla ilgili olarak uygulanabilir.</w:t>
      </w:r>
    </w:p>
    <w:p w:rsidR="00CE2AD2" w:rsidRPr="0035177E" w:rsidRDefault="00CE2AD2" w:rsidP="00CE2AD2">
      <w:pPr>
        <w:pStyle w:val="Balk1"/>
        <w:spacing w:before="120" w:after="120" w:line="360" w:lineRule="auto"/>
        <w:jc w:val="center"/>
        <w:rPr>
          <w:sz w:val="28"/>
        </w:rPr>
      </w:pPr>
      <w:bookmarkStart w:id="126" w:name="_Toc149846642"/>
      <w:r>
        <w:rPr>
          <w:rFonts w:eastAsiaTheme="minorEastAsia"/>
          <w:sz w:val="28"/>
        </w:rPr>
        <w:t>Tanığa söylenecek şeyler ve sorulacak sorular</w:t>
      </w:r>
      <w:bookmarkEnd w:id="126"/>
      <w:r>
        <w:rPr>
          <w:rFonts w:eastAsiaTheme="minorEastAsia"/>
          <w:sz w:val="28"/>
        </w:rPr>
        <w:t xml:space="preserve"> </w:t>
      </w:r>
    </w:p>
    <w:p w:rsidR="00FD42BD" w:rsidRPr="00E20E98" w:rsidRDefault="000A6446"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59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lastRenderedPageBreak/>
        <w:t>(1) Tanık, dinlenmeden önce hakkında tanıklık yapacağı olayla ilgili olarak mahkeme başkanı veya hâkim tarafından, kendisine bilgi verilir; hazır olan sanık, tanığa gösterilir. Sanık hazır değilse kimliği açıklanır. Tanıktan, tanıklık edeceği konulara ilişkin bildiklerini söylemesi istenir ve tanıklık ederken sözü kesilmez.</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(2) Tanıklık edilen konuları aydınlatmak, tamamlamak ve bilgilerinin dayandığı durumları gereğince değerlendirebilmek için tanığa ayrıca soru yöneltilebilir.</w:t>
      </w:r>
    </w:p>
    <w:p w:rsidR="00CE2AD2" w:rsidRPr="0035177E" w:rsidRDefault="00CE2AD2" w:rsidP="00CE2AD2">
      <w:pPr>
        <w:pStyle w:val="Balk1"/>
        <w:spacing w:before="120" w:after="120" w:line="360" w:lineRule="auto"/>
        <w:jc w:val="center"/>
        <w:rPr>
          <w:sz w:val="28"/>
        </w:rPr>
      </w:pPr>
      <w:bookmarkStart w:id="127" w:name="_Toc149846643"/>
      <w:r>
        <w:rPr>
          <w:rFonts w:eastAsiaTheme="minorEastAsia"/>
          <w:sz w:val="28"/>
        </w:rPr>
        <w:t>Tanıklıktan ve yeminden sebepsiz çekinme</w:t>
      </w:r>
      <w:bookmarkEnd w:id="127"/>
      <w:r>
        <w:rPr>
          <w:rFonts w:eastAsiaTheme="minorEastAsia"/>
          <w:sz w:val="28"/>
        </w:rPr>
        <w:t xml:space="preserve"> </w:t>
      </w:r>
    </w:p>
    <w:p w:rsidR="00FD42BD" w:rsidRPr="00E20E98" w:rsidRDefault="000A6446"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60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(1) Yasal bir sebep olmaksızın tanıklıktan veya yeminden çekinen tanık hakkında, bundan doğan giderlere hükmedilmekle beraber, yemininin veya tanıklığının gerçekleştirilmesi için dava hakkında hüküm verilinceye kadar ve her hâlde üç ayı geçmemek üzere disiplin hapsi verilebilir. Kişi, tanıklığa ilişkin yükümlülüğüne uygun davranması halinde, derhâl serbest bırakılır.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(2) Bu tedbirleri almaya naip hâkim ve istinabe olunan mahkeme ile soruşturma evresinde sulh ceza hâkimi yetkilidir.</w:t>
      </w:r>
    </w:p>
    <w:p w:rsidR="00251622" w:rsidRPr="00E20E98" w:rsidRDefault="00251622" w:rsidP="00733B5C">
      <w:pPr>
        <w:spacing w:before="120" w:after="120" w:line="360" w:lineRule="auto"/>
        <w:jc w:val="both"/>
        <w:rPr>
          <w:rFonts w:ascii="Times New Roman" w:eastAsiaTheme="minorEastAsia" w:hAnsi="Times New Roman" w:cs="Times New Roman"/>
          <w:b/>
          <w:bCs/>
          <w:kern w:val="24"/>
          <w:sz w:val="24"/>
          <w:szCs w:val="24"/>
        </w:rPr>
      </w:pPr>
      <w:r w:rsidRPr="00E20E98">
        <w:rPr>
          <w:rFonts w:ascii="Times New Roman" w:eastAsiaTheme="minorEastAsia" w:hAnsi="Times New Roman" w:cs="Times New Roman"/>
          <w:b/>
          <w:bCs/>
          <w:kern w:val="24"/>
          <w:sz w:val="24"/>
          <w:szCs w:val="24"/>
        </w:rPr>
        <w:br w:type="page"/>
      </w:r>
    </w:p>
    <w:p w:rsidR="00F32515" w:rsidRPr="00F32515" w:rsidRDefault="00F32515" w:rsidP="00F32515">
      <w:pPr>
        <w:pStyle w:val="tihat"/>
        <w:spacing w:after="120" w:line="360" w:lineRule="auto"/>
        <w:ind w:firstLine="0"/>
        <w:jc w:val="center"/>
        <w:rPr>
          <w:b/>
          <w:bCs/>
          <w:sz w:val="28"/>
          <w:szCs w:val="24"/>
        </w:rPr>
      </w:pPr>
      <w:r w:rsidRPr="00F32515">
        <w:rPr>
          <w:b/>
          <w:bCs/>
          <w:sz w:val="28"/>
          <w:szCs w:val="24"/>
        </w:rPr>
        <w:lastRenderedPageBreak/>
        <w:t>CEZA SORUŞTURMASI </w:t>
      </w:r>
    </w:p>
    <w:p w:rsidR="00CE2AD2" w:rsidRPr="0035177E" w:rsidRDefault="00CE2AD2" w:rsidP="00CE2AD2">
      <w:pPr>
        <w:pStyle w:val="Balk1"/>
        <w:spacing w:before="120" w:after="120" w:line="360" w:lineRule="auto"/>
        <w:jc w:val="center"/>
        <w:rPr>
          <w:sz w:val="28"/>
        </w:rPr>
      </w:pPr>
      <w:bookmarkStart w:id="128" w:name="_Toc149846644"/>
      <w:r>
        <w:rPr>
          <w:rFonts w:eastAsiaTheme="minorEastAsia"/>
          <w:sz w:val="28"/>
        </w:rPr>
        <w:t>TANIK İFADEYE ÇAĞRI YAZISI</w:t>
      </w:r>
      <w:bookmarkEnd w:id="128"/>
      <w:r>
        <w:rPr>
          <w:rFonts w:eastAsiaTheme="minorEastAsia"/>
          <w:sz w:val="28"/>
        </w:rPr>
        <w:t xml:space="preserve">  </w:t>
      </w:r>
    </w:p>
    <w:p w:rsidR="00314C93" w:rsidRPr="00231367" w:rsidRDefault="00314C93" w:rsidP="00733B5C">
      <w:pPr>
        <w:pStyle w:val="stbilgi"/>
        <w:spacing w:before="120" w:after="120" w:line="360" w:lineRule="auto"/>
        <w:jc w:val="both"/>
        <w:rPr>
          <w:rFonts w:ascii="Times New Roman" w:hAnsi="Times New Roman" w:cs="Times New Roman"/>
          <w:sz w:val="24"/>
          <w:szCs w:val="24"/>
        </w:rPr>
      </w:pPr>
    </w:p>
    <w:p w:rsidR="00314C93" w:rsidRPr="00231367" w:rsidRDefault="00314C93" w:rsidP="00733B5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Sayın ………………….</w:t>
      </w:r>
    </w:p>
    <w:p w:rsidR="00314C93" w:rsidRPr="00231367" w:rsidRDefault="00314C93"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w:t>
      </w:r>
    </w:p>
    <w:p w:rsidR="00314C93" w:rsidRPr="00D62A2C" w:rsidRDefault="00314C93" w:rsidP="00733B5C">
      <w:pPr>
        <w:pStyle w:val="NormalWeb"/>
        <w:spacing w:before="120" w:beforeAutospacing="0" w:after="120" w:afterAutospacing="0" w:line="360" w:lineRule="auto"/>
        <w:jc w:val="both"/>
      </w:pPr>
    </w:p>
    <w:p w:rsidR="00314C93" w:rsidRPr="00D62A2C" w:rsidRDefault="00314C93" w:rsidP="00733B5C">
      <w:pPr>
        <w:pStyle w:val="NormalWeb"/>
        <w:spacing w:before="120" w:beforeAutospacing="0" w:after="120" w:afterAutospacing="0" w:line="360" w:lineRule="auto"/>
        <w:jc w:val="both"/>
      </w:pPr>
      <w:r w:rsidRPr="00D62A2C">
        <w:rPr>
          <w:b/>
        </w:rPr>
        <w:t>İlgi</w:t>
      </w:r>
      <w:r w:rsidRPr="00D62A2C">
        <w:rPr>
          <w:b/>
        </w:rPr>
        <w:tab/>
      </w:r>
      <w:r w:rsidRPr="00D62A2C">
        <w:t xml:space="preserve">: </w:t>
      </w:r>
      <w:r w:rsidR="00EA5ABB">
        <w:t>…./…../20..…</w:t>
      </w:r>
      <w:r w:rsidRPr="00D62A2C">
        <w:t>. Tarih ve …………… sayılı soruşturma emri</w:t>
      </w:r>
    </w:p>
    <w:p w:rsidR="00314C93" w:rsidRPr="00231367" w:rsidRDefault="00314C93" w:rsidP="00733B5C">
      <w:pPr>
        <w:pStyle w:val="NormalWeb"/>
        <w:spacing w:before="120" w:beforeAutospacing="0" w:after="120" w:afterAutospacing="0" w:line="360" w:lineRule="auto"/>
        <w:jc w:val="both"/>
      </w:pPr>
    </w:p>
    <w:p w:rsidR="00314C93" w:rsidRPr="00D62A2C" w:rsidRDefault="00D62A2C" w:rsidP="00733B5C">
      <w:pPr>
        <w:pStyle w:val="NormalWeb"/>
        <w:spacing w:before="120" w:beforeAutospacing="0" w:after="120" w:afterAutospacing="0" w:line="360" w:lineRule="auto"/>
        <w:jc w:val="both"/>
      </w:pPr>
      <w:r>
        <w:t>SÜ Personel Daire Başkanlığının</w:t>
      </w:r>
      <w:r w:rsidR="00314C93" w:rsidRPr="00231367">
        <w:t xml:space="preserve"> il</w:t>
      </w:r>
      <w:r w:rsidR="00314C93" w:rsidRPr="00D62A2C">
        <w:t xml:space="preserve">gi yazısı ile başlatılan ceza soruşturmasında soruşturmacı olarak görevlendirilmiş bulunmaktayım. </w:t>
      </w:r>
    </w:p>
    <w:p w:rsidR="00314C93" w:rsidRPr="00231367" w:rsidRDefault="00314C93" w:rsidP="00733B5C">
      <w:pPr>
        <w:pStyle w:val="NormalWeb"/>
        <w:spacing w:before="120" w:beforeAutospacing="0" w:after="120" w:afterAutospacing="0" w:line="360" w:lineRule="auto"/>
        <w:jc w:val="both"/>
      </w:pPr>
      <w:r w:rsidRPr="00D62A2C">
        <w:t xml:space="preserve">İş bu soruşturmada tanık olarak ifadenize başvurulacağından …/…./202…. tarihinde saat ….:… da, ………………….adresindeki odamda hazır bulunmanız gerekmektedir. </w:t>
      </w:r>
      <w:r w:rsidRPr="00231367">
        <w:t>Bildirilen gün ve saatte gelmediğiniz takdirde hakkınızda kanuni usullerin uygulanacağı (zorla getirilebileceğiniz) 5271 Sayılı Ceza Muhakemesi Kanununun 145. maddesi uyarınca bildirilir. Bilgilerinizi ve gereğini rica ederim. …./…./202…..</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314C93" w:rsidRPr="00231367" w:rsidRDefault="00314C93" w:rsidP="00733B5C">
      <w:pPr>
        <w:spacing w:before="120" w:after="120" w:line="360" w:lineRule="auto"/>
        <w:rPr>
          <w:rFonts w:ascii="Times New Roman" w:eastAsia="Times New Roman" w:hAnsi="Times New Roman" w:cs="Times New Roman"/>
          <w:b/>
          <w:sz w:val="24"/>
          <w:szCs w:val="24"/>
        </w:rPr>
      </w:pPr>
      <w:r w:rsidRPr="00231367">
        <w:rPr>
          <w:b/>
          <w:sz w:val="24"/>
          <w:szCs w:val="24"/>
        </w:rPr>
        <w:br w:type="page"/>
      </w:r>
    </w:p>
    <w:p w:rsidR="00F32515" w:rsidRPr="00F32515" w:rsidRDefault="00F32515" w:rsidP="00F32515">
      <w:pPr>
        <w:pStyle w:val="tihat"/>
        <w:spacing w:after="120" w:line="360" w:lineRule="auto"/>
        <w:ind w:firstLine="0"/>
        <w:jc w:val="center"/>
        <w:rPr>
          <w:b/>
          <w:bCs/>
          <w:sz w:val="28"/>
          <w:szCs w:val="24"/>
        </w:rPr>
      </w:pPr>
      <w:r w:rsidRPr="00F32515">
        <w:rPr>
          <w:b/>
          <w:bCs/>
          <w:sz w:val="28"/>
          <w:szCs w:val="24"/>
        </w:rPr>
        <w:lastRenderedPageBreak/>
        <w:t>CEZA SORUŞTURMASI </w:t>
      </w:r>
    </w:p>
    <w:p w:rsidR="00CE2AD2" w:rsidRPr="0035177E" w:rsidRDefault="00CE2AD2" w:rsidP="00CE2AD2">
      <w:pPr>
        <w:pStyle w:val="Balk1"/>
        <w:spacing w:before="120" w:after="120" w:line="360" w:lineRule="auto"/>
        <w:jc w:val="center"/>
        <w:rPr>
          <w:sz w:val="28"/>
        </w:rPr>
      </w:pPr>
      <w:bookmarkStart w:id="129" w:name="_Toc149846645"/>
      <w:r>
        <w:rPr>
          <w:rFonts w:eastAsiaTheme="minorEastAsia"/>
          <w:sz w:val="28"/>
        </w:rPr>
        <w:t>TANIK İFADE TUTANAĞI</w:t>
      </w:r>
      <w:bookmarkEnd w:id="129"/>
      <w:r>
        <w:rPr>
          <w:rFonts w:eastAsiaTheme="minorEastAsia"/>
          <w:sz w:val="28"/>
        </w:rPr>
        <w:t xml:space="preserve">  </w:t>
      </w:r>
    </w:p>
    <w:p w:rsidR="00570FB6" w:rsidRPr="00231367" w:rsidRDefault="00570FB6" w:rsidP="00733B5C">
      <w:pPr>
        <w:pStyle w:val="tihat"/>
        <w:spacing w:after="120" w:line="360" w:lineRule="auto"/>
        <w:ind w:firstLine="0"/>
        <w:jc w:val="center"/>
        <w:rPr>
          <w:b/>
          <w:sz w:val="28"/>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251622" w:rsidRPr="00231367" w:rsidTr="005E57BC">
        <w:tc>
          <w:tcPr>
            <w:tcW w:w="4395" w:type="dxa"/>
          </w:tcPr>
          <w:p w:rsidR="00251622" w:rsidRPr="00570FB6" w:rsidRDefault="00570FB6" w:rsidP="00754647">
            <w:pPr>
              <w:pStyle w:val="tihat"/>
              <w:spacing w:before="0" w:line="360" w:lineRule="auto"/>
              <w:ind w:firstLine="0"/>
              <w:rPr>
                <w:b/>
                <w:sz w:val="26"/>
                <w:szCs w:val="26"/>
              </w:rPr>
            </w:pPr>
            <w:r>
              <w:rPr>
                <w:b/>
                <w:sz w:val="24"/>
                <w:szCs w:val="24"/>
              </w:rPr>
              <w:t xml:space="preserve">                </w:t>
            </w:r>
            <w:r w:rsidRPr="00570FB6">
              <w:rPr>
                <w:b/>
                <w:sz w:val="26"/>
                <w:szCs w:val="26"/>
              </w:rPr>
              <w:t>İ</w:t>
            </w:r>
            <w:r w:rsidR="00251622" w:rsidRPr="00570FB6">
              <w:rPr>
                <w:b/>
                <w:sz w:val="26"/>
                <w:szCs w:val="26"/>
              </w:rPr>
              <w:t>FADESİ ALINANIN</w:t>
            </w:r>
          </w:p>
        </w:tc>
        <w:tc>
          <w:tcPr>
            <w:tcW w:w="296" w:type="dxa"/>
          </w:tcPr>
          <w:p w:rsidR="00251622" w:rsidRPr="00231367" w:rsidRDefault="00251622" w:rsidP="00754647">
            <w:pPr>
              <w:pStyle w:val="tihat"/>
              <w:spacing w:before="0" w:line="360" w:lineRule="auto"/>
              <w:ind w:firstLine="0"/>
              <w:rPr>
                <w:b/>
                <w:sz w:val="24"/>
                <w:szCs w:val="24"/>
              </w:rPr>
            </w:pP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ADI VE SOYADI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T.C. KİMLİK NUMARASI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BABA VE ANNE ADI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DOĞUM TARİHİ VE YERİ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NÜFUSA KAYITLI OLDUĞU YER</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İKAMET ADRESİ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İŞ YERİ ADRESİ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TELEFON NUMARASI (CEP – İŞ- EV)</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MESLEĞİ VE EKONOMİK DURUMU</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rPr>
          <w:trHeight w:val="80"/>
        </w:trPr>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İFADENİN ALINDIĞI YER</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rPr>
          <w:trHeight w:val="80"/>
        </w:trPr>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İFADENİN ALINDIĞI TARİH/ SAAT</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bl>
    <w:p w:rsidR="00251622" w:rsidRPr="00231367" w:rsidRDefault="00251622"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251622" w:rsidRPr="00231367" w:rsidRDefault="00251622" w:rsidP="00733B5C">
      <w:pPr>
        <w:pStyle w:val="tihat"/>
        <w:spacing w:after="120" w:line="360" w:lineRule="auto"/>
        <w:ind w:firstLine="0"/>
        <w:rPr>
          <w:sz w:val="24"/>
          <w:szCs w:val="24"/>
        </w:rPr>
      </w:pPr>
      <w:r w:rsidRPr="00231367">
        <w:rPr>
          <w:sz w:val="24"/>
          <w:szCs w:val="24"/>
        </w:rPr>
        <w:t xml:space="preserve">Tanığa CMK. 53. Maddesi gereği dinlemeden önce gerçeği söylemesinin önemi, gerçeği söylememesi halinde yalan tanıklık suçundan dolayı cezalandırılacağı, doğruyu söyleyeceği hususunda yemin edeceği anlatıldı. </w:t>
      </w:r>
    </w:p>
    <w:p w:rsidR="00251622" w:rsidRPr="00231367" w:rsidRDefault="00251622" w:rsidP="00733B5C">
      <w:pPr>
        <w:pStyle w:val="tihat"/>
        <w:spacing w:after="120" w:line="360" w:lineRule="auto"/>
        <w:ind w:firstLine="0"/>
        <w:rPr>
          <w:sz w:val="24"/>
          <w:szCs w:val="24"/>
        </w:rPr>
      </w:pPr>
      <w:r w:rsidRPr="00231367">
        <w:rPr>
          <w:sz w:val="24"/>
          <w:szCs w:val="24"/>
        </w:rPr>
        <w:t xml:space="preserve">Tanığa CMK 45/3 maddesi gereği CMK 45/1 maddede sayılan kişilerden olup olmadığı sorularak şüpheliye böyle bir akrabalık ilişkisi varsa tanıklıktan çekilebileceği, ayrıca CMK 48. Maddesi gereği kendisini veya 45/1. Maddede gösterilen kişileri ceza kovuşturmasına uğratabilecek nitelikte olan sorulara cevap vermekten çekinebileceği bildirildi.  </w:t>
      </w:r>
      <w:proofErr w:type="spellStart"/>
      <w:r w:rsidRPr="00231367">
        <w:rPr>
          <w:sz w:val="24"/>
          <w:szCs w:val="24"/>
        </w:rPr>
        <w:t>Tanık,yukarıda</w:t>
      </w:r>
      <w:proofErr w:type="spellEnd"/>
      <w:r w:rsidRPr="00231367">
        <w:rPr>
          <w:sz w:val="24"/>
          <w:szCs w:val="24"/>
        </w:rPr>
        <w:t xml:space="preserve"> bildirilen hususları anladığını belirtti. Tanığa CMK 54. Maddesi gereğince yemin edeceği bildirildi.</w:t>
      </w:r>
    </w:p>
    <w:p w:rsidR="00251622" w:rsidRPr="00231367" w:rsidRDefault="00251622" w:rsidP="00733B5C">
      <w:pPr>
        <w:pStyle w:val="tihat"/>
        <w:spacing w:after="120" w:line="360" w:lineRule="auto"/>
        <w:ind w:firstLine="0"/>
        <w:rPr>
          <w:sz w:val="24"/>
          <w:szCs w:val="24"/>
        </w:rPr>
      </w:pPr>
      <w:r w:rsidRPr="00231367">
        <w:rPr>
          <w:sz w:val="24"/>
          <w:szCs w:val="24"/>
        </w:rPr>
        <w:t xml:space="preserve">Tanığın </w:t>
      </w:r>
      <w:proofErr w:type="spellStart"/>
      <w:r w:rsidRPr="00231367">
        <w:rPr>
          <w:sz w:val="24"/>
          <w:szCs w:val="24"/>
        </w:rPr>
        <w:t>CMK’nın</w:t>
      </w:r>
      <w:proofErr w:type="spellEnd"/>
      <w:r w:rsidRPr="00231367">
        <w:rPr>
          <w:sz w:val="24"/>
          <w:szCs w:val="24"/>
        </w:rPr>
        <w:t xml:space="preserve"> 55. Maddesine göre ifadesine geçmeden önce yemini yaptırıldı. Tanık ‘’</w:t>
      </w:r>
      <w:r w:rsidRPr="00231367">
        <w:rPr>
          <w:b/>
          <w:sz w:val="24"/>
          <w:szCs w:val="24"/>
        </w:rPr>
        <w:t>bildiğimi dosdoğru söyleyeceğime namusum ve vicdanım üzerine yemin ederim’’</w:t>
      </w:r>
      <w:r w:rsidRPr="00231367">
        <w:rPr>
          <w:sz w:val="24"/>
          <w:szCs w:val="24"/>
        </w:rPr>
        <w:t xml:space="preserve"> diyerek yemin etti.</w:t>
      </w:r>
    </w:p>
    <w:p w:rsidR="00251622" w:rsidRPr="00231367" w:rsidRDefault="00AF3DE4" w:rsidP="00733B5C">
      <w:pPr>
        <w:pStyle w:val="tihat"/>
        <w:spacing w:after="120" w:line="360" w:lineRule="auto"/>
        <w:ind w:firstLine="0"/>
        <w:rPr>
          <w:sz w:val="24"/>
          <w:szCs w:val="24"/>
        </w:rPr>
      </w:pPr>
      <w:r w:rsidRPr="00231367">
        <w:rPr>
          <w:sz w:val="24"/>
          <w:szCs w:val="24"/>
        </w:rPr>
        <w:t>Soruşturma konusu</w:t>
      </w:r>
      <w:r w:rsidR="00251622" w:rsidRPr="00231367">
        <w:rPr>
          <w:sz w:val="24"/>
          <w:szCs w:val="24"/>
        </w:rPr>
        <w:t xml:space="preserve"> eylemler; tanık sıfatıyla ifadesine başvurulan, yukarıda açık kimliği ve adresi yazılı ……………..’e anlatıldı. Konu ile ilgili olarak tanık sıfatıyla bildiklerini anlatması istendi.</w:t>
      </w:r>
    </w:p>
    <w:p w:rsidR="00251622" w:rsidRPr="00231367" w:rsidRDefault="00251622" w:rsidP="00733B5C">
      <w:pPr>
        <w:pStyle w:val="tihat"/>
        <w:spacing w:after="120" w:line="360" w:lineRule="auto"/>
        <w:ind w:firstLine="0"/>
        <w:rPr>
          <w:sz w:val="24"/>
          <w:szCs w:val="24"/>
        </w:rPr>
      </w:pPr>
      <w:r w:rsidRPr="00231367">
        <w:rPr>
          <w:b/>
          <w:sz w:val="24"/>
          <w:szCs w:val="24"/>
        </w:rPr>
        <w:lastRenderedPageBreak/>
        <w:t>TANIK ………………… İFADESİNDE</w:t>
      </w:r>
      <w:r w:rsidRPr="00231367">
        <w:rPr>
          <w:b/>
          <w:sz w:val="24"/>
          <w:szCs w:val="24"/>
        </w:rPr>
        <w:tab/>
      </w:r>
      <w:r w:rsidRPr="00231367">
        <w:rPr>
          <w:b/>
          <w:sz w:val="24"/>
          <w:szCs w:val="24"/>
        </w:rPr>
        <w:tab/>
      </w:r>
      <w:r w:rsidRPr="00231367">
        <w:rPr>
          <w:sz w:val="24"/>
          <w:szCs w:val="24"/>
        </w:rPr>
        <w:t>:</w:t>
      </w:r>
      <w:r w:rsidR="00AF3DE4" w:rsidRPr="00231367">
        <w:rPr>
          <w:sz w:val="24"/>
          <w:szCs w:val="24"/>
        </w:rPr>
        <w:t xml:space="preserve"> ………………………… ………………… dedi</w:t>
      </w:r>
    </w:p>
    <w:p w:rsidR="00251622" w:rsidRPr="00231367" w:rsidRDefault="00251622" w:rsidP="00733B5C">
      <w:pPr>
        <w:pStyle w:val="tihat"/>
        <w:spacing w:after="120" w:line="360" w:lineRule="auto"/>
        <w:ind w:firstLine="0"/>
        <w:rPr>
          <w:b/>
          <w:sz w:val="24"/>
          <w:szCs w:val="24"/>
        </w:rPr>
      </w:pPr>
      <w:r w:rsidRPr="00231367">
        <w:rPr>
          <w:b/>
          <w:sz w:val="24"/>
          <w:szCs w:val="24"/>
        </w:rPr>
        <w:t>Tanıktan soruldu:</w:t>
      </w:r>
      <w:r w:rsidR="00167789" w:rsidRPr="00167789">
        <w:rPr>
          <w:rStyle w:val="DipnotBavurusu"/>
          <w:b/>
          <w:sz w:val="24"/>
          <w:szCs w:val="24"/>
        </w:rPr>
        <w:t xml:space="preserve"> </w:t>
      </w:r>
      <w:r w:rsidR="00167789">
        <w:rPr>
          <w:rStyle w:val="DipnotBavurusu"/>
          <w:b/>
          <w:sz w:val="24"/>
          <w:szCs w:val="24"/>
        </w:rPr>
        <w:footnoteReference w:id="116"/>
      </w:r>
    </w:p>
    <w:p w:rsidR="00251622" w:rsidRPr="00231367" w:rsidRDefault="00AF3DE4" w:rsidP="00733B5C">
      <w:pPr>
        <w:pStyle w:val="tihat"/>
        <w:spacing w:after="120" w:line="360" w:lineRule="auto"/>
        <w:ind w:firstLine="0"/>
        <w:rPr>
          <w:sz w:val="24"/>
          <w:szCs w:val="24"/>
        </w:rPr>
      </w:pPr>
      <w:r w:rsidRPr="00231367">
        <w:rPr>
          <w:sz w:val="24"/>
          <w:szCs w:val="24"/>
        </w:rPr>
        <w:t xml:space="preserve">Soru: </w:t>
      </w:r>
    </w:p>
    <w:p w:rsidR="00AF3DE4" w:rsidRDefault="00AF3DE4" w:rsidP="00733B5C">
      <w:pPr>
        <w:pStyle w:val="tihat"/>
        <w:spacing w:after="120" w:line="360" w:lineRule="auto"/>
        <w:ind w:firstLine="0"/>
        <w:rPr>
          <w:sz w:val="24"/>
          <w:szCs w:val="24"/>
        </w:rPr>
      </w:pPr>
      <w:r w:rsidRPr="00231367">
        <w:rPr>
          <w:sz w:val="24"/>
          <w:szCs w:val="24"/>
        </w:rPr>
        <w:t>Cevap:</w:t>
      </w:r>
    </w:p>
    <w:p w:rsidR="00570FB6" w:rsidRDefault="00570FB6" w:rsidP="00733B5C">
      <w:pPr>
        <w:pStyle w:val="tihat"/>
        <w:spacing w:after="120" w:line="360" w:lineRule="auto"/>
        <w:ind w:firstLine="0"/>
        <w:rPr>
          <w:sz w:val="24"/>
          <w:szCs w:val="24"/>
        </w:rPr>
      </w:pPr>
      <w:r>
        <w:rPr>
          <w:sz w:val="24"/>
          <w:szCs w:val="24"/>
        </w:rPr>
        <w:t>Soru:</w:t>
      </w:r>
    </w:p>
    <w:p w:rsidR="00570FB6" w:rsidRPr="00231367" w:rsidRDefault="00570FB6" w:rsidP="00733B5C">
      <w:pPr>
        <w:pStyle w:val="tihat"/>
        <w:spacing w:after="120" w:line="360" w:lineRule="auto"/>
        <w:ind w:firstLine="0"/>
        <w:rPr>
          <w:sz w:val="24"/>
          <w:szCs w:val="24"/>
        </w:rPr>
      </w:pPr>
      <w:r>
        <w:rPr>
          <w:sz w:val="24"/>
          <w:szCs w:val="24"/>
        </w:rPr>
        <w:t>Cevap:</w:t>
      </w:r>
    </w:p>
    <w:p w:rsidR="00251622" w:rsidRPr="00231367" w:rsidRDefault="00251622" w:rsidP="00733B5C">
      <w:pPr>
        <w:pStyle w:val="tihat"/>
        <w:spacing w:after="120" w:line="360" w:lineRule="auto"/>
        <w:ind w:firstLine="0"/>
        <w:rPr>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 .../.../20....</w:t>
      </w:r>
    </w:p>
    <w:tbl>
      <w:tblPr>
        <w:tblW w:w="0" w:type="auto"/>
        <w:tblLook w:val="04A0" w:firstRow="1" w:lastRow="0" w:firstColumn="1" w:lastColumn="0" w:noHBand="0" w:noVBand="1"/>
      </w:tblPr>
      <w:tblGrid>
        <w:gridCol w:w="3681"/>
        <w:gridCol w:w="2360"/>
        <w:gridCol w:w="3021"/>
      </w:tblGrid>
      <w:tr w:rsidR="0053301F" w:rsidRPr="00231367" w:rsidTr="00901DF1">
        <w:tc>
          <w:tcPr>
            <w:tcW w:w="3681"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b/>
                <w:sz w:val="24"/>
                <w:szCs w:val="24"/>
              </w:rPr>
              <w:t xml:space="preserve">SORUŞTURMACI </w:t>
            </w:r>
          </w:p>
        </w:tc>
        <w:tc>
          <w:tcPr>
            <w:tcW w:w="2360"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b/>
                <w:sz w:val="24"/>
                <w:szCs w:val="24"/>
              </w:rPr>
              <w:t>KATİP</w:t>
            </w:r>
          </w:p>
        </w:tc>
        <w:tc>
          <w:tcPr>
            <w:tcW w:w="3021"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b/>
                <w:sz w:val="24"/>
                <w:szCs w:val="24"/>
              </w:rPr>
              <w:t>TANIK</w:t>
            </w:r>
          </w:p>
        </w:tc>
      </w:tr>
      <w:tr w:rsidR="0053301F" w:rsidRPr="00231367" w:rsidTr="00901DF1">
        <w:trPr>
          <w:trHeight w:val="838"/>
        </w:trPr>
        <w:tc>
          <w:tcPr>
            <w:tcW w:w="3681"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2360"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3021"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r>
    </w:tbl>
    <w:p w:rsidR="00167789" w:rsidRDefault="00167789" w:rsidP="00733B5C">
      <w:pPr>
        <w:pStyle w:val="NormalWeb"/>
        <w:spacing w:before="120" w:beforeAutospacing="0" w:after="120" w:afterAutospacing="0" w:line="360" w:lineRule="auto"/>
        <w:jc w:val="center"/>
        <w:rPr>
          <w:rFonts w:eastAsiaTheme="minorEastAsia"/>
          <w:b/>
          <w:i/>
          <w:iCs/>
          <w:kern w:val="24"/>
          <w:sz w:val="28"/>
        </w:rPr>
      </w:pPr>
    </w:p>
    <w:p w:rsidR="00167789" w:rsidRDefault="00167789" w:rsidP="00733B5C">
      <w:pPr>
        <w:spacing w:before="120" w:after="120" w:line="360" w:lineRule="auto"/>
        <w:rPr>
          <w:rFonts w:ascii="Times New Roman" w:eastAsiaTheme="minorEastAsia" w:hAnsi="Times New Roman" w:cs="Times New Roman"/>
          <w:b/>
          <w:i/>
          <w:iCs/>
          <w:kern w:val="24"/>
          <w:sz w:val="28"/>
          <w:szCs w:val="24"/>
          <w:lang w:eastAsia="tr-TR"/>
        </w:rPr>
      </w:pPr>
      <w:r>
        <w:rPr>
          <w:rFonts w:eastAsiaTheme="minorEastAsia"/>
          <w:b/>
          <w:i/>
          <w:iCs/>
          <w:kern w:val="24"/>
          <w:sz w:val="28"/>
        </w:rPr>
        <w:br w:type="page"/>
      </w:r>
    </w:p>
    <w:p w:rsidR="00AE754F" w:rsidRPr="00E34527" w:rsidRDefault="00AE754F" w:rsidP="00733B5C">
      <w:pPr>
        <w:pStyle w:val="NormalWeb"/>
        <w:spacing w:before="120" w:beforeAutospacing="0" w:after="120" w:afterAutospacing="0" w:line="360" w:lineRule="auto"/>
        <w:jc w:val="center"/>
        <w:rPr>
          <w:b/>
          <w:sz w:val="28"/>
        </w:rPr>
      </w:pPr>
      <w:r w:rsidRPr="00E34527">
        <w:rPr>
          <w:rFonts w:eastAsiaTheme="minorEastAsia"/>
          <w:b/>
          <w:i/>
          <w:iCs/>
          <w:kern w:val="24"/>
          <w:sz w:val="28"/>
        </w:rPr>
        <w:lastRenderedPageBreak/>
        <w:t>Soruşturma evresinde yapılan işlemlerin tutanağa bağlanması</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b/>
          <w:bCs/>
          <w:kern w:val="24"/>
        </w:rPr>
        <w:t xml:space="preserve">Madde 169 </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(1) Şüphelinin ifadesinin alınması veya sorgusu, tanık ve bilirkişinin dinlenmesi veya bir keşif ve muayene sırasında Cumhuriyet savcısı veya sulh ceza hâkiminin yanında bir zabıt kâtibi bulunur. Acele hâllerde, yemin vermek koşuluyla, başka bir kimse, yazman olarak görevlendirilebilir.</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 xml:space="preserve">(2) </w:t>
      </w:r>
      <w:r w:rsidRPr="00E34527">
        <w:rPr>
          <w:rFonts w:eastAsiaTheme="minorEastAsia"/>
          <w:b/>
          <w:bCs/>
          <w:kern w:val="24"/>
        </w:rPr>
        <w:t>Her soruşturma işlemi tutanağa bağlanır</w:t>
      </w:r>
      <w:r w:rsidRPr="00E34527">
        <w:rPr>
          <w:rFonts w:eastAsiaTheme="minorEastAsia"/>
          <w:kern w:val="24"/>
        </w:rPr>
        <w:t>. Tutanak, adlî kolluk görevlisi, Cumhuriyet savcısı veya sulh ceza hâkimi ile hazır bulunan zabıt kâtibi tarafından imza edilir.</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(3) Müdafi veya vekil sıfatıyla hazır bulunduğu işlemlerle ilgili tutanakta avukatın isim ve imzasına da yer verilir.</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(4) Tutanak, işlemin yapıldığı yeri, tarihi, başlama ve bitiş saatini ve işleme katılan veya ilgisi bulunan kimselerin isimlerini içerir.</w:t>
      </w:r>
      <w:r w:rsidRPr="00E34527">
        <w:rPr>
          <w:rFonts w:eastAsiaTheme="minorEastAsia"/>
          <w:kern w:val="24"/>
          <w:position w:val="10"/>
          <w:vertAlign w:val="superscript"/>
        </w:rPr>
        <w:t>(2)</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(5) İşlemde hazır bulunan ilgililerce onanmak üzere tutanağın kendilerini ilgilendiren kısımları okunur veya okumaları için kendilerine verilir. Bu husus tutanağa yazılarak ilgililere imza ettirilir.</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(6) İmzadan kaçınma hâlinde nedenleri tutanağa geçirilir.</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 xml:space="preserve">(7) Türk Ceza Kanununun İkinci Kitap Dördüncü Kısmının Dört, Beş, Altı ve Yedinci Bölümünde tanımlanan suçlar (318, 319, 324, 325 ve 332 </w:t>
      </w:r>
      <w:proofErr w:type="spellStart"/>
      <w:r w:rsidRPr="00E34527">
        <w:rPr>
          <w:rFonts w:eastAsiaTheme="minorEastAsia"/>
          <w:kern w:val="24"/>
        </w:rPr>
        <w:t>nci</w:t>
      </w:r>
      <w:proofErr w:type="spellEnd"/>
      <w:r w:rsidRPr="00E34527">
        <w:rPr>
          <w:rFonts w:eastAsiaTheme="minorEastAsia"/>
          <w:kern w:val="24"/>
        </w:rPr>
        <w:t xml:space="preserve"> maddeler hariç) ile 12/4/1991 tarihli ve 3713 sayılı Terörle Mücadele Kanununun kapsamına giren suçlarla ilgili yürütülen soruşturma ve kovuşturmalarda, kolluk tarafından düzenlenen tutanaklara, ilgili görevlilerin açık kimlikleri yerine sadece sicil numaraları yazılır. Kolluk görevlilerinin ifadesine başvurulması gerektiği hâllerde çıkarılan davetiye veya çağrı kâğıdı, kolluk görevlisinin iş yeri adresine tebliğ edilir. Bu kişilere ait ifade ve duruşma tutanaklarında adres olarak iş yeri adresleri gösterilir.</w:t>
      </w:r>
    </w:p>
    <w:p w:rsidR="00E34527" w:rsidRDefault="00E34527" w:rsidP="00733B5C">
      <w:pPr>
        <w:spacing w:before="120" w:after="120" w:line="360" w:lineRule="auto"/>
        <w:rPr>
          <w:rFonts w:ascii="Times New Roman" w:eastAsiaTheme="minorEastAsia" w:hAnsi="Times New Roman" w:cs="Times New Roman"/>
          <w:b/>
          <w:bCs/>
          <w:kern w:val="24"/>
          <w:sz w:val="28"/>
          <w:szCs w:val="24"/>
          <w:lang w:eastAsia="tr-TR"/>
        </w:rPr>
      </w:pPr>
      <w:r>
        <w:rPr>
          <w:rFonts w:ascii="Times New Roman" w:eastAsiaTheme="minorEastAsia" w:hAnsi="Times New Roman" w:cs="Times New Roman"/>
          <w:b/>
          <w:bCs/>
          <w:kern w:val="24"/>
          <w:sz w:val="28"/>
          <w:szCs w:val="24"/>
          <w:lang w:eastAsia="tr-TR"/>
        </w:rPr>
        <w:br w:type="page"/>
      </w:r>
    </w:p>
    <w:p w:rsidR="00A006E7" w:rsidRPr="00A006E7" w:rsidRDefault="00A006E7" w:rsidP="00A006E7">
      <w:pPr>
        <w:pStyle w:val="Balk1"/>
        <w:spacing w:before="120" w:after="120" w:line="360" w:lineRule="auto"/>
        <w:jc w:val="center"/>
        <w:rPr>
          <w:sz w:val="32"/>
        </w:rPr>
      </w:pPr>
      <w:bookmarkStart w:id="130" w:name="_Toc149846646"/>
      <w:r>
        <w:rPr>
          <w:sz w:val="32"/>
        </w:rPr>
        <w:lastRenderedPageBreak/>
        <w:t xml:space="preserve">Diğer </w:t>
      </w:r>
      <w:r w:rsidRPr="00A006E7">
        <w:rPr>
          <w:sz w:val="32"/>
        </w:rPr>
        <w:t xml:space="preserve">Soruşturma </w:t>
      </w:r>
      <w:r>
        <w:rPr>
          <w:sz w:val="32"/>
        </w:rPr>
        <w:t>İşlemleri</w:t>
      </w:r>
      <w:bookmarkEnd w:id="130"/>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Soruşturma işlemlerinde yardımcı olmak üzere bir yeminli katip görevlendirilebilir.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Soruşturmacının alınan ifadelerin yanı sıra, tüm bilgi ve belgeleri değerlendirmesi,  suça konu olay ile şüphelilerin illiyet (sebep-sonuç ilişkisi) bağını ortaya koyması gerekir.</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Söz konusu olayda kurum zararının oluşup oluşmadığının incelemesi ve sorumlusunun belirlemesi ve bu zararın usulüne uygun olarak tahsil edilmesi gerektiğinin soruşturma raporunda belirtmesi gerekir.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Soruşturmacı suçun mahiyeti ve soruşturmanın selameti açısından </w:t>
      </w:r>
      <w:r w:rsidRPr="00E34527">
        <w:rPr>
          <w:rFonts w:ascii="Times New Roman" w:eastAsiaTheme="minorEastAsia" w:hAnsi="Times New Roman" w:cs="Times New Roman"/>
          <w:b/>
          <w:kern w:val="24"/>
          <w:sz w:val="24"/>
          <w:szCs w:val="24"/>
          <w:lang w:eastAsia="tr-TR"/>
        </w:rPr>
        <w:t>şüphelinin soruşturma süresince görevden uzaklaştırılmasını yetkili disiplin amirinden isteyebilir.</w:t>
      </w:r>
      <w:r w:rsidRPr="00E34527">
        <w:rPr>
          <w:rFonts w:ascii="Times New Roman" w:eastAsiaTheme="minorEastAsia" w:hAnsi="Times New Roman" w:cs="Times New Roman"/>
          <w:kern w:val="24"/>
          <w:sz w:val="24"/>
          <w:szCs w:val="24"/>
          <w:lang w:eastAsia="tr-TR"/>
        </w:rPr>
        <w:t xml:space="preserve">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Soruşturmacı bir </w:t>
      </w:r>
      <w:r w:rsidR="00176224" w:rsidRPr="00E34527">
        <w:rPr>
          <w:rFonts w:ascii="Times New Roman" w:eastAsiaTheme="minorEastAsia" w:hAnsi="Times New Roman" w:cs="Times New Roman"/>
          <w:kern w:val="24"/>
          <w:sz w:val="24"/>
          <w:szCs w:val="24"/>
          <w:lang w:eastAsia="tr-TR"/>
        </w:rPr>
        <w:t>C</w:t>
      </w:r>
      <w:r w:rsidRPr="00E34527">
        <w:rPr>
          <w:rFonts w:ascii="Times New Roman" w:eastAsiaTheme="minorEastAsia" w:hAnsi="Times New Roman" w:cs="Times New Roman"/>
          <w:kern w:val="24"/>
          <w:sz w:val="24"/>
          <w:szCs w:val="24"/>
          <w:lang w:eastAsia="tr-TR"/>
        </w:rPr>
        <w:t xml:space="preserve">umhuriyet savcısı gibi hareket yetkilerine sahip olduğundan her türlü bilgi belgeyi talep edebilir.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CMK 161 madde gereğince kanuni dayanakları gösterilmesine rağmen işlem yapmamakta direnen kamu görevlileri olursa, soruşturmacı bu durumu evrakı ile birlikte soruşturma emrini veren disiplin amirine bildirebilir. Disiplin Amiri de o kamu görevlisi hakkında doğrudan soruşturma yapılmasını suçun işlendiği yer Cumhuriyet Savcısından ister.</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Soruşturmacı raporunun sonuç ve teklif kısmında sanık hakkında </w:t>
      </w:r>
      <w:r w:rsidRPr="00E34527">
        <w:rPr>
          <w:rFonts w:ascii="Times New Roman" w:eastAsiaTheme="minorEastAsia" w:hAnsi="Times New Roman" w:cs="Times New Roman"/>
          <w:b/>
          <w:bCs/>
          <w:kern w:val="24"/>
          <w:sz w:val="24"/>
          <w:szCs w:val="24"/>
          <w:lang w:eastAsia="tr-TR"/>
        </w:rPr>
        <w:t>mutlaka men-i muhakeme veya lüzum-u muhakeme teklifini içerir</w:t>
      </w:r>
      <w:r w:rsidRPr="00E34527">
        <w:rPr>
          <w:rFonts w:ascii="Times New Roman" w:eastAsiaTheme="minorEastAsia" w:hAnsi="Times New Roman" w:cs="Times New Roman"/>
          <w:kern w:val="24"/>
          <w:sz w:val="24"/>
          <w:szCs w:val="24"/>
          <w:lang w:eastAsia="tr-TR"/>
        </w:rPr>
        <w:t xml:space="preserve"> ibarelerinden birini kullanmalıdır. </w:t>
      </w:r>
    </w:p>
    <w:p w:rsidR="00AE754F" w:rsidRPr="00E34527" w:rsidRDefault="00AE754F" w:rsidP="00733B5C">
      <w:pPr>
        <w:pStyle w:val="ListeParagraf"/>
        <w:spacing w:before="120" w:after="120" w:line="360" w:lineRule="auto"/>
        <w:ind w:left="0"/>
        <w:jc w:val="both"/>
        <w:rPr>
          <w:rFonts w:ascii="Times New Roman" w:hAnsi="Times New Roman" w:cs="Times New Roman"/>
          <w:sz w:val="24"/>
          <w:szCs w:val="24"/>
        </w:rPr>
      </w:pPr>
      <w:r w:rsidRPr="00E34527">
        <w:rPr>
          <w:rFonts w:ascii="Times New Roman" w:hAnsi="Times New Roman" w:cs="Times New Roman"/>
          <w:b/>
          <w:bCs/>
          <w:sz w:val="24"/>
          <w:szCs w:val="24"/>
        </w:rPr>
        <w:t>Ceza Soruşturma Dosyasının Yetkili Makama Tesliminden Sonra Yapılacak İşlemler</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Ceza Soruşturma dosyasının incelenmesi İdare tarafından Yapılmamakta olup </w:t>
      </w:r>
      <w:r w:rsidRPr="00E34527">
        <w:rPr>
          <w:rFonts w:ascii="Times New Roman" w:eastAsiaTheme="minorEastAsia" w:hAnsi="Times New Roman" w:cs="Times New Roman"/>
          <w:b/>
          <w:kern w:val="24"/>
          <w:sz w:val="24"/>
          <w:szCs w:val="24"/>
          <w:lang w:eastAsia="tr-TR"/>
        </w:rPr>
        <w:t>Yetkili Kurul Tarafından Yerine Getirilmektedir.</w:t>
      </w:r>
      <w:r w:rsidRPr="00E34527">
        <w:rPr>
          <w:rFonts w:ascii="Times New Roman" w:eastAsiaTheme="minorEastAsia" w:hAnsi="Times New Roman" w:cs="Times New Roman"/>
          <w:kern w:val="24"/>
          <w:sz w:val="24"/>
          <w:szCs w:val="24"/>
          <w:lang w:eastAsia="tr-TR"/>
        </w:rPr>
        <w:t xml:space="preserve">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Ceza Soruşturma Dosyasının İdareye tesliminden itibaren ivedilikle Yetkili Kurul Bürosuna yazı ile teslim edilmesi gerekmektedir.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Yetkili Kurul idari ve akademik personeller açısından farklılık arz etmektedir;</w:t>
      </w:r>
    </w:p>
    <w:p w:rsidR="00AE754F" w:rsidRPr="00E34527" w:rsidRDefault="00AE754F" w:rsidP="00733B5C">
      <w:pPr>
        <w:spacing w:before="120" w:after="120" w:line="360" w:lineRule="auto"/>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1) Üniversite, fakülte, enstitü ve yüksekokul yönetim kurulu üyeleri, fakülte dekanları ve dekan yardımcıları, enstitü ve yüksekokul müdürleri ve yardımcıları ile üniversite genel sekreterleri hakkında, rektörün başkanlığında </w:t>
      </w:r>
      <w:r w:rsidRPr="00E34527">
        <w:rPr>
          <w:rFonts w:ascii="Times New Roman" w:eastAsiaTheme="minorEastAsia" w:hAnsi="Times New Roman" w:cs="Times New Roman"/>
          <w:b/>
          <w:bCs/>
          <w:kern w:val="24"/>
          <w:sz w:val="24"/>
          <w:szCs w:val="24"/>
          <w:lang w:eastAsia="tr-TR"/>
        </w:rPr>
        <w:t xml:space="preserve">rektörce görevlendirilen rektör yardımcılarından oluşacak üç kişilik kurul, </w:t>
      </w:r>
    </w:p>
    <w:p w:rsidR="00AE754F" w:rsidRPr="00E34527" w:rsidRDefault="00AE754F" w:rsidP="00733B5C">
      <w:pPr>
        <w:spacing w:before="120" w:after="120" w:line="360" w:lineRule="auto"/>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2) Öğretim elemanları, fakülte, enstitü ve yüksekokul sekreterleri hakkında </w:t>
      </w:r>
      <w:r w:rsidRPr="00E34527">
        <w:rPr>
          <w:rFonts w:ascii="Times New Roman" w:eastAsiaTheme="minorEastAsia" w:hAnsi="Times New Roman" w:cs="Times New Roman"/>
          <w:b/>
          <w:bCs/>
          <w:kern w:val="24"/>
          <w:sz w:val="24"/>
          <w:szCs w:val="24"/>
          <w:lang w:eastAsia="tr-TR"/>
        </w:rPr>
        <w:t xml:space="preserve">üniversite yönetim kurulu üyeleri arasından oluşturulacak üç kişilik kurul, </w:t>
      </w:r>
    </w:p>
    <w:p w:rsidR="00AE754F" w:rsidRPr="00E34527" w:rsidRDefault="00AE754F" w:rsidP="00733B5C">
      <w:pPr>
        <w:spacing w:before="120" w:after="120" w:line="360" w:lineRule="auto"/>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3) 657 sayılı Devlet Memurları Kanununa tabi memurlar hakkında, mahal itibariyle yetkili </w:t>
      </w:r>
      <w:r w:rsidRPr="00E34527">
        <w:rPr>
          <w:rFonts w:ascii="Times New Roman" w:eastAsiaTheme="minorEastAsia" w:hAnsi="Times New Roman" w:cs="Times New Roman"/>
          <w:b/>
          <w:bCs/>
          <w:kern w:val="24"/>
          <w:sz w:val="24"/>
          <w:szCs w:val="24"/>
          <w:lang w:eastAsia="tr-TR"/>
        </w:rPr>
        <w:t xml:space="preserve">il idare kurulu </w:t>
      </w:r>
      <w:r w:rsidRPr="00E34527">
        <w:rPr>
          <w:rFonts w:ascii="Times New Roman" w:eastAsiaTheme="minorEastAsia" w:hAnsi="Times New Roman" w:cs="Times New Roman"/>
          <w:kern w:val="24"/>
          <w:sz w:val="24"/>
          <w:szCs w:val="24"/>
          <w:lang w:eastAsia="tr-TR"/>
        </w:rPr>
        <w:t xml:space="preserve">karar verir.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lastRenderedPageBreak/>
        <w:t xml:space="preserve">Akademik ve idari personelin birlikte şüpheli olarak yer aldığı dosyalarda Yetkili Kurul akademik personele göre belirlenecektir. </w:t>
      </w:r>
    </w:p>
    <w:p w:rsidR="00890BE9" w:rsidRDefault="00890BE9" w:rsidP="00733B5C">
      <w:pPr>
        <w:spacing w:before="120" w:after="120" w:line="360" w:lineRule="auto"/>
        <w:rPr>
          <w:rFonts w:ascii="Times New Roman" w:hAnsi="Times New Roman" w:cs="Times New Roman"/>
          <w:b/>
          <w:sz w:val="28"/>
          <w:szCs w:val="24"/>
        </w:rPr>
      </w:pPr>
      <w:r>
        <w:rPr>
          <w:rFonts w:ascii="Times New Roman" w:hAnsi="Times New Roman" w:cs="Times New Roman"/>
          <w:b/>
          <w:sz w:val="28"/>
          <w:szCs w:val="24"/>
        </w:rPr>
        <w:br w:type="page"/>
      </w:r>
    </w:p>
    <w:p w:rsidR="00A006E7" w:rsidRPr="00A006E7" w:rsidRDefault="00A006E7" w:rsidP="00733B5C">
      <w:pPr>
        <w:spacing w:before="120" w:after="120" w:line="360" w:lineRule="auto"/>
        <w:jc w:val="center"/>
        <w:rPr>
          <w:rFonts w:ascii="Times New Roman" w:hAnsi="Times New Roman" w:cs="Times New Roman"/>
          <w:b/>
          <w:sz w:val="32"/>
          <w:szCs w:val="24"/>
        </w:rPr>
      </w:pPr>
      <w:r w:rsidRPr="00A006E7">
        <w:rPr>
          <w:rFonts w:ascii="Times New Roman" w:hAnsi="Times New Roman" w:cs="Times New Roman"/>
          <w:b/>
          <w:sz w:val="32"/>
          <w:szCs w:val="24"/>
        </w:rPr>
        <w:lastRenderedPageBreak/>
        <w:t xml:space="preserve">CEZA SORUŞTURMASI </w:t>
      </w:r>
    </w:p>
    <w:p w:rsidR="00A006E7" w:rsidRPr="00A006E7" w:rsidRDefault="00A006E7" w:rsidP="00A006E7">
      <w:pPr>
        <w:pStyle w:val="Balk1"/>
        <w:spacing w:before="120" w:after="120" w:line="360" w:lineRule="auto"/>
        <w:jc w:val="center"/>
        <w:rPr>
          <w:sz w:val="32"/>
        </w:rPr>
      </w:pPr>
      <w:bookmarkStart w:id="131" w:name="_Toc149846647"/>
      <w:r>
        <w:rPr>
          <w:sz w:val="32"/>
        </w:rPr>
        <w:t>DİZİ PUSULASI</w:t>
      </w:r>
      <w:bookmarkEnd w:id="131"/>
    </w:p>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ab/>
      </w:r>
      <w:r w:rsidRPr="00231367">
        <w:rPr>
          <w:rFonts w:ascii="Times New Roman" w:hAnsi="Times New Roman" w:cs="Times New Roman"/>
          <w:sz w:val="24"/>
          <w:szCs w:val="24"/>
        </w:rPr>
        <w:tab/>
      </w:r>
      <w:r w:rsidRPr="00231367">
        <w:rPr>
          <w:rFonts w:ascii="Times New Roman" w:hAnsi="Times New Roman" w:cs="Times New Roman"/>
          <w:sz w:val="24"/>
          <w:szCs w:val="24"/>
        </w:rPr>
        <w:tab/>
      </w:r>
      <w:r w:rsidRPr="00231367">
        <w:rPr>
          <w:rFonts w:ascii="Times New Roman" w:hAnsi="Times New Roman" w:cs="Times New Roman"/>
          <w:sz w:val="24"/>
          <w:szCs w:val="24"/>
        </w:rPr>
        <w:tab/>
      </w:r>
      <w:r w:rsidRPr="00231367">
        <w:rPr>
          <w:rFonts w:ascii="Times New Roman" w:hAnsi="Times New Roman" w:cs="Times New Roman"/>
          <w:sz w:val="24"/>
          <w:szCs w:val="24"/>
        </w:rPr>
        <w:tab/>
      </w:r>
    </w:p>
    <w:tbl>
      <w:tblPr>
        <w:tblW w:w="85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50"/>
        <w:gridCol w:w="4920"/>
        <w:gridCol w:w="1321"/>
        <w:gridCol w:w="1322"/>
      </w:tblGrid>
      <w:tr w:rsidR="007818DC" w:rsidRPr="00231367" w:rsidTr="007818DC">
        <w:trPr>
          <w:trHeight w:val="564"/>
        </w:trPr>
        <w:tc>
          <w:tcPr>
            <w:tcW w:w="950" w:type="dxa"/>
            <w:shd w:val="clear" w:color="auto" w:fill="auto"/>
            <w:vAlign w:val="center"/>
          </w:tcPr>
          <w:p w:rsidR="007818DC" w:rsidRPr="00CA0851" w:rsidRDefault="007818DC" w:rsidP="00733B5C">
            <w:pPr>
              <w:spacing w:before="120" w:after="120" w:line="360" w:lineRule="auto"/>
              <w:jc w:val="center"/>
              <w:rPr>
                <w:rFonts w:ascii="Times New Roman" w:hAnsi="Times New Roman" w:cs="Times New Roman"/>
                <w:b/>
                <w:sz w:val="24"/>
                <w:szCs w:val="24"/>
              </w:rPr>
            </w:pPr>
            <w:r w:rsidRPr="00790602">
              <w:rPr>
                <w:rFonts w:ascii="Times New Roman" w:eastAsia="Times New Roman" w:hAnsi="Times New Roman" w:cs="Times New Roman"/>
                <w:b/>
                <w:sz w:val="20"/>
                <w:szCs w:val="20"/>
                <w:lang w:eastAsia="tr-TR"/>
              </w:rPr>
              <w:t>SIRA NO</w:t>
            </w:r>
            <w:r w:rsidRPr="00A531A6">
              <w:rPr>
                <w:rStyle w:val="DipnotBavurusu"/>
                <w:rFonts w:ascii="Times New Roman" w:eastAsia="Times New Roman" w:hAnsi="Times New Roman" w:cs="Times New Roman"/>
                <w:b/>
                <w:color w:val="C00000"/>
                <w:sz w:val="20"/>
                <w:szCs w:val="20"/>
                <w:lang w:eastAsia="tr-TR"/>
              </w:rPr>
              <w:footnoteReference w:id="117"/>
            </w:r>
          </w:p>
        </w:tc>
        <w:tc>
          <w:tcPr>
            <w:tcW w:w="4920" w:type="dxa"/>
            <w:shd w:val="clear" w:color="auto" w:fill="auto"/>
            <w:vAlign w:val="center"/>
          </w:tcPr>
          <w:p w:rsidR="007818DC" w:rsidRPr="00CA0851" w:rsidRDefault="007818DC" w:rsidP="00733B5C">
            <w:pPr>
              <w:spacing w:before="120" w:after="120" w:line="360" w:lineRule="auto"/>
              <w:jc w:val="center"/>
              <w:rPr>
                <w:rFonts w:ascii="Times New Roman" w:hAnsi="Times New Roman" w:cs="Times New Roman"/>
                <w:b/>
                <w:sz w:val="24"/>
                <w:szCs w:val="24"/>
              </w:rPr>
            </w:pPr>
            <w:r w:rsidRPr="00CA0851">
              <w:rPr>
                <w:rFonts w:ascii="Times New Roman" w:hAnsi="Times New Roman" w:cs="Times New Roman"/>
                <w:b/>
                <w:sz w:val="24"/>
                <w:szCs w:val="24"/>
              </w:rPr>
              <w:t>KONUSU</w:t>
            </w:r>
          </w:p>
        </w:tc>
        <w:tc>
          <w:tcPr>
            <w:tcW w:w="1321" w:type="dxa"/>
            <w:shd w:val="clear" w:color="auto" w:fill="auto"/>
            <w:vAlign w:val="center"/>
          </w:tcPr>
          <w:p w:rsidR="007818DC" w:rsidRPr="00CA0851" w:rsidRDefault="007818DC" w:rsidP="00733B5C">
            <w:pPr>
              <w:spacing w:before="120" w:after="120" w:line="360" w:lineRule="auto"/>
              <w:jc w:val="center"/>
              <w:rPr>
                <w:rFonts w:ascii="Times New Roman" w:hAnsi="Times New Roman" w:cs="Times New Roman"/>
                <w:b/>
                <w:sz w:val="24"/>
                <w:szCs w:val="24"/>
              </w:rPr>
            </w:pPr>
            <w:r w:rsidRPr="00CA0851">
              <w:rPr>
                <w:rFonts w:ascii="Times New Roman" w:hAnsi="Times New Roman" w:cs="Times New Roman"/>
                <w:b/>
                <w:sz w:val="24"/>
                <w:szCs w:val="24"/>
              </w:rPr>
              <w:t>TARİH</w:t>
            </w:r>
          </w:p>
        </w:tc>
        <w:tc>
          <w:tcPr>
            <w:tcW w:w="1322" w:type="dxa"/>
            <w:shd w:val="clear" w:color="auto" w:fill="auto"/>
            <w:vAlign w:val="center"/>
          </w:tcPr>
          <w:p w:rsidR="007818DC" w:rsidRPr="00CA0851" w:rsidRDefault="007818DC" w:rsidP="00733B5C">
            <w:pPr>
              <w:spacing w:before="120" w:after="120" w:line="360" w:lineRule="auto"/>
              <w:jc w:val="center"/>
              <w:rPr>
                <w:rFonts w:ascii="Times New Roman" w:hAnsi="Times New Roman" w:cs="Times New Roman"/>
                <w:b/>
                <w:sz w:val="24"/>
                <w:szCs w:val="24"/>
              </w:rPr>
            </w:pPr>
            <w:r w:rsidRPr="00CA0851">
              <w:rPr>
                <w:rFonts w:ascii="Times New Roman" w:hAnsi="Times New Roman" w:cs="Times New Roman"/>
                <w:b/>
                <w:sz w:val="24"/>
                <w:szCs w:val="24"/>
              </w:rPr>
              <w:t>SAYI</w:t>
            </w:r>
          </w:p>
        </w:tc>
      </w:tr>
      <w:tr w:rsidR="007818DC" w:rsidRPr="00231367" w:rsidTr="007818DC">
        <w:trPr>
          <w:trHeight w:val="297"/>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1</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Soruşturma Emri ve Eki</w:t>
            </w: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2</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3</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4</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5</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6</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7</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8</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9</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10</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11</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81"/>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12</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Raporu </w:t>
            </w: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r w:rsidR="007818DC" w:rsidRPr="00231367" w:rsidTr="007818DC">
        <w:trPr>
          <w:trHeight w:val="266"/>
        </w:trPr>
        <w:tc>
          <w:tcPr>
            <w:tcW w:w="950" w:type="dxa"/>
            <w:shd w:val="clear" w:color="auto" w:fill="auto"/>
          </w:tcPr>
          <w:p w:rsidR="007818DC" w:rsidRPr="00231367" w:rsidRDefault="007818DC" w:rsidP="007818D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sz w:val="24"/>
                <w:szCs w:val="24"/>
              </w:rPr>
              <w:t>13</w:t>
            </w:r>
          </w:p>
        </w:tc>
        <w:tc>
          <w:tcPr>
            <w:tcW w:w="4920"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Üst Yazı</w:t>
            </w:r>
          </w:p>
        </w:tc>
        <w:tc>
          <w:tcPr>
            <w:tcW w:w="1321"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c>
          <w:tcPr>
            <w:tcW w:w="1322" w:type="dxa"/>
            <w:shd w:val="clear" w:color="auto" w:fill="auto"/>
          </w:tcPr>
          <w:p w:rsidR="007818DC" w:rsidRPr="00231367" w:rsidRDefault="007818DC" w:rsidP="00733B5C">
            <w:pPr>
              <w:spacing w:before="120" w:after="120" w:line="360" w:lineRule="auto"/>
              <w:jc w:val="both"/>
              <w:rPr>
                <w:rFonts w:ascii="Times New Roman" w:hAnsi="Times New Roman" w:cs="Times New Roman"/>
                <w:sz w:val="24"/>
                <w:szCs w:val="24"/>
              </w:rPr>
            </w:pPr>
          </w:p>
        </w:tc>
      </w:tr>
    </w:tbl>
    <w:p w:rsidR="00F24397" w:rsidRDefault="00890BE9" w:rsidP="00F24397">
      <w:pPr>
        <w:pStyle w:val="NormalWeb"/>
        <w:spacing w:before="120" w:beforeAutospacing="0" w:after="120" w:afterAutospacing="0" w:line="360" w:lineRule="auto"/>
        <w:ind w:left="7371"/>
        <w:jc w:val="both"/>
      </w:pPr>
      <w:r w:rsidRPr="00231367">
        <w:t xml:space="preserve"> </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A462E6" w:rsidRPr="00A006E7" w:rsidRDefault="00A462E6" w:rsidP="00A462E6">
      <w:pPr>
        <w:pStyle w:val="Balk1"/>
        <w:spacing w:before="120" w:after="120" w:line="360" w:lineRule="auto"/>
        <w:jc w:val="center"/>
        <w:rPr>
          <w:sz w:val="32"/>
        </w:rPr>
      </w:pPr>
      <w:bookmarkStart w:id="132" w:name="_Toc149846648"/>
      <w:r>
        <w:rPr>
          <w:sz w:val="32"/>
        </w:rPr>
        <w:lastRenderedPageBreak/>
        <w:t>CEZA SORUŞTURMA RAPORU (FEZLEKE)</w:t>
      </w:r>
      <w:bookmarkEnd w:id="132"/>
    </w:p>
    <w:p w:rsidR="00F24397" w:rsidRPr="0030393E" w:rsidRDefault="00F24397" w:rsidP="00F24397">
      <w:pPr>
        <w:spacing w:before="120" w:after="120" w:line="360" w:lineRule="auto"/>
        <w:jc w:val="center"/>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SORUŞTURMA EMRİNİ VEREN MAKAM</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SORUŞTURMA ONAYI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bl>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u w:val="single"/>
              </w:rPr>
            </w:pPr>
            <w:r w:rsidRPr="0030393E">
              <w:rPr>
                <w:rFonts w:ascii="Times New Roman" w:hAnsi="Times New Roman"/>
                <w:b/>
                <w:sz w:val="24"/>
                <w:szCs w:val="24"/>
                <w:u w:val="single"/>
              </w:rPr>
              <w:t>ŞÜPHELİNİN KİMLİK BİLGİLERİ</w:t>
            </w:r>
          </w:p>
        </w:tc>
        <w:tc>
          <w:tcPr>
            <w:tcW w:w="296" w:type="dxa"/>
          </w:tcPr>
          <w:p w:rsidR="00F24397" w:rsidRPr="0030393E" w:rsidRDefault="00F24397" w:rsidP="00A462E6">
            <w:pPr>
              <w:spacing w:line="360" w:lineRule="auto"/>
              <w:rPr>
                <w:rFonts w:ascii="Times New Roman" w:hAnsi="Times New Roman"/>
                <w:b/>
                <w:sz w:val="24"/>
                <w:szCs w:val="24"/>
              </w:rPr>
            </w:pP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Adı Ve Soyadı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T.C. Kimlik Numarası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Baba Ve Anne Adı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Doğum Tarihi Ve Yeri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Nüfusa Kayıtlı Olduğu Yer</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İkamet Adresi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Görevi Ve Unvanı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color w:val="FF0000"/>
                <w:sz w:val="24"/>
                <w:szCs w:val="24"/>
              </w:rPr>
            </w:pPr>
            <w:r w:rsidRPr="0030393E">
              <w:rPr>
                <w:rFonts w:ascii="Times New Roman" w:hAnsi="Times New Roman"/>
                <w:b/>
                <w:color w:val="FF0000"/>
                <w:sz w:val="24"/>
                <w:szCs w:val="24"/>
              </w:rPr>
              <w:t>MÜDAFİİ</w:t>
            </w:r>
            <w:r>
              <w:rPr>
                <w:rStyle w:val="DipnotBavurusu"/>
                <w:rFonts w:ascii="Times New Roman" w:hAnsi="Times New Roman"/>
                <w:b/>
                <w:color w:val="FF0000"/>
                <w:sz w:val="24"/>
                <w:szCs w:val="24"/>
              </w:rPr>
              <w:footnoteReference w:id="118"/>
            </w:r>
          </w:p>
        </w:tc>
        <w:tc>
          <w:tcPr>
            <w:tcW w:w="296" w:type="dxa"/>
          </w:tcPr>
          <w:p w:rsidR="00F24397" w:rsidRPr="0030393E" w:rsidRDefault="00F24397" w:rsidP="00A462E6">
            <w:pPr>
              <w:spacing w:line="360" w:lineRule="auto"/>
              <w:rPr>
                <w:rFonts w:ascii="Times New Roman" w:hAnsi="Times New Roman"/>
                <w:b/>
                <w:color w:val="FF0000"/>
                <w:sz w:val="24"/>
                <w:szCs w:val="24"/>
              </w:rPr>
            </w:pPr>
            <w:r w:rsidRPr="0030393E">
              <w:rPr>
                <w:rFonts w:ascii="Times New Roman" w:hAnsi="Times New Roman"/>
                <w:b/>
                <w:color w:val="FF0000"/>
                <w:sz w:val="24"/>
                <w:szCs w:val="24"/>
              </w:rPr>
              <w:t xml:space="preserve">:  </w:t>
            </w:r>
          </w:p>
        </w:tc>
        <w:tc>
          <w:tcPr>
            <w:tcW w:w="4246" w:type="dxa"/>
          </w:tcPr>
          <w:p w:rsidR="00F24397" w:rsidRPr="0030393E" w:rsidRDefault="00F24397" w:rsidP="00A462E6">
            <w:pPr>
              <w:spacing w:line="360" w:lineRule="auto"/>
              <w:rPr>
                <w:rFonts w:ascii="Times New Roman" w:hAnsi="Times New Roman"/>
                <w:color w:val="FF0000"/>
                <w:sz w:val="24"/>
                <w:szCs w:val="24"/>
              </w:rPr>
            </w:pPr>
            <w:r w:rsidRPr="0030393E">
              <w:rPr>
                <w:rFonts w:ascii="Times New Roman" w:hAnsi="Times New Roman"/>
                <w:color w:val="FF0000"/>
                <w:sz w:val="24"/>
                <w:szCs w:val="24"/>
              </w:rPr>
              <w:t>Av………….</w:t>
            </w:r>
            <w:r>
              <w:rPr>
                <w:rFonts w:ascii="Times New Roman" w:hAnsi="Times New Roman"/>
                <w:color w:val="FF0000"/>
                <w:sz w:val="24"/>
                <w:szCs w:val="24"/>
              </w:rPr>
              <w:t xml:space="preserve">  ……… </w:t>
            </w:r>
          </w:p>
        </w:tc>
      </w:tr>
      <w:tr w:rsidR="00F24397" w:rsidRPr="0030393E" w:rsidTr="00A462E6">
        <w:tc>
          <w:tcPr>
            <w:tcW w:w="4395" w:type="dxa"/>
          </w:tcPr>
          <w:p w:rsidR="00F24397" w:rsidRPr="0030393E" w:rsidRDefault="00F24397" w:rsidP="00A462E6">
            <w:pPr>
              <w:spacing w:line="360" w:lineRule="auto"/>
              <w:rPr>
                <w:rFonts w:ascii="Times New Roman" w:hAnsi="Times New Roman"/>
                <w:b/>
                <w:color w:val="FF0000"/>
                <w:sz w:val="24"/>
                <w:szCs w:val="24"/>
              </w:rPr>
            </w:pPr>
            <w:r>
              <w:rPr>
                <w:rFonts w:ascii="Times New Roman" w:hAnsi="Times New Roman"/>
                <w:b/>
                <w:color w:val="FF0000"/>
                <w:sz w:val="24"/>
                <w:szCs w:val="24"/>
              </w:rPr>
              <w:t>BAROSU VE SİCİL NUMARASI</w:t>
            </w:r>
          </w:p>
        </w:tc>
        <w:tc>
          <w:tcPr>
            <w:tcW w:w="296" w:type="dxa"/>
          </w:tcPr>
          <w:p w:rsidR="00F24397" w:rsidRPr="0030393E" w:rsidRDefault="00F24397" w:rsidP="00A462E6">
            <w:pPr>
              <w:spacing w:line="360" w:lineRule="auto"/>
              <w:rPr>
                <w:rFonts w:ascii="Times New Roman" w:hAnsi="Times New Roman"/>
                <w:b/>
                <w:color w:val="FF0000"/>
                <w:sz w:val="24"/>
                <w:szCs w:val="24"/>
              </w:rPr>
            </w:pPr>
            <w:r>
              <w:rPr>
                <w:rFonts w:ascii="Times New Roman" w:hAnsi="Times New Roman"/>
                <w:b/>
                <w:color w:val="FF0000"/>
                <w:sz w:val="24"/>
                <w:szCs w:val="24"/>
              </w:rPr>
              <w:t>:</w:t>
            </w:r>
          </w:p>
        </w:tc>
        <w:tc>
          <w:tcPr>
            <w:tcW w:w="4246" w:type="dxa"/>
          </w:tcPr>
          <w:p w:rsidR="00F24397" w:rsidRPr="0030393E" w:rsidRDefault="00F24397" w:rsidP="00A462E6">
            <w:pPr>
              <w:spacing w:line="360" w:lineRule="auto"/>
              <w:rPr>
                <w:rFonts w:ascii="Times New Roman" w:hAnsi="Times New Roman"/>
                <w:color w:val="FF0000"/>
                <w:sz w:val="24"/>
                <w:szCs w:val="24"/>
              </w:rPr>
            </w:pPr>
          </w:p>
        </w:tc>
      </w:tr>
    </w:tbl>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u w:val="single"/>
              </w:rPr>
            </w:pPr>
            <w:r w:rsidRPr="0030393E">
              <w:rPr>
                <w:rFonts w:ascii="Times New Roman" w:hAnsi="Times New Roman"/>
                <w:b/>
                <w:sz w:val="24"/>
                <w:szCs w:val="24"/>
                <w:u w:val="single"/>
              </w:rPr>
              <w:t>MÜŞTEKİNİN KİMLİK BİLGİLERİ</w:t>
            </w:r>
          </w:p>
        </w:tc>
        <w:tc>
          <w:tcPr>
            <w:tcW w:w="296" w:type="dxa"/>
          </w:tcPr>
          <w:p w:rsidR="00F24397" w:rsidRPr="0030393E" w:rsidRDefault="00F24397" w:rsidP="00A462E6">
            <w:pPr>
              <w:spacing w:line="360" w:lineRule="auto"/>
              <w:rPr>
                <w:rFonts w:ascii="Times New Roman" w:hAnsi="Times New Roman"/>
                <w:b/>
                <w:sz w:val="24"/>
                <w:szCs w:val="24"/>
              </w:rPr>
            </w:pP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Adı Ve Soyadı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T.C. Kimlik Numarası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Baba Ve Anne Adı</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Doğum Tarihi Ve Yeri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Nüfusa Kayıtlı Olduğu Yer</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İkamet Adresi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bl>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SUÇ</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SUÇ YERİ VE TARİHİ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KARAR TARİHİ</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r w:rsidR="00F24397" w:rsidRPr="0030393E" w:rsidTr="00A462E6">
        <w:tc>
          <w:tcPr>
            <w:tcW w:w="4395"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 xml:space="preserve">SORUŞTURMA </w:t>
            </w:r>
            <w:r w:rsidR="004C13DD">
              <w:rPr>
                <w:rFonts w:ascii="Times New Roman" w:hAnsi="Times New Roman"/>
                <w:b/>
                <w:sz w:val="24"/>
                <w:szCs w:val="24"/>
              </w:rPr>
              <w:t>KONUSU</w:t>
            </w:r>
          </w:p>
        </w:tc>
        <w:tc>
          <w:tcPr>
            <w:tcW w:w="296" w:type="dxa"/>
          </w:tcPr>
          <w:p w:rsidR="00F24397" w:rsidRPr="0030393E" w:rsidRDefault="00F24397" w:rsidP="00A462E6">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F24397" w:rsidRPr="0030393E" w:rsidRDefault="00F24397" w:rsidP="00A462E6">
            <w:pPr>
              <w:spacing w:line="360" w:lineRule="auto"/>
              <w:rPr>
                <w:rFonts w:ascii="Times New Roman" w:hAnsi="Times New Roman"/>
                <w:sz w:val="24"/>
                <w:szCs w:val="24"/>
              </w:rPr>
            </w:pPr>
          </w:p>
        </w:tc>
      </w:tr>
    </w:tbl>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lastRenderedPageBreak/>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SORUŞTURMA AŞAMASINDA YAPILAN İŞLEMLER:</w:t>
      </w:r>
    </w:p>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DELİLLER</w:t>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rsidR="00F24397" w:rsidRPr="0030393E" w:rsidRDefault="00F24397" w:rsidP="00F24397">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 xml:space="preserve">DEĞERLENDİRME </w:t>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rsidR="00F24397" w:rsidRPr="0030393E" w:rsidRDefault="00F24397" w:rsidP="00F24397">
      <w:pPr>
        <w:spacing w:before="120" w:after="120" w:line="360" w:lineRule="auto"/>
        <w:jc w:val="both"/>
        <w:rPr>
          <w:rFonts w:ascii="Times New Roman" w:hAnsi="Times New Roman" w:cs="Times New Roman"/>
          <w:color w:val="FF0000"/>
          <w:sz w:val="24"/>
          <w:szCs w:val="24"/>
        </w:rPr>
      </w:pPr>
      <w:r w:rsidRPr="0030393E">
        <w:rPr>
          <w:rFonts w:ascii="Times New Roman" w:hAnsi="Times New Roman" w:cs="Times New Roman"/>
          <w:color w:val="FF0000"/>
          <w:sz w:val="24"/>
          <w:szCs w:val="24"/>
        </w:rPr>
        <w:t xml:space="preserve">Alınan ifadeler, toplanan deliller, dosya içinde yer alan bilgi ve belgelerin değerlendirilmesi. </w:t>
      </w:r>
    </w:p>
    <w:p w:rsidR="00F24397" w:rsidRPr="0030393E" w:rsidRDefault="00F24397" w:rsidP="00F24397">
      <w:pPr>
        <w:spacing w:before="120" w:after="120" w:line="360" w:lineRule="auto"/>
        <w:jc w:val="both"/>
        <w:rPr>
          <w:rFonts w:ascii="Times New Roman" w:hAnsi="Times New Roman" w:cs="Times New Roman"/>
          <w:sz w:val="24"/>
          <w:szCs w:val="24"/>
        </w:rPr>
      </w:pPr>
    </w:p>
    <w:p w:rsidR="00F24397" w:rsidRPr="0030393E" w:rsidRDefault="00F24397" w:rsidP="00F24397">
      <w:pPr>
        <w:spacing w:before="120" w:after="120" w:line="360" w:lineRule="auto"/>
        <w:jc w:val="both"/>
        <w:rPr>
          <w:rFonts w:ascii="Times New Roman" w:hAnsi="Times New Roman" w:cs="Times New Roman"/>
          <w:sz w:val="24"/>
          <w:szCs w:val="24"/>
        </w:rPr>
      </w:pPr>
      <w:r w:rsidRPr="00D130D3">
        <w:rPr>
          <w:rFonts w:ascii="Times New Roman" w:eastAsia="Times New Roman" w:hAnsi="Times New Roman" w:cs="Times New Roman"/>
          <w:b/>
          <w:sz w:val="24"/>
          <w:szCs w:val="24"/>
          <w:u w:val="single"/>
        </w:rPr>
        <w:t>SONUÇ VE TEKLİF</w:t>
      </w:r>
      <w:r w:rsidRPr="00D130D3">
        <w:rPr>
          <w:rFonts w:ascii="Times New Roman" w:eastAsia="Times New Roman" w:hAnsi="Times New Roman" w:cs="Times New Roman"/>
          <w:b/>
          <w:sz w:val="24"/>
          <w:szCs w:val="24"/>
          <w:u w:val="single"/>
        </w:rPr>
        <w:tab/>
      </w:r>
      <w:r w:rsidRPr="00D130D3">
        <w:rPr>
          <w:rFonts w:ascii="Times New Roman" w:eastAsia="Times New Roman" w:hAnsi="Times New Roman" w:cs="Times New Roman"/>
          <w:b/>
          <w:sz w:val="24"/>
          <w:szCs w:val="24"/>
          <w:u w:val="single"/>
        </w:rPr>
        <w:tab/>
        <w:t>:</w:t>
      </w:r>
      <w:r w:rsidRPr="0030393E">
        <w:rPr>
          <w:rFonts w:ascii="Times New Roman" w:hAnsi="Times New Roman" w:cs="Times New Roman"/>
          <w:sz w:val="24"/>
          <w:szCs w:val="24"/>
        </w:rPr>
        <w:t>Toplanan delillere ve …… göre şüpheli ……. …..’</w:t>
      </w:r>
      <w:proofErr w:type="spellStart"/>
      <w:r w:rsidRPr="0030393E">
        <w:rPr>
          <w:rFonts w:ascii="Times New Roman" w:hAnsi="Times New Roman" w:cs="Times New Roman"/>
          <w:sz w:val="24"/>
          <w:szCs w:val="24"/>
        </w:rPr>
        <w:t>nin,eylemine</w:t>
      </w:r>
      <w:proofErr w:type="spellEnd"/>
      <w:r w:rsidRPr="0030393E">
        <w:rPr>
          <w:rFonts w:ascii="Times New Roman" w:hAnsi="Times New Roman" w:cs="Times New Roman"/>
          <w:sz w:val="24"/>
          <w:szCs w:val="24"/>
        </w:rPr>
        <w:t xml:space="preserve"> uyan  TCK’nın …….. maddesi gereğince (lüzum-u muhakemesi) yargılanması gerektiği/eyleminin suç teşkil </w:t>
      </w:r>
      <w:proofErr w:type="spellStart"/>
      <w:r w:rsidRPr="0030393E">
        <w:rPr>
          <w:rFonts w:ascii="Times New Roman" w:hAnsi="Times New Roman" w:cs="Times New Roman"/>
          <w:sz w:val="24"/>
          <w:szCs w:val="24"/>
        </w:rPr>
        <w:t>etmediği,kanaatine</w:t>
      </w:r>
      <w:proofErr w:type="spellEnd"/>
      <w:r w:rsidRPr="0030393E">
        <w:rPr>
          <w:rFonts w:ascii="Times New Roman" w:hAnsi="Times New Roman" w:cs="Times New Roman"/>
          <w:sz w:val="24"/>
          <w:szCs w:val="24"/>
        </w:rPr>
        <w:t xml:space="preserve"> varılmıştır. </w:t>
      </w:r>
      <w:r w:rsidR="004C13DD">
        <w:rPr>
          <w:rFonts w:ascii="Times New Roman" w:hAnsi="Times New Roman" w:cs="Times New Roman"/>
          <w:sz w:val="24"/>
          <w:szCs w:val="24"/>
        </w:rPr>
        <w:t xml:space="preserve">Teklif olunur. </w:t>
      </w:r>
      <w:r w:rsidRPr="0030393E">
        <w:rPr>
          <w:rFonts w:ascii="Times New Roman" w:hAnsi="Times New Roman" w:cs="Times New Roman"/>
          <w:color w:val="FF0000"/>
          <w:sz w:val="24"/>
          <w:szCs w:val="24"/>
        </w:rPr>
        <w:t xml:space="preserve">(EYLEMİ SUÇ TEŞKİL EDİYORSA LÜZUM-U MUHAKEME GEREKTİĞİ, SUÇ TEŞKİL ETMİYORSA SUÇ TEŞKİL ETMEDİĞİ MEN-İ MUHAKEMESİ </w:t>
      </w:r>
      <w:r w:rsidR="004C13DD">
        <w:rPr>
          <w:rFonts w:ascii="Times New Roman" w:hAnsi="Times New Roman" w:cs="Times New Roman"/>
          <w:color w:val="FF0000"/>
          <w:sz w:val="24"/>
          <w:szCs w:val="24"/>
        </w:rPr>
        <w:t>GEREKTİĞİ TEKLİFİ SUNULACAKTIR.</w:t>
      </w:r>
      <w:r w:rsidRPr="0030393E">
        <w:rPr>
          <w:rFonts w:ascii="Times New Roman" w:hAnsi="Times New Roman" w:cs="Times New Roman"/>
          <w:color w:val="FF0000"/>
          <w:sz w:val="24"/>
          <w:szCs w:val="24"/>
        </w:rPr>
        <w:t xml:space="preserve"> </w:t>
      </w:r>
    </w:p>
    <w:p w:rsidR="00F24397" w:rsidRPr="0030393E" w:rsidRDefault="00F24397" w:rsidP="00F24397">
      <w:pPr>
        <w:spacing w:before="120" w:after="120" w:line="360" w:lineRule="auto"/>
        <w:jc w:val="both"/>
        <w:rPr>
          <w:rFonts w:ascii="Times New Roman" w:hAnsi="Times New Roman" w:cs="Times New Roman"/>
          <w:sz w:val="24"/>
          <w:szCs w:val="24"/>
        </w:rPr>
      </w:pPr>
      <w:r w:rsidRPr="0030393E">
        <w:rPr>
          <w:rFonts w:ascii="Times New Roman" w:hAnsi="Times New Roman" w:cs="Times New Roman"/>
          <w:sz w:val="24"/>
          <w:szCs w:val="24"/>
        </w:rPr>
        <w:t>Dosyanın son soruşturmanın (kovuşturmanın)açılıp açılmamasına karar vermek üzere gereği için yetkili kurula gönderilmesini arz ederim.</w:t>
      </w:r>
    </w:p>
    <w:p w:rsidR="00F24397" w:rsidRPr="0030393E" w:rsidRDefault="00F24397" w:rsidP="00F24397">
      <w:pPr>
        <w:spacing w:before="120" w:after="120" w:line="360" w:lineRule="auto"/>
        <w:jc w:val="both"/>
        <w:rPr>
          <w:rFonts w:ascii="Times New Roman" w:hAnsi="Times New Roman" w:cs="Times New Roman"/>
          <w:sz w:val="24"/>
          <w:szCs w:val="24"/>
        </w:rPr>
      </w:pP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sidRPr="00B77F50">
        <w:rPr>
          <w:rFonts w:ascii="Times New Roman" w:hAnsi="Times New Roman" w:cs="Times New Roman"/>
          <w:b/>
          <w:color w:val="C00000"/>
          <w:sz w:val="24"/>
          <w:szCs w:val="24"/>
        </w:rPr>
        <w:t>İsim ve İmza</w:t>
      </w:r>
    </w:p>
    <w:p w:rsidR="00045D9D" w:rsidRDefault="00045D9D" w:rsidP="00045D9D">
      <w:pPr>
        <w:tabs>
          <w:tab w:val="left" w:pos="7110"/>
        </w:tabs>
        <w:spacing w:before="120" w:after="120" w:line="360" w:lineRule="auto"/>
        <w:ind w:left="6521"/>
        <w:jc w:val="center"/>
        <w:rPr>
          <w:rFonts w:ascii="Times New Roman" w:hAnsi="Times New Roman" w:cs="Times New Roman"/>
          <w:b/>
          <w:color w:val="C00000"/>
          <w:sz w:val="24"/>
          <w:szCs w:val="24"/>
        </w:rPr>
      </w:pPr>
      <w:r>
        <w:rPr>
          <w:rFonts w:ascii="Times New Roman" w:hAnsi="Times New Roman" w:cs="Times New Roman"/>
          <w:b/>
          <w:color w:val="C00000"/>
          <w:sz w:val="24"/>
          <w:szCs w:val="24"/>
        </w:rPr>
        <w:t>Soruşturmacı</w:t>
      </w:r>
    </w:p>
    <w:p w:rsidR="00F24397" w:rsidRPr="003B15C8" w:rsidRDefault="00F24397" w:rsidP="00F24397">
      <w:pPr>
        <w:spacing w:before="120" w:after="120" w:line="360" w:lineRule="auto"/>
        <w:jc w:val="both"/>
        <w:rPr>
          <w:rFonts w:ascii="Times New Roman" w:hAnsi="Times New Roman" w:cs="Times New Roman"/>
          <w:b/>
          <w:sz w:val="24"/>
          <w:szCs w:val="24"/>
        </w:rPr>
      </w:pPr>
      <w:r w:rsidRPr="00F24397">
        <w:rPr>
          <w:rFonts w:ascii="Times New Roman" w:hAnsi="Times New Roman" w:cs="Times New Roman"/>
          <w:b/>
          <w:sz w:val="24"/>
          <w:szCs w:val="24"/>
          <w:u w:val="single"/>
        </w:rPr>
        <w:t>EKLER</w:t>
      </w:r>
      <w:r w:rsidRPr="00F24397">
        <w:rPr>
          <w:rFonts w:ascii="Times New Roman" w:hAnsi="Times New Roman" w:cs="Times New Roman"/>
          <w:b/>
          <w:sz w:val="24"/>
          <w:szCs w:val="24"/>
          <w:u w:val="single"/>
        </w:rPr>
        <w:tab/>
      </w:r>
      <w:r w:rsidRPr="003B15C8">
        <w:rPr>
          <w:rFonts w:ascii="Times New Roman" w:hAnsi="Times New Roman" w:cs="Times New Roman"/>
          <w:b/>
          <w:sz w:val="24"/>
          <w:szCs w:val="24"/>
        </w:rPr>
        <w:t>:</w:t>
      </w:r>
    </w:p>
    <w:p w:rsidR="00F24397" w:rsidRDefault="00F24397" w:rsidP="00F24397">
      <w:pPr>
        <w:pStyle w:val="ListeParagraf"/>
        <w:numPr>
          <w:ilvl w:val="0"/>
          <w:numId w:val="38"/>
        </w:numPr>
        <w:tabs>
          <w:tab w:val="left" w:pos="711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Ceza </w:t>
      </w:r>
      <w:r w:rsidRPr="003B15C8">
        <w:rPr>
          <w:rFonts w:ascii="Times New Roman" w:hAnsi="Times New Roman" w:cs="Times New Roman"/>
          <w:sz w:val="24"/>
          <w:szCs w:val="24"/>
        </w:rPr>
        <w:t xml:space="preserve">Soruşturma dosyası </w:t>
      </w:r>
    </w:p>
    <w:p w:rsidR="00F24397" w:rsidRPr="0030393E" w:rsidRDefault="00F24397" w:rsidP="00F24397">
      <w:pPr>
        <w:pStyle w:val="ListeParagraf"/>
        <w:numPr>
          <w:ilvl w:val="0"/>
          <w:numId w:val="38"/>
        </w:numPr>
        <w:tabs>
          <w:tab w:val="left" w:pos="7110"/>
        </w:tabs>
        <w:spacing w:before="120" w:after="120" w:line="360" w:lineRule="auto"/>
        <w:jc w:val="both"/>
        <w:rPr>
          <w:rFonts w:ascii="Times New Roman" w:hAnsi="Times New Roman" w:cs="Times New Roman"/>
          <w:sz w:val="24"/>
          <w:szCs w:val="24"/>
        </w:rPr>
      </w:pPr>
      <w:r w:rsidRPr="003B15C8">
        <w:rPr>
          <w:rFonts w:ascii="Times New Roman" w:hAnsi="Times New Roman" w:cs="Times New Roman"/>
          <w:sz w:val="24"/>
          <w:szCs w:val="24"/>
        </w:rPr>
        <w:t>D</w:t>
      </w:r>
      <w:r w:rsidRPr="0030393E">
        <w:rPr>
          <w:rFonts w:ascii="Times New Roman" w:hAnsi="Times New Roman" w:cs="Times New Roman"/>
          <w:sz w:val="24"/>
          <w:szCs w:val="24"/>
        </w:rPr>
        <w:t>izi pusulası</w:t>
      </w:r>
      <w:r w:rsidRPr="0030393E">
        <w:rPr>
          <w:rFonts w:ascii="Times New Roman" w:hAnsi="Times New Roman" w:cs="Times New Roman"/>
          <w:sz w:val="24"/>
          <w:szCs w:val="24"/>
        </w:rPr>
        <w:tab/>
      </w:r>
    </w:p>
    <w:p w:rsidR="00890BE9" w:rsidRPr="00231367" w:rsidRDefault="00890BE9" w:rsidP="00733B5C">
      <w:pPr>
        <w:spacing w:before="120" w:after="120" w:line="360" w:lineRule="auto"/>
        <w:jc w:val="both"/>
        <w:rPr>
          <w:rFonts w:ascii="Times New Roman" w:hAnsi="Times New Roman" w:cs="Times New Roman"/>
          <w:b/>
          <w:bCs/>
          <w:sz w:val="24"/>
          <w:szCs w:val="24"/>
        </w:rPr>
      </w:pPr>
    </w:p>
    <w:p w:rsidR="00F24397" w:rsidRDefault="00F24397">
      <w:pPr>
        <w:rPr>
          <w:rFonts w:ascii="Times New Roman" w:eastAsiaTheme="majorEastAsia" w:hAnsi="Times New Roman" w:cstheme="majorBidi"/>
          <w:b/>
          <w:sz w:val="28"/>
          <w:szCs w:val="32"/>
        </w:rPr>
      </w:pPr>
      <w:r>
        <w:rPr>
          <w:sz w:val="28"/>
        </w:rPr>
        <w:br w:type="page"/>
      </w:r>
    </w:p>
    <w:p w:rsidR="004C13DD" w:rsidRPr="00A006E7" w:rsidRDefault="00AB719C" w:rsidP="004C13DD">
      <w:pPr>
        <w:pStyle w:val="Balk1"/>
        <w:spacing w:before="120" w:after="120" w:line="360" w:lineRule="auto"/>
        <w:jc w:val="center"/>
        <w:rPr>
          <w:sz w:val="32"/>
        </w:rPr>
      </w:pPr>
      <w:bookmarkStart w:id="133" w:name="_Toc149846649"/>
      <w:r>
        <w:rPr>
          <w:sz w:val="32"/>
        </w:rPr>
        <w:lastRenderedPageBreak/>
        <w:t>SON SORUŞTURMA KURULU RAPORU</w:t>
      </w:r>
      <w:bookmarkEnd w:id="133"/>
    </w:p>
    <w:p w:rsidR="004C13DD" w:rsidRPr="0030393E" w:rsidRDefault="004C13DD" w:rsidP="004C13DD">
      <w:pPr>
        <w:spacing w:before="120" w:after="120" w:line="360" w:lineRule="auto"/>
        <w:jc w:val="center"/>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SORUŞTURMA EMRİNİ VEREN MAKAM</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SORUŞTURMA ONAYI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bl>
    <w:p w:rsidR="004C13DD" w:rsidRPr="0030393E" w:rsidRDefault="004C13DD" w:rsidP="004C13DD">
      <w:pPr>
        <w:spacing w:before="120" w:after="120" w:line="360" w:lineRule="auto"/>
        <w:jc w:val="both"/>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u w:val="single"/>
              </w:rPr>
            </w:pPr>
            <w:r w:rsidRPr="0030393E">
              <w:rPr>
                <w:rFonts w:ascii="Times New Roman" w:hAnsi="Times New Roman"/>
                <w:b/>
                <w:sz w:val="24"/>
                <w:szCs w:val="24"/>
                <w:u w:val="single"/>
              </w:rPr>
              <w:t>ŞÜPHELİNİN KİMLİK BİLGİLERİ</w:t>
            </w:r>
          </w:p>
        </w:tc>
        <w:tc>
          <w:tcPr>
            <w:tcW w:w="296" w:type="dxa"/>
          </w:tcPr>
          <w:p w:rsidR="004C13DD" w:rsidRPr="0030393E" w:rsidRDefault="004C13DD" w:rsidP="004C13DD">
            <w:pPr>
              <w:spacing w:line="360" w:lineRule="auto"/>
              <w:rPr>
                <w:rFonts w:ascii="Times New Roman" w:hAnsi="Times New Roman"/>
                <w:b/>
                <w:sz w:val="24"/>
                <w:szCs w:val="24"/>
              </w:rPr>
            </w:pP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Adı Ve Soyadı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T.C. Kimlik Numarası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Baba Ve Anne Adı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Doğum Tarihi Ve Yeri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Nüfusa Kayıtlı Olduğu Yer</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İkamet Adresi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Görevi Ve Unvanı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color w:val="FF0000"/>
                <w:sz w:val="24"/>
                <w:szCs w:val="24"/>
              </w:rPr>
            </w:pPr>
            <w:r w:rsidRPr="0030393E">
              <w:rPr>
                <w:rFonts w:ascii="Times New Roman" w:hAnsi="Times New Roman"/>
                <w:b/>
                <w:color w:val="FF0000"/>
                <w:sz w:val="24"/>
                <w:szCs w:val="24"/>
              </w:rPr>
              <w:t>MÜDAFİİ</w:t>
            </w:r>
            <w:r>
              <w:rPr>
                <w:rStyle w:val="DipnotBavurusu"/>
                <w:rFonts w:ascii="Times New Roman" w:hAnsi="Times New Roman"/>
                <w:b/>
                <w:color w:val="FF0000"/>
                <w:sz w:val="24"/>
                <w:szCs w:val="24"/>
              </w:rPr>
              <w:footnoteReference w:id="119"/>
            </w:r>
          </w:p>
        </w:tc>
        <w:tc>
          <w:tcPr>
            <w:tcW w:w="296" w:type="dxa"/>
          </w:tcPr>
          <w:p w:rsidR="004C13DD" w:rsidRPr="0030393E" w:rsidRDefault="004C13DD" w:rsidP="004C13DD">
            <w:pPr>
              <w:spacing w:line="360" w:lineRule="auto"/>
              <w:rPr>
                <w:rFonts w:ascii="Times New Roman" w:hAnsi="Times New Roman"/>
                <w:b/>
                <w:color w:val="FF0000"/>
                <w:sz w:val="24"/>
                <w:szCs w:val="24"/>
              </w:rPr>
            </w:pPr>
            <w:r w:rsidRPr="0030393E">
              <w:rPr>
                <w:rFonts w:ascii="Times New Roman" w:hAnsi="Times New Roman"/>
                <w:b/>
                <w:color w:val="FF0000"/>
                <w:sz w:val="24"/>
                <w:szCs w:val="24"/>
              </w:rPr>
              <w:t xml:space="preserve">:  </w:t>
            </w:r>
          </w:p>
        </w:tc>
        <w:tc>
          <w:tcPr>
            <w:tcW w:w="4246" w:type="dxa"/>
          </w:tcPr>
          <w:p w:rsidR="004C13DD" w:rsidRPr="0030393E" w:rsidRDefault="004C13DD" w:rsidP="004C13DD">
            <w:pPr>
              <w:spacing w:line="360" w:lineRule="auto"/>
              <w:rPr>
                <w:rFonts w:ascii="Times New Roman" w:hAnsi="Times New Roman"/>
                <w:color w:val="FF0000"/>
                <w:sz w:val="24"/>
                <w:szCs w:val="24"/>
              </w:rPr>
            </w:pPr>
            <w:r w:rsidRPr="0030393E">
              <w:rPr>
                <w:rFonts w:ascii="Times New Roman" w:hAnsi="Times New Roman"/>
                <w:color w:val="FF0000"/>
                <w:sz w:val="24"/>
                <w:szCs w:val="24"/>
              </w:rPr>
              <w:t>Av………….</w:t>
            </w:r>
            <w:r>
              <w:rPr>
                <w:rFonts w:ascii="Times New Roman" w:hAnsi="Times New Roman"/>
                <w:color w:val="FF0000"/>
                <w:sz w:val="24"/>
                <w:szCs w:val="24"/>
              </w:rPr>
              <w:t xml:space="preserve">  ……… </w:t>
            </w:r>
          </w:p>
        </w:tc>
      </w:tr>
      <w:tr w:rsidR="004C13DD" w:rsidRPr="0030393E" w:rsidTr="004C13DD">
        <w:tc>
          <w:tcPr>
            <w:tcW w:w="4395" w:type="dxa"/>
          </w:tcPr>
          <w:p w:rsidR="004C13DD" w:rsidRPr="0030393E" w:rsidRDefault="004C13DD" w:rsidP="004C13DD">
            <w:pPr>
              <w:spacing w:line="360" w:lineRule="auto"/>
              <w:rPr>
                <w:rFonts w:ascii="Times New Roman" w:hAnsi="Times New Roman"/>
                <w:b/>
                <w:color w:val="FF0000"/>
                <w:sz w:val="24"/>
                <w:szCs w:val="24"/>
              </w:rPr>
            </w:pPr>
            <w:r>
              <w:rPr>
                <w:rFonts w:ascii="Times New Roman" w:hAnsi="Times New Roman"/>
                <w:b/>
                <w:color w:val="FF0000"/>
                <w:sz w:val="24"/>
                <w:szCs w:val="24"/>
              </w:rPr>
              <w:t>BAROSU VE SİCİL NUMARASI</w:t>
            </w:r>
          </w:p>
        </w:tc>
        <w:tc>
          <w:tcPr>
            <w:tcW w:w="296" w:type="dxa"/>
          </w:tcPr>
          <w:p w:rsidR="004C13DD" w:rsidRPr="0030393E" w:rsidRDefault="004C13DD" w:rsidP="004C13DD">
            <w:pPr>
              <w:spacing w:line="360" w:lineRule="auto"/>
              <w:rPr>
                <w:rFonts w:ascii="Times New Roman" w:hAnsi="Times New Roman"/>
                <w:b/>
                <w:color w:val="FF0000"/>
                <w:sz w:val="24"/>
                <w:szCs w:val="24"/>
              </w:rPr>
            </w:pPr>
            <w:r>
              <w:rPr>
                <w:rFonts w:ascii="Times New Roman" w:hAnsi="Times New Roman"/>
                <w:b/>
                <w:color w:val="FF0000"/>
                <w:sz w:val="24"/>
                <w:szCs w:val="24"/>
              </w:rPr>
              <w:t>:</w:t>
            </w:r>
          </w:p>
        </w:tc>
        <w:tc>
          <w:tcPr>
            <w:tcW w:w="4246" w:type="dxa"/>
          </w:tcPr>
          <w:p w:rsidR="004C13DD" w:rsidRPr="0030393E" w:rsidRDefault="004C13DD" w:rsidP="004C13DD">
            <w:pPr>
              <w:spacing w:line="360" w:lineRule="auto"/>
              <w:rPr>
                <w:rFonts w:ascii="Times New Roman" w:hAnsi="Times New Roman"/>
                <w:color w:val="FF0000"/>
                <w:sz w:val="24"/>
                <w:szCs w:val="24"/>
              </w:rPr>
            </w:pPr>
          </w:p>
        </w:tc>
      </w:tr>
    </w:tbl>
    <w:p w:rsidR="004C13DD" w:rsidRPr="0030393E" w:rsidRDefault="004C13DD" w:rsidP="004C13DD">
      <w:pPr>
        <w:spacing w:before="120" w:after="120" w:line="360" w:lineRule="auto"/>
        <w:jc w:val="both"/>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u w:val="single"/>
              </w:rPr>
            </w:pPr>
            <w:r w:rsidRPr="0030393E">
              <w:rPr>
                <w:rFonts w:ascii="Times New Roman" w:hAnsi="Times New Roman"/>
                <w:b/>
                <w:sz w:val="24"/>
                <w:szCs w:val="24"/>
                <w:u w:val="single"/>
              </w:rPr>
              <w:t>MÜŞTEKİNİN KİMLİK BİLGİLERİ</w:t>
            </w:r>
          </w:p>
        </w:tc>
        <w:tc>
          <w:tcPr>
            <w:tcW w:w="296" w:type="dxa"/>
          </w:tcPr>
          <w:p w:rsidR="004C13DD" w:rsidRPr="0030393E" w:rsidRDefault="004C13DD" w:rsidP="004C13DD">
            <w:pPr>
              <w:spacing w:line="360" w:lineRule="auto"/>
              <w:rPr>
                <w:rFonts w:ascii="Times New Roman" w:hAnsi="Times New Roman"/>
                <w:b/>
                <w:sz w:val="24"/>
                <w:szCs w:val="24"/>
              </w:rPr>
            </w:pP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Adı Ve Soyadı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T.C. Kimlik Numarası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Baba Ve Anne Adı</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Doğum Tarihi Ve Yeri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Nüfusa Kayıtlı Olduğu Yer</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İkamet Adresi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bl>
    <w:p w:rsidR="004C13DD" w:rsidRPr="0030393E" w:rsidRDefault="004C13DD" w:rsidP="004C13DD">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SUÇ</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SUÇ YERİ VE TARİHİ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Pr>
                <w:rFonts w:ascii="Times New Roman" w:hAnsi="Times New Roman"/>
                <w:b/>
                <w:sz w:val="24"/>
                <w:szCs w:val="24"/>
              </w:rPr>
              <w:t>SEVK MADDELERİ</w:t>
            </w:r>
          </w:p>
        </w:tc>
        <w:tc>
          <w:tcPr>
            <w:tcW w:w="296" w:type="dxa"/>
          </w:tcPr>
          <w:p w:rsidR="004C13DD" w:rsidRPr="0030393E" w:rsidRDefault="004C13DD" w:rsidP="004C13DD">
            <w:pPr>
              <w:spacing w:line="360" w:lineRule="auto"/>
              <w:rPr>
                <w:rFonts w:ascii="Times New Roman" w:hAnsi="Times New Roman"/>
                <w:b/>
                <w:sz w:val="24"/>
                <w:szCs w:val="24"/>
              </w:rPr>
            </w:pPr>
            <w:r>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Pr>
                <w:rFonts w:ascii="Times New Roman" w:hAnsi="Times New Roman"/>
                <w:b/>
                <w:sz w:val="24"/>
                <w:szCs w:val="24"/>
              </w:rPr>
              <w:t xml:space="preserve">SON SORUŞTURMA KURULU </w:t>
            </w:r>
            <w:r w:rsidRPr="0030393E">
              <w:rPr>
                <w:rFonts w:ascii="Times New Roman" w:hAnsi="Times New Roman"/>
                <w:b/>
                <w:sz w:val="24"/>
                <w:szCs w:val="24"/>
              </w:rPr>
              <w:lastRenderedPageBreak/>
              <w:t>KARAR TARİHİ</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lastRenderedPageBreak/>
              <w:t>:</w:t>
            </w:r>
          </w:p>
        </w:tc>
        <w:tc>
          <w:tcPr>
            <w:tcW w:w="4246" w:type="dxa"/>
          </w:tcPr>
          <w:p w:rsidR="004C13DD" w:rsidRPr="0030393E" w:rsidRDefault="004C13DD" w:rsidP="004C13DD">
            <w:pPr>
              <w:spacing w:line="360" w:lineRule="auto"/>
              <w:rPr>
                <w:rFonts w:ascii="Times New Roman" w:hAnsi="Times New Roman"/>
                <w:sz w:val="24"/>
                <w:szCs w:val="24"/>
              </w:rPr>
            </w:pPr>
          </w:p>
        </w:tc>
      </w:tr>
      <w:tr w:rsidR="004C13DD" w:rsidRPr="0030393E" w:rsidTr="004C13DD">
        <w:tc>
          <w:tcPr>
            <w:tcW w:w="4395"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lastRenderedPageBreak/>
              <w:t xml:space="preserve">SORUŞTURMA </w:t>
            </w:r>
            <w:r>
              <w:rPr>
                <w:rFonts w:ascii="Times New Roman" w:hAnsi="Times New Roman"/>
                <w:b/>
                <w:sz w:val="24"/>
                <w:szCs w:val="24"/>
              </w:rPr>
              <w:t>KONUSU</w:t>
            </w:r>
          </w:p>
        </w:tc>
        <w:tc>
          <w:tcPr>
            <w:tcW w:w="296" w:type="dxa"/>
          </w:tcPr>
          <w:p w:rsidR="004C13DD" w:rsidRPr="0030393E" w:rsidRDefault="004C13DD" w:rsidP="004C13DD">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4C13DD" w:rsidRPr="0030393E" w:rsidRDefault="004C13DD" w:rsidP="004C13DD">
            <w:pPr>
              <w:spacing w:line="360" w:lineRule="auto"/>
              <w:rPr>
                <w:rFonts w:ascii="Times New Roman" w:hAnsi="Times New Roman"/>
                <w:sz w:val="24"/>
                <w:szCs w:val="24"/>
              </w:rPr>
            </w:pPr>
          </w:p>
        </w:tc>
      </w:tr>
    </w:tbl>
    <w:p w:rsidR="004C13DD" w:rsidRPr="0030393E" w:rsidRDefault="004C13DD" w:rsidP="004C13DD">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İLK SORUŞTURMA RAPORU SONUCU</w:t>
      </w:r>
      <w:r w:rsidRPr="0030393E">
        <w:rPr>
          <w:rFonts w:ascii="Times New Roman" w:eastAsia="Times New Roman" w:hAnsi="Times New Roman" w:cs="Times New Roman"/>
          <w:b/>
          <w:sz w:val="24"/>
          <w:szCs w:val="24"/>
        </w:rPr>
        <w:t xml:space="preserve">: </w:t>
      </w:r>
    </w:p>
    <w:p w:rsidR="004C13DD" w:rsidRPr="0030393E" w:rsidRDefault="004C13DD" w:rsidP="004C13DD">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 xml:space="preserve">DEĞERLENDİRME </w:t>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rsidR="004C13DD" w:rsidRPr="0030393E" w:rsidRDefault="004C13DD" w:rsidP="004C13DD">
      <w:pPr>
        <w:spacing w:before="120" w:after="120" w:line="360" w:lineRule="auto"/>
        <w:jc w:val="both"/>
        <w:rPr>
          <w:rFonts w:ascii="Times New Roman" w:hAnsi="Times New Roman" w:cs="Times New Roman"/>
          <w:color w:val="FF0000"/>
          <w:sz w:val="24"/>
          <w:szCs w:val="24"/>
        </w:rPr>
      </w:pPr>
      <w:r w:rsidRPr="0030393E">
        <w:rPr>
          <w:rFonts w:ascii="Times New Roman" w:hAnsi="Times New Roman" w:cs="Times New Roman"/>
          <w:color w:val="FF0000"/>
          <w:sz w:val="24"/>
          <w:szCs w:val="24"/>
        </w:rPr>
        <w:t xml:space="preserve">Alınan ifadeler, toplanan deliller, dosya içinde yer alan bilgi ve belgelerin değerlendirilmesi. </w:t>
      </w:r>
    </w:p>
    <w:p w:rsidR="004C13DD" w:rsidRPr="0030393E" w:rsidRDefault="004C13DD" w:rsidP="004C13DD">
      <w:pPr>
        <w:spacing w:before="120" w:after="120" w:line="360" w:lineRule="auto"/>
        <w:jc w:val="both"/>
        <w:rPr>
          <w:rFonts w:ascii="Times New Roman" w:hAnsi="Times New Roman" w:cs="Times New Roman"/>
          <w:sz w:val="24"/>
          <w:szCs w:val="24"/>
        </w:rPr>
      </w:pPr>
    </w:p>
    <w:p w:rsidR="004C13DD" w:rsidRPr="004C13DD" w:rsidRDefault="004C13DD" w:rsidP="004C13DD">
      <w:pPr>
        <w:spacing w:before="120" w:after="120" w:line="360" w:lineRule="auto"/>
        <w:jc w:val="both"/>
        <w:rPr>
          <w:rFonts w:ascii="Times New Roman" w:eastAsia="Calibri" w:hAnsi="Times New Roman" w:cs="Times New Roman"/>
          <w:b/>
          <w:i/>
          <w:sz w:val="24"/>
          <w:szCs w:val="24"/>
        </w:rPr>
      </w:pPr>
      <w:r w:rsidRPr="00D130D3">
        <w:rPr>
          <w:rFonts w:ascii="Times New Roman" w:eastAsia="Times New Roman" w:hAnsi="Times New Roman" w:cs="Times New Roman"/>
          <w:b/>
          <w:sz w:val="24"/>
          <w:szCs w:val="24"/>
          <w:u w:val="single"/>
        </w:rPr>
        <w:t>SONUÇ VE KARAR</w:t>
      </w:r>
      <w:r w:rsidRPr="00D130D3">
        <w:rPr>
          <w:rFonts w:ascii="Times New Roman" w:eastAsia="Times New Roman" w:hAnsi="Times New Roman" w:cs="Times New Roman"/>
          <w:b/>
          <w:sz w:val="24"/>
          <w:szCs w:val="24"/>
          <w:u w:val="single"/>
        </w:rPr>
        <w:tab/>
      </w:r>
      <w:r w:rsidRPr="00D130D3">
        <w:rPr>
          <w:rFonts w:ascii="Times New Roman" w:eastAsia="Times New Roman" w:hAnsi="Times New Roman" w:cs="Times New Roman"/>
          <w:b/>
          <w:sz w:val="24"/>
          <w:szCs w:val="24"/>
          <w:u w:val="single"/>
        </w:rPr>
        <w:tab/>
      </w:r>
      <w:r w:rsidRPr="0030393E">
        <w:rPr>
          <w:rFonts w:ascii="Times New Roman" w:eastAsia="Times New Roman" w:hAnsi="Times New Roman" w:cs="Times New Roman"/>
          <w:b/>
          <w:sz w:val="24"/>
          <w:szCs w:val="24"/>
        </w:rPr>
        <w:t>:</w:t>
      </w:r>
      <w:r>
        <w:rPr>
          <w:rFonts w:ascii="Times New Roman" w:hAnsi="Times New Roman" w:cs="Times New Roman"/>
          <w:sz w:val="24"/>
          <w:szCs w:val="24"/>
        </w:rPr>
        <w:t xml:space="preserve"> Şüpheli …………………. hakkında“………………………..” eylemlerinden/suçlarından dolayı </w:t>
      </w:r>
      <w:r w:rsidRPr="004C13DD">
        <w:rPr>
          <w:rFonts w:ascii="Times New Roman" w:eastAsia="Calibri" w:hAnsi="Times New Roman" w:cs="Times New Roman"/>
          <w:b/>
          <w:sz w:val="24"/>
          <w:szCs w:val="24"/>
        </w:rPr>
        <w:t>5237 Sayılı Türk Ceza Kanunun</w:t>
      </w:r>
      <w:r w:rsidRPr="004C13DD">
        <w:rPr>
          <w:rFonts w:ascii="Times New Roman" w:eastAsia="Calibri" w:hAnsi="Times New Roman" w:cs="Times New Roman"/>
          <w:sz w:val="24"/>
          <w:szCs w:val="24"/>
        </w:rPr>
        <w:t xml:space="preserve"> </w:t>
      </w:r>
      <w:r>
        <w:rPr>
          <w:rFonts w:ascii="Times New Roman" w:eastAsia="Calibri" w:hAnsi="Times New Roman" w:cs="Times New Roman"/>
          <w:b/>
          <w:sz w:val="24"/>
          <w:szCs w:val="24"/>
        </w:rPr>
        <w:t>…………………………..</w:t>
      </w:r>
      <w:r w:rsidRPr="004C13DD">
        <w:rPr>
          <w:rFonts w:ascii="Times New Roman" w:eastAsia="Calibri" w:hAnsi="Times New Roman" w:cs="Times New Roman"/>
          <w:b/>
          <w:sz w:val="24"/>
          <w:szCs w:val="24"/>
        </w:rPr>
        <w:t xml:space="preserve"> </w:t>
      </w:r>
      <w:r w:rsidRPr="004C13DD">
        <w:rPr>
          <w:rFonts w:ascii="Times New Roman" w:eastAsia="Calibri" w:hAnsi="Times New Roman" w:cs="Times New Roman"/>
          <w:sz w:val="24"/>
          <w:szCs w:val="24"/>
        </w:rPr>
        <w:t xml:space="preserve">maddeleri/bentleri uyarınca </w:t>
      </w:r>
      <w:r w:rsidRPr="004C13DD">
        <w:rPr>
          <w:rFonts w:ascii="Times New Roman" w:eastAsia="Calibri" w:hAnsi="Times New Roman" w:cs="Times New Roman"/>
          <w:b/>
          <w:sz w:val="24"/>
          <w:szCs w:val="24"/>
        </w:rPr>
        <w:t>LÜZUM-U MUHAKEMESİNE oy birliğiyle karar verilmiştir.</w:t>
      </w:r>
    </w:p>
    <w:p w:rsidR="004C13DD" w:rsidRDefault="004C13DD" w:rsidP="004C13DD">
      <w:pPr>
        <w:spacing w:before="120" w:after="120" w:line="360" w:lineRule="auto"/>
        <w:jc w:val="both"/>
        <w:rPr>
          <w:rFonts w:ascii="Times New Roman" w:hAnsi="Times New Roman" w:cs="Times New Roman"/>
          <w:color w:val="FF0000"/>
          <w:sz w:val="24"/>
          <w:szCs w:val="24"/>
        </w:rPr>
      </w:pPr>
      <w:r w:rsidRPr="004C13DD">
        <w:rPr>
          <w:rFonts w:ascii="Times New Roman" w:hAnsi="Times New Roman" w:cs="Times New Roman"/>
          <w:color w:val="FF0000"/>
          <w:sz w:val="24"/>
          <w:szCs w:val="24"/>
        </w:rPr>
        <w:t>VEYA</w:t>
      </w:r>
    </w:p>
    <w:p w:rsidR="004C13DD" w:rsidRDefault="004C13DD" w:rsidP="004C13DD">
      <w:pPr>
        <w:spacing w:before="120" w:after="120" w:line="360" w:lineRule="auto"/>
        <w:jc w:val="both"/>
        <w:rPr>
          <w:rFonts w:ascii="Times New Roman" w:eastAsia="Calibri" w:hAnsi="Times New Roman" w:cs="Times New Roman"/>
          <w:b/>
          <w:sz w:val="24"/>
          <w:szCs w:val="24"/>
        </w:rPr>
      </w:pPr>
      <w:r>
        <w:rPr>
          <w:rFonts w:ascii="Times New Roman" w:hAnsi="Times New Roman" w:cs="Times New Roman"/>
          <w:sz w:val="24"/>
          <w:szCs w:val="24"/>
        </w:rPr>
        <w:t xml:space="preserve">Şüpheli …………………. hakkında“………………………..” iddia konusu eylemler/suçlarla ilgili olarak suçun maddi ve/veya manevi unsurları oluşmadığı anlaşıldığından </w:t>
      </w:r>
      <w:r w:rsidRPr="00AB719C">
        <w:rPr>
          <w:rFonts w:ascii="Times New Roman" w:hAnsi="Times New Roman" w:cs="Times New Roman"/>
          <w:b/>
          <w:sz w:val="24"/>
          <w:szCs w:val="24"/>
        </w:rPr>
        <w:t xml:space="preserve">MEN-İ MUHAKEMESİNE </w:t>
      </w:r>
      <w:r w:rsidRPr="004C13DD">
        <w:rPr>
          <w:rFonts w:ascii="Times New Roman" w:eastAsia="Calibri" w:hAnsi="Times New Roman" w:cs="Times New Roman"/>
          <w:b/>
          <w:sz w:val="24"/>
          <w:szCs w:val="24"/>
        </w:rPr>
        <w:t>oy birliğiyle karar verilmiştir.</w:t>
      </w:r>
      <w:r w:rsidR="00AB719C">
        <w:rPr>
          <w:rStyle w:val="DipnotBavurusu"/>
          <w:rFonts w:ascii="Times New Roman" w:eastAsia="Calibri" w:hAnsi="Times New Roman" w:cs="Times New Roman"/>
          <w:b/>
          <w:sz w:val="24"/>
          <w:szCs w:val="24"/>
        </w:rPr>
        <w:footnoteReference w:id="120"/>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AB719C" w:rsidTr="00AB719C">
        <w:tc>
          <w:tcPr>
            <w:tcW w:w="3070" w:type="dxa"/>
          </w:tcPr>
          <w:p w:rsidR="00AB719C" w:rsidRPr="00AB719C" w:rsidRDefault="00AB719C" w:rsidP="00AB719C">
            <w:pPr>
              <w:spacing w:before="120" w:after="120" w:line="360" w:lineRule="auto"/>
              <w:jc w:val="center"/>
              <w:rPr>
                <w:rFonts w:ascii="Times New Roman" w:hAnsi="Times New Roman" w:cs="Times New Roman"/>
                <w:b/>
                <w:sz w:val="24"/>
                <w:szCs w:val="24"/>
              </w:rPr>
            </w:pPr>
            <w:r w:rsidRPr="00AB719C">
              <w:rPr>
                <w:rFonts w:ascii="Times New Roman" w:hAnsi="Times New Roman" w:cs="Times New Roman"/>
                <w:b/>
                <w:sz w:val="24"/>
                <w:szCs w:val="24"/>
              </w:rPr>
              <w:t>Prof. Dr.</w:t>
            </w:r>
          </w:p>
          <w:p w:rsidR="00AB719C" w:rsidRPr="00AB719C" w:rsidRDefault="00AB719C" w:rsidP="00AB719C">
            <w:pPr>
              <w:spacing w:before="120" w:after="120" w:line="360" w:lineRule="auto"/>
              <w:jc w:val="center"/>
              <w:rPr>
                <w:rFonts w:ascii="Times New Roman" w:hAnsi="Times New Roman" w:cs="Times New Roman"/>
                <w:b/>
                <w:sz w:val="24"/>
                <w:szCs w:val="24"/>
              </w:rPr>
            </w:pPr>
            <w:r w:rsidRPr="00AB719C">
              <w:rPr>
                <w:rFonts w:ascii="Times New Roman" w:hAnsi="Times New Roman" w:cs="Times New Roman"/>
                <w:b/>
                <w:sz w:val="24"/>
                <w:szCs w:val="24"/>
              </w:rPr>
              <w:t>Son Soruşturma Kurulu Başkanı</w:t>
            </w:r>
          </w:p>
        </w:tc>
        <w:tc>
          <w:tcPr>
            <w:tcW w:w="3071" w:type="dxa"/>
          </w:tcPr>
          <w:p w:rsidR="00AB719C" w:rsidRPr="00AB719C" w:rsidRDefault="00AB719C" w:rsidP="00AB719C">
            <w:pPr>
              <w:spacing w:before="120" w:after="120" w:line="360" w:lineRule="auto"/>
              <w:jc w:val="center"/>
              <w:rPr>
                <w:rFonts w:ascii="Times New Roman" w:hAnsi="Times New Roman" w:cs="Times New Roman"/>
                <w:b/>
                <w:sz w:val="24"/>
                <w:szCs w:val="24"/>
              </w:rPr>
            </w:pPr>
            <w:r w:rsidRPr="00AB719C">
              <w:rPr>
                <w:rFonts w:ascii="Times New Roman" w:hAnsi="Times New Roman" w:cs="Times New Roman"/>
                <w:b/>
                <w:sz w:val="24"/>
                <w:szCs w:val="24"/>
              </w:rPr>
              <w:t>Prof. Dr.</w:t>
            </w:r>
          </w:p>
          <w:p w:rsidR="00AB719C" w:rsidRPr="00AB719C" w:rsidRDefault="00AB719C" w:rsidP="00AB719C">
            <w:pPr>
              <w:spacing w:before="120" w:after="120" w:line="360" w:lineRule="auto"/>
              <w:jc w:val="center"/>
              <w:rPr>
                <w:rFonts w:ascii="Times New Roman" w:hAnsi="Times New Roman" w:cs="Times New Roman"/>
                <w:b/>
                <w:sz w:val="24"/>
                <w:szCs w:val="24"/>
              </w:rPr>
            </w:pPr>
            <w:r w:rsidRPr="00AB719C">
              <w:rPr>
                <w:rFonts w:ascii="Times New Roman" w:hAnsi="Times New Roman" w:cs="Times New Roman"/>
                <w:b/>
                <w:sz w:val="24"/>
                <w:szCs w:val="24"/>
              </w:rPr>
              <w:t>Üye</w:t>
            </w:r>
          </w:p>
        </w:tc>
        <w:tc>
          <w:tcPr>
            <w:tcW w:w="3071" w:type="dxa"/>
          </w:tcPr>
          <w:p w:rsidR="00AB719C" w:rsidRPr="00AB719C" w:rsidRDefault="00AB719C" w:rsidP="00AB719C">
            <w:pPr>
              <w:spacing w:before="120" w:after="120" w:line="360" w:lineRule="auto"/>
              <w:jc w:val="center"/>
              <w:rPr>
                <w:rFonts w:ascii="Times New Roman" w:hAnsi="Times New Roman" w:cs="Times New Roman"/>
                <w:b/>
                <w:sz w:val="24"/>
                <w:szCs w:val="24"/>
              </w:rPr>
            </w:pPr>
            <w:r w:rsidRPr="00AB719C">
              <w:rPr>
                <w:rFonts w:ascii="Times New Roman" w:hAnsi="Times New Roman" w:cs="Times New Roman"/>
                <w:b/>
                <w:sz w:val="24"/>
                <w:szCs w:val="24"/>
              </w:rPr>
              <w:t>Prof. Dr.</w:t>
            </w:r>
          </w:p>
          <w:p w:rsidR="00AB719C" w:rsidRPr="00AB719C" w:rsidRDefault="00AB719C" w:rsidP="00AB719C">
            <w:pPr>
              <w:spacing w:before="120" w:after="120" w:line="360" w:lineRule="auto"/>
              <w:jc w:val="center"/>
              <w:rPr>
                <w:rFonts w:ascii="Times New Roman" w:hAnsi="Times New Roman" w:cs="Times New Roman"/>
                <w:b/>
                <w:sz w:val="24"/>
                <w:szCs w:val="24"/>
              </w:rPr>
            </w:pPr>
            <w:r w:rsidRPr="00AB719C">
              <w:rPr>
                <w:rFonts w:ascii="Times New Roman" w:hAnsi="Times New Roman" w:cs="Times New Roman"/>
                <w:b/>
                <w:sz w:val="24"/>
                <w:szCs w:val="24"/>
              </w:rPr>
              <w:t>Üye</w:t>
            </w:r>
          </w:p>
        </w:tc>
      </w:tr>
    </w:tbl>
    <w:p w:rsidR="00AB719C" w:rsidRPr="004C13DD" w:rsidRDefault="00AB719C" w:rsidP="004C13DD">
      <w:pPr>
        <w:spacing w:before="120" w:after="120" w:line="360" w:lineRule="auto"/>
        <w:jc w:val="both"/>
        <w:rPr>
          <w:rFonts w:ascii="Times New Roman" w:hAnsi="Times New Roman" w:cs="Times New Roman"/>
          <w:color w:val="FF0000"/>
          <w:sz w:val="24"/>
          <w:szCs w:val="24"/>
        </w:rPr>
      </w:pPr>
    </w:p>
    <w:p w:rsidR="004C13DD" w:rsidRPr="003B15C8" w:rsidRDefault="004C13DD" w:rsidP="004C13DD">
      <w:pPr>
        <w:spacing w:before="120" w:after="120" w:line="360" w:lineRule="auto"/>
        <w:jc w:val="both"/>
        <w:rPr>
          <w:rFonts w:ascii="Times New Roman" w:hAnsi="Times New Roman" w:cs="Times New Roman"/>
          <w:b/>
          <w:sz w:val="24"/>
          <w:szCs w:val="24"/>
        </w:rPr>
      </w:pPr>
      <w:r w:rsidRPr="00F24397">
        <w:rPr>
          <w:rFonts w:ascii="Times New Roman" w:hAnsi="Times New Roman" w:cs="Times New Roman"/>
          <w:b/>
          <w:sz w:val="24"/>
          <w:szCs w:val="24"/>
          <w:u w:val="single"/>
        </w:rPr>
        <w:t>EKLER</w:t>
      </w:r>
      <w:r w:rsidRPr="00F24397">
        <w:rPr>
          <w:rFonts w:ascii="Times New Roman" w:hAnsi="Times New Roman" w:cs="Times New Roman"/>
          <w:b/>
          <w:sz w:val="24"/>
          <w:szCs w:val="24"/>
          <w:u w:val="single"/>
        </w:rPr>
        <w:tab/>
      </w:r>
      <w:r w:rsidRPr="003B15C8">
        <w:rPr>
          <w:rFonts w:ascii="Times New Roman" w:hAnsi="Times New Roman" w:cs="Times New Roman"/>
          <w:b/>
          <w:sz w:val="24"/>
          <w:szCs w:val="24"/>
        </w:rPr>
        <w:t>:</w:t>
      </w:r>
    </w:p>
    <w:p w:rsidR="004C13DD" w:rsidRDefault="004C13DD" w:rsidP="004C13DD">
      <w:pPr>
        <w:pStyle w:val="ListeParagraf"/>
        <w:numPr>
          <w:ilvl w:val="0"/>
          <w:numId w:val="43"/>
        </w:numPr>
        <w:tabs>
          <w:tab w:val="left" w:pos="711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Ceza </w:t>
      </w:r>
      <w:r w:rsidRPr="003B15C8">
        <w:rPr>
          <w:rFonts w:ascii="Times New Roman" w:hAnsi="Times New Roman" w:cs="Times New Roman"/>
          <w:sz w:val="24"/>
          <w:szCs w:val="24"/>
        </w:rPr>
        <w:t xml:space="preserve">Soruşturma dosyası </w:t>
      </w:r>
    </w:p>
    <w:p w:rsidR="004C13DD" w:rsidRPr="0030393E" w:rsidRDefault="004C13DD" w:rsidP="004C13DD">
      <w:pPr>
        <w:pStyle w:val="ListeParagraf"/>
        <w:numPr>
          <w:ilvl w:val="0"/>
          <w:numId w:val="43"/>
        </w:numPr>
        <w:tabs>
          <w:tab w:val="left" w:pos="7110"/>
        </w:tabs>
        <w:spacing w:before="120" w:after="120" w:line="360" w:lineRule="auto"/>
        <w:jc w:val="both"/>
        <w:rPr>
          <w:rFonts w:ascii="Times New Roman" w:hAnsi="Times New Roman" w:cs="Times New Roman"/>
          <w:sz w:val="24"/>
          <w:szCs w:val="24"/>
        </w:rPr>
      </w:pPr>
      <w:r w:rsidRPr="003B15C8">
        <w:rPr>
          <w:rFonts w:ascii="Times New Roman" w:hAnsi="Times New Roman" w:cs="Times New Roman"/>
          <w:sz w:val="24"/>
          <w:szCs w:val="24"/>
        </w:rPr>
        <w:t>D</w:t>
      </w:r>
      <w:r w:rsidRPr="0030393E">
        <w:rPr>
          <w:rFonts w:ascii="Times New Roman" w:hAnsi="Times New Roman" w:cs="Times New Roman"/>
          <w:sz w:val="24"/>
          <w:szCs w:val="24"/>
        </w:rPr>
        <w:t>izi pusulası</w:t>
      </w:r>
      <w:r w:rsidRPr="0030393E">
        <w:rPr>
          <w:rFonts w:ascii="Times New Roman" w:hAnsi="Times New Roman" w:cs="Times New Roman"/>
          <w:sz w:val="24"/>
          <w:szCs w:val="24"/>
        </w:rPr>
        <w:tab/>
      </w:r>
    </w:p>
    <w:p w:rsidR="00AB719C" w:rsidRDefault="00AB719C">
      <w:pPr>
        <w:rPr>
          <w:rFonts w:ascii="Times New Roman" w:hAnsi="Times New Roman" w:cs="Times New Roman"/>
          <w:b/>
          <w:bCs/>
          <w:sz w:val="24"/>
          <w:szCs w:val="24"/>
        </w:rPr>
      </w:pPr>
      <w:r>
        <w:rPr>
          <w:rFonts w:ascii="Times New Roman" w:hAnsi="Times New Roman" w:cs="Times New Roman"/>
          <w:b/>
          <w:bCs/>
          <w:sz w:val="24"/>
          <w:szCs w:val="24"/>
        </w:rPr>
        <w:br w:type="page"/>
      </w:r>
    </w:p>
    <w:p w:rsidR="00AB719C" w:rsidRPr="00A006E7" w:rsidRDefault="00AB719C" w:rsidP="00AB719C">
      <w:pPr>
        <w:pStyle w:val="Balk1"/>
        <w:spacing w:before="120" w:after="120" w:line="360" w:lineRule="auto"/>
        <w:jc w:val="center"/>
        <w:rPr>
          <w:sz w:val="28"/>
        </w:rPr>
      </w:pPr>
      <w:bookmarkStart w:id="134" w:name="_Toc149846650"/>
      <w:r w:rsidRPr="00A006E7">
        <w:rPr>
          <w:sz w:val="28"/>
        </w:rPr>
        <w:lastRenderedPageBreak/>
        <w:t xml:space="preserve">Disiplin </w:t>
      </w:r>
      <w:r>
        <w:rPr>
          <w:sz w:val="28"/>
        </w:rPr>
        <w:t xml:space="preserve">Soruşturmasının yanında </w:t>
      </w:r>
      <w:r w:rsidRPr="00A006E7">
        <w:rPr>
          <w:sz w:val="28"/>
        </w:rPr>
        <w:t xml:space="preserve">Ceza Soruşturmasının </w:t>
      </w:r>
      <w:r>
        <w:rPr>
          <w:sz w:val="28"/>
        </w:rPr>
        <w:t>da Açılması</w:t>
      </w:r>
      <w:r w:rsidRPr="00A006E7">
        <w:rPr>
          <w:sz w:val="28"/>
        </w:rPr>
        <w:t xml:space="preserve"> Halinde</w:t>
      </w:r>
      <w:bookmarkEnd w:id="134"/>
    </w:p>
    <w:p w:rsidR="00AB719C" w:rsidRPr="00E34527" w:rsidRDefault="00AB719C" w:rsidP="00AB719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2547 Sayılı Kanunun 53/A maddesinin n bendinde; “</w:t>
      </w:r>
      <w:r w:rsidRPr="00E34527">
        <w:rPr>
          <w:rFonts w:ascii="Times New Roman" w:eastAsiaTheme="minorEastAsia" w:hAnsi="Times New Roman" w:cs="Times New Roman"/>
          <w:i/>
          <w:iCs/>
          <w:kern w:val="24"/>
          <w:sz w:val="24"/>
          <w:szCs w:val="24"/>
          <w:lang w:eastAsia="tr-TR"/>
        </w:rPr>
        <w:t xml:space="preserve">Bir fiilden dolayı ilgili hakkında ceza soruşturması veya kovuşturması yapılıyor olması, aynı fiilden dolayı disiplin soruşturması yapılmasına, ceza verilmesine ve bu cezanın yerine getirilmesine engel değildir. Gerektiğinde ceza kovuşturması bekletici mesele yapılabilir. Bu durumda disiplin soruşturmasına ilişkin zamanaşımı süreleri durur.” ifadesi yer almaktadır.  </w:t>
      </w:r>
    </w:p>
    <w:p w:rsidR="00AB719C" w:rsidRPr="00E34527" w:rsidRDefault="00AB719C" w:rsidP="00AB719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Disiplin ve Ceza soruşturmasını birlikte yürüten soruşturmacı disiplin soruşturmasını ve ceza soruşturmasını ayrı ayrı hazırlayacağı soruşturma raporları ve soruşturma dosyaları ile birlikte Yetkili Makama sunmalıdır. </w:t>
      </w:r>
    </w:p>
    <w:p w:rsidR="00AB719C" w:rsidRPr="00E34527" w:rsidRDefault="00AB719C" w:rsidP="00AB719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Disiplin Soruşturması 2547 Sayılı Kanun ile 657 Sayılı Kanun hükümlerine göre, ceza soruşturması 5271 Sayılı Ceza Muhakemesi Kanunu hükümlerine göre yürütülmelidir. </w:t>
      </w:r>
    </w:p>
    <w:p w:rsidR="00AB719C" w:rsidRDefault="00AB719C" w:rsidP="00AB719C">
      <w:pPr>
        <w:spacing w:before="120" w:after="120" w:line="360" w:lineRule="auto"/>
        <w:contextualSpacing/>
        <w:jc w:val="both"/>
        <w:rPr>
          <w:rFonts w:ascii="Times New Roman" w:eastAsiaTheme="minorEastAsia" w:hAnsi="Times New Roman" w:cs="Times New Roman"/>
          <w:kern w:val="24"/>
          <w:sz w:val="24"/>
          <w:szCs w:val="24"/>
          <w:lang w:eastAsia="tr-TR"/>
        </w:rPr>
      </w:pPr>
      <w:r w:rsidRPr="00E34527">
        <w:rPr>
          <w:rFonts w:ascii="Times New Roman" w:eastAsiaTheme="minorEastAsia" w:hAnsi="Times New Roman" w:cs="Times New Roman"/>
          <w:kern w:val="24"/>
          <w:sz w:val="24"/>
          <w:szCs w:val="24"/>
          <w:lang w:eastAsia="tr-TR"/>
        </w:rPr>
        <w:t>Disiplin ve Ceza soruşturmasına ilişkin tek bir görevlendirme yazısı olsa bile bir disiplin soruşturması bir ceza soruşturması dosyası bulun</w:t>
      </w:r>
      <w:r>
        <w:rPr>
          <w:rFonts w:ascii="Times New Roman" w:eastAsiaTheme="minorEastAsia" w:hAnsi="Times New Roman" w:cs="Times New Roman"/>
          <w:kern w:val="24"/>
          <w:sz w:val="24"/>
          <w:szCs w:val="24"/>
          <w:lang w:eastAsia="tr-TR"/>
        </w:rPr>
        <w:t>malıdır. Her iki dosyada ikişer NÜSHA</w:t>
      </w:r>
      <w:r>
        <w:rPr>
          <w:rStyle w:val="DipnotBavurusu"/>
          <w:rFonts w:ascii="Times New Roman" w:eastAsiaTheme="minorEastAsia" w:hAnsi="Times New Roman" w:cs="Times New Roman"/>
          <w:kern w:val="24"/>
          <w:sz w:val="24"/>
          <w:szCs w:val="24"/>
          <w:lang w:eastAsia="tr-TR"/>
        </w:rPr>
        <w:footnoteReference w:id="121"/>
      </w:r>
      <w:r w:rsidRPr="00E34527">
        <w:rPr>
          <w:rFonts w:ascii="Times New Roman" w:eastAsiaTheme="minorEastAsia" w:hAnsi="Times New Roman" w:cs="Times New Roman"/>
          <w:kern w:val="24"/>
          <w:sz w:val="24"/>
          <w:szCs w:val="24"/>
          <w:lang w:eastAsia="tr-TR"/>
        </w:rPr>
        <w:t xml:space="preserve"> soruşturma raporu bulunmak zorundadır.</w:t>
      </w:r>
      <w:r>
        <w:rPr>
          <w:rFonts w:ascii="Times New Roman" w:eastAsiaTheme="minorEastAsia" w:hAnsi="Times New Roman" w:cs="Times New Roman"/>
          <w:kern w:val="24"/>
          <w:sz w:val="24"/>
          <w:szCs w:val="24"/>
          <w:lang w:eastAsia="tr-TR"/>
        </w:rPr>
        <w:t xml:space="preserve"> </w:t>
      </w:r>
      <w:r w:rsidRPr="002C5D1A">
        <w:rPr>
          <w:rFonts w:ascii="Times New Roman" w:eastAsiaTheme="minorEastAsia" w:hAnsi="Times New Roman" w:cs="Times New Roman"/>
          <w:b/>
          <w:kern w:val="24"/>
          <w:sz w:val="24"/>
          <w:szCs w:val="24"/>
          <w:lang w:eastAsia="tr-TR"/>
        </w:rPr>
        <w:t>Daha açık bir ifade ile Disiplin Soruşturma Dosyası ve Ceza Soruşturma Dosyası ayrı ayrı dosyalardır</w:t>
      </w:r>
      <w:r>
        <w:rPr>
          <w:rFonts w:ascii="Times New Roman" w:eastAsiaTheme="minorEastAsia" w:hAnsi="Times New Roman" w:cs="Times New Roman"/>
          <w:kern w:val="24"/>
          <w:sz w:val="24"/>
          <w:szCs w:val="24"/>
          <w:lang w:eastAsia="tr-TR"/>
        </w:rPr>
        <w:t xml:space="preserve">. Disiplin Soruşturma Dosyasında son aşamada Disiplin Soruşturma Raporu hazırlanır. 2 nüsha olması gerekir. Ceza Soruşturma Dosyası için de son aşamada Ceza Soruşturma Raporu (Fezleke) hazırlanır. </w:t>
      </w:r>
    </w:p>
    <w:p w:rsidR="004C13DD" w:rsidRPr="00231367" w:rsidRDefault="004C13DD" w:rsidP="004C13DD">
      <w:pPr>
        <w:spacing w:before="120" w:after="120" w:line="360" w:lineRule="auto"/>
        <w:jc w:val="both"/>
        <w:rPr>
          <w:rFonts w:ascii="Times New Roman" w:hAnsi="Times New Roman" w:cs="Times New Roman"/>
          <w:b/>
          <w:bCs/>
          <w:sz w:val="24"/>
          <w:szCs w:val="24"/>
        </w:rPr>
      </w:pPr>
    </w:p>
    <w:p w:rsidR="004C13DD" w:rsidRDefault="004C13DD" w:rsidP="004C13DD">
      <w:pPr>
        <w:rPr>
          <w:rFonts w:ascii="Times New Roman" w:eastAsiaTheme="majorEastAsia" w:hAnsi="Times New Roman" w:cstheme="majorBidi"/>
          <w:b/>
          <w:sz w:val="28"/>
          <w:szCs w:val="32"/>
        </w:rPr>
      </w:pPr>
      <w:r>
        <w:rPr>
          <w:sz w:val="28"/>
        </w:rPr>
        <w:br w:type="page"/>
      </w:r>
    </w:p>
    <w:p w:rsidR="006C6D9F" w:rsidRPr="003812B6" w:rsidRDefault="00BB50BE" w:rsidP="00733B5C">
      <w:pPr>
        <w:pStyle w:val="Balk1"/>
        <w:spacing w:before="120" w:after="120" w:line="360" w:lineRule="auto"/>
        <w:jc w:val="center"/>
        <w:rPr>
          <w:sz w:val="28"/>
        </w:rPr>
      </w:pPr>
      <w:bookmarkStart w:id="135" w:name="_Toc149846651"/>
      <w:r w:rsidRPr="003812B6">
        <w:rPr>
          <w:sz w:val="28"/>
        </w:rPr>
        <w:lastRenderedPageBreak/>
        <w:t>SORUŞTURMALARDA</w:t>
      </w:r>
      <w:r w:rsidR="007E40A4" w:rsidRPr="003812B6">
        <w:rPr>
          <w:sz w:val="28"/>
        </w:rPr>
        <w:t xml:space="preserve"> DİKKAT EDİLECEK HUSUSLAR</w:t>
      </w:r>
      <w:bookmarkEnd w:id="135"/>
    </w:p>
    <w:p w:rsidR="00A531A6" w:rsidRDefault="00A531A6"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Yazışma Örneklerinde yer alan DİPNOTLAR incelemeci veya soruşturmacıya bilgi vermek amacıyla konulmuştur. Yazı oluşturulurken </w:t>
      </w:r>
      <w:r w:rsidR="003C3317">
        <w:rPr>
          <w:rFonts w:ascii="Times New Roman" w:hAnsi="Times New Roman" w:cs="Times New Roman"/>
          <w:sz w:val="24"/>
          <w:szCs w:val="24"/>
        </w:rPr>
        <w:t xml:space="preserve">bu </w:t>
      </w:r>
      <w:r>
        <w:rPr>
          <w:rFonts w:ascii="Times New Roman" w:hAnsi="Times New Roman" w:cs="Times New Roman"/>
          <w:sz w:val="24"/>
          <w:szCs w:val="24"/>
        </w:rPr>
        <w:t xml:space="preserve">dipnotların </w:t>
      </w:r>
      <w:r w:rsidR="00EB2A7B">
        <w:rPr>
          <w:rFonts w:ascii="Times New Roman" w:hAnsi="Times New Roman" w:cs="Times New Roman"/>
          <w:sz w:val="24"/>
          <w:szCs w:val="24"/>
        </w:rPr>
        <w:t>bulunmaması</w:t>
      </w:r>
      <w:r>
        <w:rPr>
          <w:rFonts w:ascii="Times New Roman" w:hAnsi="Times New Roman" w:cs="Times New Roman"/>
          <w:sz w:val="24"/>
          <w:szCs w:val="24"/>
        </w:rPr>
        <w:t xml:space="preserve"> gerekmektedir. </w:t>
      </w:r>
    </w:p>
    <w:p w:rsidR="007E40A4" w:rsidRPr="00231367" w:rsidRDefault="00474BAF"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Yazışmalar yapılırken imza unutulmamalıdır. </w:t>
      </w:r>
      <w:r w:rsidR="002047DF" w:rsidRPr="00231367">
        <w:rPr>
          <w:rFonts w:ascii="Times New Roman" w:hAnsi="Times New Roman" w:cs="Times New Roman"/>
          <w:sz w:val="24"/>
          <w:szCs w:val="24"/>
        </w:rPr>
        <w:t>Islak imza ile h</w:t>
      </w:r>
      <w:r w:rsidRPr="00231367">
        <w:rPr>
          <w:rFonts w:ascii="Times New Roman" w:hAnsi="Times New Roman" w:cs="Times New Roman"/>
          <w:sz w:val="24"/>
          <w:szCs w:val="24"/>
        </w:rPr>
        <w:t>azırlanan belge birden fazla sayfa ise her sayfan</w:t>
      </w:r>
      <w:r w:rsidR="002047DF" w:rsidRPr="00231367">
        <w:rPr>
          <w:rFonts w:ascii="Times New Roman" w:hAnsi="Times New Roman" w:cs="Times New Roman"/>
          <w:sz w:val="24"/>
          <w:szCs w:val="24"/>
        </w:rPr>
        <w:t>ın imzalı olması gerekmektedir.</w:t>
      </w:r>
      <w:r w:rsidR="002047DF" w:rsidRPr="00231367">
        <w:rPr>
          <w:rStyle w:val="DipnotBavurusu"/>
          <w:rFonts w:ascii="Times New Roman" w:hAnsi="Times New Roman" w:cs="Times New Roman"/>
          <w:sz w:val="24"/>
          <w:szCs w:val="24"/>
        </w:rPr>
        <w:footnoteReference w:id="122"/>
      </w:r>
      <w:r w:rsidRPr="00231367">
        <w:rPr>
          <w:rFonts w:ascii="Times New Roman" w:hAnsi="Times New Roman" w:cs="Times New Roman"/>
          <w:sz w:val="24"/>
          <w:szCs w:val="24"/>
        </w:rPr>
        <w:t xml:space="preserve"> </w:t>
      </w:r>
      <w:r w:rsidR="002929ED" w:rsidRPr="00231367">
        <w:rPr>
          <w:rFonts w:ascii="Times New Roman" w:hAnsi="Times New Roman" w:cs="Times New Roman"/>
          <w:sz w:val="24"/>
          <w:szCs w:val="24"/>
        </w:rPr>
        <w:t>İfadeye</w:t>
      </w:r>
      <w:r w:rsidRPr="00231367">
        <w:rPr>
          <w:rFonts w:ascii="Times New Roman" w:hAnsi="Times New Roman" w:cs="Times New Roman"/>
          <w:sz w:val="24"/>
          <w:szCs w:val="24"/>
        </w:rPr>
        <w:t xml:space="preserve"> çağrı yazıları, tutanaklar, üst yazı vs. hazırlandığında imza unutulmamalıdır. </w:t>
      </w:r>
    </w:p>
    <w:p w:rsidR="001262B6" w:rsidRPr="00231367" w:rsidRDefault="001262B6"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Hazırlanan belgelerde TARİH unutulmamalıdır. Raporlarda </w:t>
      </w:r>
      <w:r w:rsidR="00C15ED6" w:rsidRPr="00231367">
        <w:rPr>
          <w:rFonts w:ascii="Times New Roman" w:hAnsi="Times New Roman" w:cs="Times New Roman"/>
          <w:sz w:val="24"/>
          <w:szCs w:val="24"/>
        </w:rPr>
        <w:t xml:space="preserve">birden fazla sayfa bulunması halinde </w:t>
      </w:r>
      <w:r w:rsidRPr="00231367">
        <w:rPr>
          <w:rFonts w:ascii="Times New Roman" w:hAnsi="Times New Roman" w:cs="Times New Roman"/>
          <w:sz w:val="24"/>
          <w:szCs w:val="24"/>
        </w:rPr>
        <w:t>istenirse “Üst bilgi” yahut “alt bilgi” kullanılarak her sayfanın tarihi içermesi sağlanabilir.</w:t>
      </w:r>
    </w:p>
    <w:p w:rsidR="00084059" w:rsidRPr="001C4365" w:rsidRDefault="001262B6"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Hazırlanan belgelerde </w:t>
      </w:r>
      <w:r w:rsidR="00CE6A42">
        <w:rPr>
          <w:rFonts w:ascii="Times New Roman" w:hAnsi="Times New Roman" w:cs="Times New Roman"/>
          <w:sz w:val="24"/>
          <w:szCs w:val="24"/>
        </w:rPr>
        <w:t>b</w:t>
      </w:r>
      <w:r w:rsidRPr="00231367">
        <w:rPr>
          <w:rFonts w:ascii="Times New Roman" w:hAnsi="Times New Roman" w:cs="Times New Roman"/>
          <w:sz w:val="24"/>
          <w:szCs w:val="24"/>
        </w:rPr>
        <w:t>irden fazla sayfa içermesi halinde SAYFA NUMARASI bulunması gerekir.</w:t>
      </w:r>
      <w:r w:rsidR="00A858BC">
        <w:rPr>
          <w:rFonts w:ascii="Times New Roman" w:hAnsi="Times New Roman" w:cs="Times New Roman"/>
          <w:sz w:val="24"/>
          <w:szCs w:val="24"/>
        </w:rPr>
        <w:t xml:space="preserve"> </w:t>
      </w:r>
      <w:r w:rsidR="00A858BC" w:rsidRPr="00A858BC">
        <w:rPr>
          <w:rFonts w:ascii="Times New Roman" w:hAnsi="Times New Roman" w:cs="Times New Roman"/>
          <w:b/>
          <w:sz w:val="24"/>
          <w:szCs w:val="24"/>
        </w:rPr>
        <w:t>Örnek olması bakımından:</w:t>
      </w:r>
      <w:r w:rsidRPr="00231367">
        <w:rPr>
          <w:rFonts w:ascii="Times New Roman" w:hAnsi="Times New Roman" w:cs="Times New Roman"/>
          <w:sz w:val="24"/>
          <w:szCs w:val="24"/>
        </w:rPr>
        <w:t xml:space="preserve"> </w:t>
      </w:r>
      <w:r w:rsidR="00CE6A42">
        <w:rPr>
          <w:rFonts w:ascii="Times New Roman" w:hAnsi="Times New Roman" w:cs="Times New Roman"/>
          <w:sz w:val="24"/>
          <w:szCs w:val="24"/>
        </w:rPr>
        <w:t>(“Ekle-Sayfa Numarası-</w:t>
      </w:r>
      <w:r w:rsidR="00084059">
        <w:rPr>
          <w:rFonts w:ascii="Times New Roman" w:hAnsi="Times New Roman" w:cs="Times New Roman"/>
          <w:sz w:val="24"/>
          <w:szCs w:val="24"/>
        </w:rPr>
        <w:t xml:space="preserve">Sayfanın Sonu- Kalın Numaralar 2 </w:t>
      </w:r>
      <w:r w:rsidR="001C4365">
        <w:rPr>
          <w:rFonts w:ascii="Times New Roman" w:hAnsi="Times New Roman" w:cs="Times New Roman"/>
          <w:sz w:val="24"/>
          <w:szCs w:val="24"/>
        </w:rPr>
        <w:t xml:space="preserve">–Sayfa1/1” seçilip çıkan sonuç (Giriş – Sağa yasla) seçeneğiyle iş bu rehberdeki gibi numaralandırma sonucu elde edilebilir. </w:t>
      </w:r>
    </w:p>
    <w:p w:rsidR="00C15ED6" w:rsidRPr="00231367" w:rsidRDefault="00C15ED6"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Hazırlanan belgelerde “GİZLİ” kaşesinin bulunması gerekir.</w:t>
      </w:r>
      <w:r w:rsidR="005C34B0" w:rsidRPr="00231367">
        <w:rPr>
          <w:rStyle w:val="DipnotBavurusu"/>
          <w:rFonts w:ascii="Times New Roman" w:hAnsi="Times New Roman" w:cs="Times New Roman"/>
          <w:sz w:val="24"/>
          <w:szCs w:val="24"/>
        </w:rPr>
        <w:footnoteReference w:id="123"/>
      </w:r>
      <w:r w:rsidRPr="00231367">
        <w:rPr>
          <w:rFonts w:ascii="Times New Roman" w:hAnsi="Times New Roman" w:cs="Times New Roman"/>
          <w:sz w:val="24"/>
          <w:szCs w:val="24"/>
        </w:rPr>
        <w:t xml:space="preserve"> </w:t>
      </w:r>
    </w:p>
    <w:p w:rsidR="00E52BF5" w:rsidRPr="00231367" w:rsidRDefault="00E52BF5"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Hazırlanan Raporda belirtilen Ek numaraları ile Dizi pusulasındaki sıra numaraları birbiriyle uyumlu olmalıdır. </w:t>
      </w:r>
      <w:r w:rsidR="005A49F1" w:rsidRPr="00231367">
        <w:rPr>
          <w:rFonts w:ascii="Times New Roman" w:hAnsi="Times New Roman" w:cs="Times New Roman"/>
          <w:sz w:val="24"/>
          <w:szCs w:val="24"/>
        </w:rPr>
        <w:t xml:space="preserve">Raporu okuyan kişi örneğin (Ek-1)’i gördüğünde ve dizi pusulasındaki sıra </w:t>
      </w:r>
      <w:proofErr w:type="spellStart"/>
      <w:r w:rsidR="005A49F1" w:rsidRPr="00231367">
        <w:rPr>
          <w:rFonts w:ascii="Times New Roman" w:hAnsi="Times New Roman" w:cs="Times New Roman"/>
          <w:sz w:val="24"/>
          <w:szCs w:val="24"/>
        </w:rPr>
        <w:t>no</w:t>
      </w:r>
      <w:proofErr w:type="spellEnd"/>
      <w:r w:rsidR="005A49F1" w:rsidRPr="00231367">
        <w:rPr>
          <w:rFonts w:ascii="Times New Roman" w:hAnsi="Times New Roman" w:cs="Times New Roman"/>
          <w:sz w:val="24"/>
          <w:szCs w:val="24"/>
        </w:rPr>
        <w:t xml:space="preserve"> 1’de </w:t>
      </w:r>
      <w:r w:rsidR="00CC1822" w:rsidRPr="00231367">
        <w:rPr>
          <w:rFonts w:ascii="Times New Roman" w:hAnsi="Times New Roman" w:cs="Times New Roman"/>
          <w:sz w:val="24"/>
          <w:szCs w:val="24"/>
        </w:rPr>
        <w:t>o aynı belge ile ilgili bilgileri görmelidir.</w:t>
      </w:r>
    </w:p>
    <w:p w:rsidR="00CC1822" w:rsidRPr="00231367" w:rsidRDefault="00CC1822"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Raporun ne raporu olduğu AÇIKÇA yazılmalıdır. Örnek</w:t>
      </w:r>
      <w:r w:rsidR="00EA4E56" w:rsidRPr="00231367">
        <w:rPr>
          <w:rFonts w:ascii="Times New Roman" w:hAnsi="Times New Roman" w:cs="Times New Roman"/>
          <w:sz w:val="24"/>
          <w:szCs w:val="24"/>
        </w:rPr>
        <w:t>:</w:t>
      </w:r>
      <w:r w:rsidRPr="00231367">
        <w:rPr>
          <w:rFonts w:ascii="Times New Roman" w:hAnsi="Times New Roman" w:cs="Times New Roman"/>
          <w:sz w:val="24"/>
          <w:szCs w:val="24"/>
        </w:rPr>
        <w:t xml:space="preserve"> İnceleme Raporu, Disiplin Soruşturma Raporu, Ceza Soruşturma Raporu gibi.</w:t>
      </w:r>
    </w:p>
    <w:p w:rsidR="00CC1822" w:rsidRPr="00231367" w:rsidRDefault="00CC1822"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Disiplin Soruşturması ve Ceza Soruşturması aynı kişiye verilmişse, Disiplin Soruşturma Dosyası ve Ceza Soruşturma Dosyası olarak İKİ AYRI DOSYA halinde soruşturmalar yürütülür. </w:t>
      </w:r>
    </w:p>
    <w:p w:rsidR="00CC1822" w:rsidRPr="00231367" w:rsidRDefault="00CC1822"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Birden fazla kişi hakkında disiplin/ceza ya da her ikisi bir arada yürütülüyorsa, iddia konusu </w:t>
      </w:r>
      <w:r w:rsidR="00CB0783">
        <w:rPr>
          <w:rFonts w:ascii="Times New Roman" w:hAnsi="Times New Roman" w:cs="Times New Roman"/>
          <w:sz w:val="24"/>
          <w:szCs w:val="24"/>
        </w:rPr>
        <w:t>fiil ve haller</w:t>
      </w:r>
      <w:r w:rsidRPr="00231367">
        <w:rPr>
          <w:rFonts w:ascii="Times New Roman" w:hAnsi="Times New Roman" w:cs="Times New Roman"/>
          <w:sz w:val="24"/>
          <w:szCs w:val="24"/>
        </w:rPr>
        <w:t xml:space="preserve"> bakımından bağlantı varsa tek bir disiplin soruşturması</w:t>
      </w:r>
      <w:r w:rsidR="00BA474E" w:rsidRPr="00231367">
        <w:rPr>
          <w:rFonts w:ascii="Times New Roman" w:hAnsi="Times New Roman" w:cs="Times New Roman"/>
          <w:sz w:val="24"/>
          <w:szCs w:val="24"/>
        </w:rPr>
        <w:t xml:space="preserve"> dosyasında </w:t>
      </w:r>
      <w:r w:rsidRPr="00231367">
        <w:rPr>
          <w:rFonts w:ascii="Times New Roman" w:hAnsi="Times New Roman" w:cs="Times New Roman"/>
          <w:sz w:val="24"/>
          <w:szCs w:val="24"/>
        </w:rPr>
        <w:t>soruşturmalar yürütülebilir.</w:t>
      </w:r>
      <w:r w:rsidRPr="00231367">
        <w:rPr>
          <w:rStyle w:val="DipnotBavurusu"/>
          <w:rFonts w:ascii="Times New Roman" w:hAnsi="Times New Roman" w:cs="Times New Roman"/>
          <w:sz w:val="24"/>
          <w:szCs w:val="24"/>
        </w:rPr>
        <w:footnoteReference w:id="124"/>
      </w:r>
    </w:p>
    <w:p w:rsidR="0053661B" w:rsidRPr="00231367" w:rsidRDefault="0053661B"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lastRenderedPageBreak/>
        <w:t xml:space="preserve">Birden fazla kişi hakkında disiplin/ceza ya da her ikisi bir arada yürütülüyorsa, iddia konusu fiil ve eylemler bakımından bağlantı varsa tek bir disiplin soruşturması dosyasında soruşturmalar yürütülebilir. </w:t>
      </w:r>
      <w:r w:rsidR="00BB50BE" w:rsidRPr="00231367">
        <w:rPr>
          <w:rStyle w:val="DipnotBavurusu"/>
          <w:rFonts w:ascii="Times New Roman" w:hAnsi="Times New Roman" w:cs="Times New Roman"/>
          <w:sz w:val="24"/>
          <w:szCs w:val="24"/>
        </w:rPr>
        <w:footnoteReference w:id="125"/>
      </w:r>
    </w:p>
    <w:p w:rsidR="00BB50BE" w:rsidRPr="00231367" w:rsidRDefault="00BB50BE"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Şüpheli savunmaya hazırlık süresinin en az 7 gün verilmesi gerekir. Burada kavram </w:t>
      </w:r>
      <w:r w:rsidR="00EA4E56" w:rsidRPr="00231367">
        <w:rPr>
          <w:rFonts w:ascii="Times New Roman" w:hAnsi="Times New Roman" w:cs="Times New Roman"/>
          <w:sz w:val="24"/>
          <w:szCs w:val="24"/>
        </w:rPr>
        <w:t xml:space="preserve">zaman zaman </w:t>
      </w:r>
      <w:r w:rsidRPr="00231367">
        <w:rPr>
          <w:rFonts w:ascii="Times New Roman" w:hAnsi="Times New Roman" w:cs="Times New Roman"/>
          <w:sz w:val="24"/>
          <w:szCs w:val="24"/>
        </w:rPr>
        <w:t>yanlış</w:t>
      </w:r>
      <w:r w:rsidR="00EA4E56" w:rsidRPr="00231367">
        <w:rPr>
          <w:rFonts w:ascii="Times New Roman" w:hAnsi="Times New Roman" w:cs="Times New Roman"/>
          <w:sz w:val="24"/>
          <w:szCs w:val="24"/>
        </w:rPr>
        <w:t xml:space="preserve"> </w:t>
      </w:r>
      <w:r w:rsidRPr="00231367">
        <w:rPr>
          <w:rFonts w:ascii="Times New Roman" w:hAnsi="Times New Roman" w:cs="Times New Roman"/>
          <w:sz w:val="24"/>
          <w:szCs w:val="24"/>
        </w:rPr>
        <w:t>anlaşıl</w:t>
      </w:r>
      <w:r w:rsidR="00EA4E56" w:rsidRPr="00231367">
        <w:rPr>
          <w:rFonts w:ascii="Times New Roman" w:hAnsi="Times New Roman" w:cs="Times New Roman"/>
          <w:sz w:val="24"/>
          <w:szCs w:val="24"/>
        </w:rPr>
        <w:t xml:space="preserve">abilmektedir. </w:t>
      </w:r>
      <w:r w:rsidR="00BE51C2" w:rsidRPr="00231367">
        <w:rPr>
          <w:rFonts w:ascii="Times New Roman" w:hAnsi="Times New Roman" w:cs="Times New Roman"/>
          <w:sz w:val="24"/>
          <w:szCs w:val="24"/>
        </w:rPr>
        <w:t xml:space="preserve">Yaygın yapılan yanlış </w:t>
      </w:r>
      <w:r w:rsidR="007818DC">
        <w:rPr>
          <w:rFonts w:ascii="Times New Roman" w:hAnsi="Times New Roman" w:cs="Times New Roman"/>
          <w:sz w:val="24"/>
          <w:szCs w:val="24"/>
        </w:rPr>
        <w:t>“</w:t>
      </w:r>
      <w:r w:rsidR="00BE51C2" w:rsidRPr="00231367">
        <w:rPr>
          <w:rFonts w:ascii="Times New Roman" w:hAnsi="Times New Roman" w:cs="Times New Roman"/>
          <w:sz w:val="24"/>
          <w:szCs w:val="24"/>
        </w:rPr>
        <w:t>7 gün içinde</w:t>
      </w:r>
      <w:r w:rsidR="007818DC">
        <w:rPr>
          <w:rFonts w:ascii="Times New Roman" w:hAnsi="Times New Roman" w:cs="Times New Roman"/>
          <w:sz w:val="24"/>
          <w:szCs w:val="24"/>
        </w:rPr>
        <w:t>”</w:t>
      </w:r>
      <w:r w:rsidR="00BE51C2" w:rsidRPr="00231367">
        <w:rPr>
          <w:rFonts w:ascii="Times New Roman" w:hAnsi="Times New Roman" w:cs="Times New Roman"/>
          <w:sz w:val="24"/>
          <w:szCs w:val="24"/>
        </w:rPr>
        <w:t xml:space="preserve"> savunma istenme</w:t>
      </w:r>
      <w:r w:rsidR="007818DC">
        <w:rPr>
          <w:rFonts w:ascii="Times New Roman" w:hAnsi="Times New Roman" w:cs="Times New Roman"/>
          <w:sz w:val="24"/>
          <w:szCs w:val="24"/>
        </w:rPr>
        <w:t>sidir</w:t>
      </w:r>
      <w:r w:rsidR="00BE51C2" w:rsidRPr="00231367">
        <w:rPr>
          <w:rFonts w:ascii="Times New Roman" w:hAnsi="Times New Roman" w:cs="Times New Roman"/>
          <w:sz w:val="24"/>
          <w:szCs w:val="24"/>
        </w:rPr>
        <w:t>. OYSA Kİ 7 gün içinde savunma istendiğinde 7. günün tamamı savunma hakkı olarak verilmediğinden</w:t>
      </w:r>
      <w:r w:rsidR="005A350B" w:rsidRPr="00231367">
        <w:rPr>
          <w:rFonts w:ascii="Times New Roman" w:hAnsi="Times New Roman" w:cs="Times New Roman"/>
          <w:sz w:val="24"/>
          <w:szCs w:val="24"/>
        </w:rPr>
        <w:t xml:space="preserve"> (son gün 24:00 a kadar kullanılamadığından)</w:t>
      </w:r>
      <w:r w:rsidR="00BE51C2" w:rsidRPr="00231367">
        <w:rPr>
          <w:rFonts w:ascii="Times New Roman" w:hAnsi="Times New Roman" w:cs="Times New Roman"/>
          <w:sz w:val="24"/>
          <w:szCs w:val="24"/>
        </w:rPr>
        <w:t xml:space="preserve"> eksik süre verilmiş olmaktadır. Bu bakımdan 8. </w:t>
      </w:r>
      <w:r w:rsidR="007818DC">
        <w:rPr>
          <w:rFonts w:ascii="Times New Roman" w:hAnsi="Times New Roman" w:cs="Times New Roman"/>
          <w:sz w:val="24"/>
          <w:szCs w:val="24"/>
        </w:rPr>
        <w:t>g</w:t>
      </w:r>
      <w:r w:rsidR="00BE51C2" w:rsidRPr="00231367">
        <w:rPr>
          <w:rFonts w:ascii="Times New Roman" w:hAnsi="Times New Roman" w:cs="Times New Roman"/>
          <w:sz w:val="24"/>
          <w:szCs w:val="24"/>
        </w:rPr>
        <w:t>ün içinde kavramı daha uygundur.</w:t>
      </w:r>
      <w:r w:rsidR="005A350B" w:rsidRPr="00231367">
        <w:rPr>
          <w:rFonts w:ascii="Times New Roman" w:hAnsi="Times New Roman" w:cs="Times New Roman"/>
          <w:sz w:val="24"/>
          <w:szCs w:val="24"/>
        </w:rPr>
        <w:t xml:space="preserve"> Kısaca </w:t>
      </w:r>
      <w:r w:rsidR="00023190" w:rsidRPr="00231367">
        <w:rPr>
          <w:rFonts w:ascii="Times New Roman" w:hAnsi="Times New Roman" w:cs="Times New Roman"/>
          <w:sz w:val="24"/>
          <w:szCs w:val="24"/>
        </w:rPr>
        <w:t>talep yazısının</w:t>
      </w:r>
      <w:r w:rsidR="005A350B" w:rsidRPr="00231367">
        <w:rPr>
          <w:rFonts w:ascii="Times New Roman" w:hAnsi="Times New Roman" w:cs="Times New Roman"/>
          <w:sz w:val="24"/>
          <w:szCs w:val="24"/>
        </w:rPr>
        <w:t xml:space="preserve"> tebliğ günü ve teslim günü 7 günü</w:t>
      </w:r>
      <w:r w:rsidR="00023190" w:rsidRPr="00231367">
        <w:rPr>
          <w:rFonts w:ascii="Times New Roman" w:hAnsi="Times New Roman" w:cs="Times New Roman"/>
          <w:sz w:val="24"/>
          <w:szCs w:val="24"/>
        </w:rPr>
        <w:t xml:space="preserve">n içinde gibi düşünülmelidir. </w:t>
      </w:r>
      <w:r w:rsidR="005A350B" w:rsidRPr="00231367">
        <w:rPr>
          <w:rFonts w:ascii="Times New Roman" w:hAnsi="Times New Roman" w:cs="Times New Roman"/>
          <w:sz w:val="24"/>
          <w:szCs w:val="24"/>
        </w:rPr>
        <w:t xml:space="preserve"> </w:t>
      </w:r>
      <w:r w:rsidR="007818DC">
        <w:rPr>
          <w:rFonts w:ascii="Times New Roman" w:hAnsi="Times New Roman" w:cs="Times New Roman"/>
          <w:sz w:val="24"/>
          <w:szCs w:val="24"/>
        </w:rPr>
        <w:t>Burada 9 günlük bir süreç söz konusudur. Şöyle ki: Tebliğ günü 1 + Hazırlık Süresi 7 + Teslim ya da ifade alma günü 1 = Toplam 9 güne karşılık gelmektedir. (1 + 7 + 1 = 9)</w:t>
      </w:r>
    </w:p>
    <w:p w:rsidR="00BE51C2" w:rsidRPr="00231367" w:rsidRDefault="005060BF"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Şüpheliye savunma daveti için be</w:t>
      </w:r>
      <w:r w:rsidR="00BE51C2" w:rsidRPr="00231367">
        <w:rPr>
          <w:rFonts w:ascii="Times New Roman" w:hAnsi="Times New Roman" w:cs="Times New Roman"/>
          <w:sz w:val="24"/>
          <w:szCs w:val="24"/>
        </w:rPr>
        <w:t xml:space="preserve">lli bir </w:t>
      </w:r>
      <w:r w:rsidRPr="00231367">
        <w:rPr>
          <w:rFonts w:ascii="Times New Roman" w:hAnsi="Times New Roman" w:cs="Times New Roman"/>
          <w:sz w:val="24"/>
          <w:szCs w:val="24"/>
        </w:rPr>
        <w:t>gün ve saat</w:t>
      </w:r>
      <w:r w:rsidR="00BE51C2" w:rsidRPr="00231367">
        <w:rPr>
          <w:rFonts w:ascii="Times New Roman" w:hAnsi="Times New Roman" w:cs="Times New Roman"/>
          <w:sz w:val="24"/>
          <w:szCs w:val="24"/>
        </w:rPr>
        <w:t xml:space="preserve"> verilecekse, tebliğ gününün sayılmadığı, </w:t>
      </w:r>
      <w:r w:rsidR="00CD34F5" w:rsidRPr="00231367">
        <w:rPr>
          <w:rFonts w:ascii="Times New Roman" w:hAnsi="Times New Roman" w:cs="Times New Roman"/>
          <w:sz w:val="24"/>
          <w:szCs w:val="24"/>
        </w:rPr>
        <w:t>teslim gününün de en geç mesai saatine kadar kullanılmış olacağı</w:t>
      </w:r>
      <w:r w:rsidR="00AA224F" w:rsidRPr="00231367">
        <w:rPr>
          <w:rFonts w:ascii="Times New Roman" w:hAnsi="Times New Roman" w:cs="Times New Roman"/>
          <w:sz w:val="24"/>
          <w:szCs w:val="24"/>
        </w:rPr>
        <w:t xml:space="preserve"> düşünülerek süre verilmelidir. Bu da tebliğ edildiği günden en erken 9 gün sonra savunma istenebileceği anlamına gelmektedir.</w:t>
      </w:r>
    </w:p>
    <w:p w:rsidR="00AA224F" w:rsidRPr="00231367" w:rsidRDefault="00CD34F5"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Müşteki için de şüpheliye tanınan süre gibi süre tanınmalıdır. </w:t>
      </w:r>
    </w:p>
    <w:p w:rsidR="00CD34F5" w:rsidRPr="00231367" w:rsidRDefault="00CD34F5"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Uygulamada tanıklara da şüpheli ve müştekiye tanınan sürelerin tanınması gerekir.</w:t>
      </w:r>
      <w:r w:rsidRPr="00231367">
        <w:rPr>
          <w:rStyle w:val="DipnotBavurusu"/>
          <w:rFonts w:ascii="Times New Roman" w:hAnsi="Times New Roman" w:cs="Times New Roman"/>
          <w:sz w:val="24"/>
          <w:szCs w:val="24"/>
        </w:rPr>
        <w:footnoteReference w:id="126"/>
      </w:r>
    </w:p>
    <w:p w:rsidR="005C677B" w:rsidRPr="00231367" w:rsidRDefault="005C677B"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Soruşturmalarda her bir belgenin ya da grup belgenin poşet dosyaya konulması yerine delgeçle delinerek mavi dosya içerisine konulması dosyada değerlendirme yapmayı kolaylaştıracaktır. </w:t>
      </w:r>
    </w:p>
    <w:p w:rsidR="00C558B6" w:rsidRDefault="00C558B6"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Dosya açıldıktan sonra yeni gelen her belge üste konur, alta konulmaz. Tarihe göre aşağıdan yukarıya doğru bir sıralama oluşmuş olur. Bu yanlış ya da ters olmayıp dosya incelemeye alt taraftan başlanır. </w:t>
      </w:r>
    </w:p>
    <w:p w:rsidR="001B72AB" w:rsidRDefault="00C558B6"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Resmi yazılarda kırmızı kullanılmaz. Örnek yazılarda duruma göre değerlendirilerek yazılması gereken yerler dikkat çekmesi bakımından kırmızı yazılmış olup resmi belge haline getirildiğinde kırmızı renk kullanılmamalıdır.  </w:t>
      </w:r>
    </w:p>
    <w:p w:rsidR="002929ED" w:rsidRPr="002929ED" w:rsidRDefault="001B72AB" w:rsidP="002929ED">
      <w:pPr>
        <w:pStyle w:val="NormalWeb"/>
        <w:numPr>
          <w:ilvl w:val="0"/>
          <w:numId w:val="28"/>
        </w:numPr>
        <w:spacing w:before="120" w:beforeAutospacing="0" w:after="120" w:afterAutospacing="0" w:line="360" w:lineRule="auto"/>
        <w:ind w:left="0" w:firstLine="0"/>
        <w:jc w:val="both"/>
        <w:rPr>
          <w:rFonts w:eastAsiaTheme="minorEastAsia"/>
          <w:kern w:val="24"/>
        </w:rPr>
      </w:pPr>
      <w:r>
        <w:rPr>
          <w:rFonts w:eastAsiaTheme="minorEastAsia"/>
          <w:kern w:val="24"/>
        </w:rPr>
        <w:t xml:space="preserve">Şüphelinin ifadesi alınırken şüphelinin şüpheli olarak müştekinin (şikayetçinin) müşteki olarak dinlenmesi gerekir. Tanık için de durum böyledir. Böylece kişi hangi sıfatla ifadesinin alındığını bilmesi sağlanır. Şüpheli, müşteki ve tanıkların ifadesi alınırken Ceza Muhakemesi Kanunundaki usullere göre ifadesi alınır. </w:t>
      </w:r>
    </w:p>
    <w:p w:rsidR="00A006E7" w:rsidRPr="00A006E7" w:rsidRDefault="00A006E7" w:rsidP="00A006E7">
      <w:pPr>
        <w:pStyle w:val="Balk1"/>
        <w:spacing w:before="120" w:after="120" w:line="360" w:lineRule="auto"/>
        <w:jc w:val="center"/>
        <w:rPr>
          <w:sz w:val="32"/>
        </w:rPr>
      </w:pPr>
      <w:bookmarkStart w:id="136" w:name="_Toc149846652"/>
      <w:r w:rsidRPr="00A006E7">
        <w:rPr>
          <w:sz w:val="32"/>
        </w:rPr>
        <w:lastRenderedPageBreak/>
        <w:t>Soruşturma Dosyası Son Kontrol Tablosu</w:t>
      </w:r>
      <w:bookmarkEnd w:id="136"/>
    </w:p>
    <w:p w:rsidR="00816206" w:rsidRPr="00717D91" w:rsidRDefault="00816206" w:rsidP="00733B5C">
      <w:pPr>
        <w:pStyle w:val="Gvdemetni20"/>
        <w:shd w:val="clear" w:color="auto" w:fill="auto"/>
        <w:spacing w:before="120" w:after="120" w:line="360" w:lineRule="auto"/>
        <w:rPr>
          <w:sz w:val="24"/>
          <w:szCs w:val="24"/>
        </w:rPr>
      </w:pPr>
      <w:r w:rsidRPr="00717D91">
        <w:rPr>
          <w:sz w:val="24"/>
          <w:szCs w:val="24"/>
        </w:rPr>
        <w:t xml:space="preserve">                          </w:t>
      </w:r>
      <w:r>
        <w:rPr>
          <w:sz w:val="24"/>
          <w:szCs w:val="24"/>
        </w:rPr>
        <w:t xml:space="preserve">               </w:t>
      </w:r>
      <w:r>
        <w:rPr>
          <w:sz w:val="24"/>
          <w:szCs w:val="24"/>
        </w:rPr>
        <w:tab/>
      </w:r>
      <w:r>
        <w:rPr>
          <w:sz w:val="24"/>
          <w:szCs w:val="24"/>
        </w:rPr>
        <w:tab/>
      </w:r>
      <w:r>
        <w:rPr>
          <w:sz w:val="24"/>
          <w:szCs w:val="24"/>
        </w:rPr>
        <w:tab/>
      </w:r>
    </w:p>
    <w:tbl>
      <w:tblPr>
        <w:tblStyle w:val="TabloKlavuzu"/>
        <w:tblW w:w="8948" w:type="dxa"/>
        <w:tblInd w:w="-5" w:type="dxa"/>
        <w:tblLook w:val="04A0" w:firstRow="1" w:lastRow="0" w:firstColumn="1" w:lastColumn="0" w:noHBand="0" w:noVBand="1"/>
      </w:tblPr>
      <w:tblGrid>
        <w:gridCol w:w="514"/>
        <w:gridCol w:w="6999"/>
        <w:gridCol w:w="707"/>
        <w:gridCol w:w="728"/>
      </w:tblGrid>
      <w:tr w:rsidR="000611C3" w:rsidTr="00D36C5F">
        <w:trPr>
          <w:trHeight w:val="636"/>
        </w:trPr>
        <w:tc>
          <w:tcPr>
            <w:tcW w:w="514" w:type="dxa"/>
          </w:tcPr>
          <w:p w:rsidR="000611C3" w:rsidRPr="008D7F4C" w:rsidRDefault="000611C3" w:rsidP="00733B5C">
            <w:pPr>
              <w:pStyle w:val="Gvdemetni20"/>
              <w:shd w:val="clear" w:color="auto" w:fill="auto"/>
              <w:spacing w:before="120" w:after="120" w:line="360" w:lineRule="auto"/>
              <w:rPr>
                <w:sz w:val="22"/>
                <w:szCs w:val="22"/>
              </w:rPr>
            </w:pPr>
          </w:p>
        </w:tc>
        <w:tc>
          <w:tcPr>
            <w:tcW w:w="6999" w:type="dxa"/>
          </w:tcPr>
          <w:p w:rsidR="000611C3" w:rsidRDefault="000611C3" w:rsidP="00733B5C">
            <w:pPr>
              <w:pStyle w:val="Gvdemetni20"/>
              <w:shd w:val="clear" w:color="auto" w:fill="auto"/>
              <w:spacing w:before="120" w:after="120" w:line="360" w:lineRule="auto"/>
              <w:jc w:val="left"/>
              <w:rPr>
                <w:sz w:val="22"/>
                <w:szCs w:val="22"/>
              </w:rPr>
            </w:pPr>
          </w:p>
        </w:tc>
        <w:tc>
          <w:tcPr>
            <w:tcW w:w="707" w:type="dxa"/>
          </w:tcPr>
          <w:p w:rsidR="000611C3" w:rsidRDefault="000611C3" w:rsidP="00733B5C">
            <w:pPr>
              <w:pStyle w:val="Gvdemetni20"/>
              <w:shd w:val="clear" w:color="auto" w:fill="auto"/>
              <w:spacing w:before="120" w:after="120" w:line="360" w:lineRule="auto"/>
              <w:ind w:left="-113"/>
              <w:rPr>
                <w:sz w:val="24"/>
                <w:szCs w:val="24"/>
              </w:rPr>
            </w:pPr>
            <w:r>
              <w:rPr>
                <w:sz w:val="24"/>
                <w:szCs w:val="24"/>
              </w:rPr>
              <w:t>Evet</w:t>
            </w:r>
          </w:p>
        </w:tc>
        <w:tc>
          <w:tcPr>
            <w:tcW w:w="728" w:type="dxa"/>
          </w:tcPr>
          <w:p w:rsidR="000611C3" w:rsidRDefault="000611C3" w:rsidP="00733B5C">
            <w:pPr>
              <w:pStyle w:val="Gvdemetni20"/>
              <w:shd w:val="clear" w:color="auto" w:fill="auto"/>
              <w:spacing w:before="120" w:after="120" w:line="360" w:lineRule="auto"/>
              <w:ind w:left="-113"/>
              <w:rPr>
                <w:sz w:val="24"/>
                <w:szCs w:val="24"/>
              </w:rPr>
            </w:pPr>
            <w:r>
              <w:rPr>
                <w:sz w:val="24"/>
                <w:szCs w:val="24"/>
              </w:rPr>
              <w:t>Hayır</w:t>
            </w:r>
          </w:p>
        </w:tc>
      </w:tr>
      <w:tr w:rsidR="000611C3" w:rsidTr="00D36C5F">
        <w:trPr>
          <w:trHeight w:val="636"/>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1</w:t>
            </w:r>
          </w:p>
        </w:tc>
        <w:tc>
          <w:tcPr>
            <w:tcW w:w="6999" w:type="dxa"/>
          </w:tcPr>
          <w:p w:rsidR="000611C3" w:rsidRPr="008D7F4C" w:rsidRDefault="000611C3" w:rsidP="00733B5C">
            <w:pPr>
              <w:pStyle w:val="Gvdemetni20"/>
              <w:shd w:val="clear" w:color="auto" w:fill="auto"/>
              <w:spacing w:before="120" w:after="120" w:line="360" w:lineRule="auto"/>
              <w:jc w:val="left"/>
              <w:rPr>
                <w:sz w:val="22"/>
                <w:szCs w:val="22"/>
              </w:rPr>
            </w:pPr>
            <w:r>
              <w:rPr>
                <w:sz w:val="22"/>
                <w:szCs w:val="22"/>
              </w:rPr>
              <w:t>Yasal Süresi</w:t>
            </w:r>
            <w:r w:rsidRPr="008D7F4C">
              <w:rPr>
                <w:sz w:val="22"/>
                <w:szCs w:val="22"/>
              </w:rPr>
              <w:t xml:space="preserve"> içerisinde soruşturma başlamış mı ?</w:t>
            </w:r>
          </w:p>
        </w:tc>
        <w:tc>
          <w:tcPr>
            <w:tcW w:w="707" w:type="dxa"/>
          </w:tcPr>
          <w:p w:rsidR="000611C3" w:rsidRDefault="000611C3" w:rsidP="00733B5C">
            <w:pPr>
              <w:pStyle w:val="Gvdemetni20"/>
              <w:shd w:val="clear" w:color="auto" w:fill="auto"/>
              <w:spacing w:before="120" w:after="120" w:line="360" w:lineRule="auto"/>
              <w:rPr>
                <w:sz w:val="24"/>
                <w:szCs w:val="24"/>
              </w:rPr>
            </w:pPr>
          </w:p>
        </w:tc>
        <w:tc>
          <w:tcPr>
            <w:tcW w:w="728" w:type="dxa"/>
          </w:tcPr>
          <w:p w:rsidR="000611C3" w:rsidRDefault="000611C3" w:rsidP="00733B5C">
            <w:pPr>
              <w:pStyle w:val="Gvdemetni20"/>
              <w:shd w:val="clear" w:color="auto" w:fill="auto"/>
              <w:spacing w:before="120" w:after="120" w:line="360" w:lineRule="auto"/>
              <w:rPr>
                <w:sz w:val="24"/>
                <w:szCs w:val="24"/>
              </w:rPr>
            </w:pPr>
          </w:p>
        </w:tc>
      </w:tr>
      <w:tr w:rsidR="000611C3" w:rsidTr="00D36C5F">
        <w:trPr>
          <w:trHeight w:val="689"/>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2</w:t>
            </w:r>
          </w:p>
        </w:tc>
        <w:tc>
          <w:tcPr>
            <w:tcW w:w="6999"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Yasal süre içerisinde dosya tamamlanmış veya ek süre alınmış mı ?</w:t>
            </w:r>
          </w:p>
        </w:tc>
        <w:tc>
          <w:tcPr>
            <w:tcW w:w="707" w:type="dxa"/>
          </w:tcPr>
          <w:p w:rsidR="000611C3" w:rsidRDefault="000611C3" w:rsidP="00733B5C">
            <w:pPr>
              <w:pStyle w:val="Gvdemetni20"/>
              <w:shd w:val="clear" w:color="auto" w:fill="auto"/>
              <w:spacing w:before="120" w:after="120" w:line="360" w:lineRule="auto"/>
              <w:rPr>
                <w:sz w:val="24"/>
                <w:szCs w:val="24"/>
              </w:rPr>
            </w:pPr>
          </w:p>
        </w:tc>
        <w:tc>
          <w:tcPr>
            <w:tcW w:w="728" w:type="dxa"/>
          </w:tcPr>
          <w:p w:rsidR="000611C3" w:rsidRDefault="000611C3" w:rsidP="00733B5C">
            <w:pPr>
              <w:pStyle w:val="Gvdemetni20"/>
              <w:shd w:val="clear" w:color="auto" w:fill="auto"/>
              <w:spacing w:before="120" w:after="120" w:line="360" w:lineRule="auto"/>
              <w:rPr>
                <w:sz w:val="24"/>
                <w:szCs w:val="24"/>
              </w:rPr>
            </w:pPr>
          </w:p>
        </w:tc>
      </w:tr>
      <w:tr w:rsidR="000611C3" w:rsidTr="00D36C5F">
        <w:trPr>
          <w:trHeight w:val="799"/>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3</w:t>
            </w:r>
          </w:p>
        </w:tc>
        <w:tc>
          <w:tcPr>
            <w:tcW w:w="6999"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 xml:space="preserve">Tebliğ-tebellüğ veya iadeli </w:t>
            </w:r>
            <w:r w:rsidR="00EB0424" w:rsidRPr="008D7F4C">
              <w:rPr>
                <w:sz w:val="22"/>
                <w:szCs w:val="22"/>
              </w:rPr>
              <w:t>taahhütlü</w:t>
            </w:r>
            <w:r w:rsidRPr="008D7F4C">
              <w:rPr>
                <w:sz w:val="22"/>
                <w:szCs w:val="22"/>
              </w:rPr>
              <w:t xml:space="preserve"> teslim belgeleri mevcut mu?</w:t>
            </w:r>
          </w:p>
        </w:tc>
        <w:tc>
          <w:tcPr>
            <w:tcW w:w="707" w:type="dxa"/>
          </w:tcPr>
          <w:p w:rsidR="000611C3" w:rsidRDefault="000611C3" w:rsidP="00733B5C">
            <w:pPr>
              <w:pStyle w:val="Gvdemetni20"/>
              <w:shd w:val="clear" w:color="auto" w:fill="auto"/>
              <w:spacing w:before="120" w:after="120" w:line="360" w:lineRule="auto"/>
              <w:rPr>
                <w:sz w:val="24"/>
                <w:szCs w:val="24"/>
              </w:rPr>
            </w:pPr>
          </w:p>
        </w:tc>
        <w:tc>
          <w:tcPr>
            <w:tcW w:w="728" w:type="dxa"/>
          </w:tcPr>
          <w:p w:rsidR="000611C3" w:rsidRDefault="000611C3" w:rsidP="00733B5C">
            <w:pPr>
              <w:pStyle w:val="Gvdemetni20"/>
              <w:shd w:val="clear" w:color="auto" w:fill="auto"/>
              <w:spacing w:before="120" w:after="120" w:line="360" w:lineRule="auto"/>
              <w:rPr>
                <w:sz w:val="24"/>
                <w:szCs w:val="24"/>
              </w:rPr>
            </w:pPr>
          </w:p>
        </w:tc>
      </w:tr>
      <w:tr w:rsidR="000611C3" w:rsidTr="00D36C5F">
        <w:trPr>
          <w:trHeight w:val="709"/>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4</w:t>
            </w:r>
          </w:p>
        </w:tc>
        <w:tc>
          <w:tcPr>
            <w:tcW w:w="6999"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Soruşturma açılana tebliğ günü hariç en az 8 (7+1) günlük yasal süre tanınmış mı?</w:t>
            </w:r>
            <w:r w:rsidR="00EB0424">
              <w:rPr>
                <w:sz w:val="22"/>
                <w:szCs w:val="22"/>
              </w:rPr>
              <w:t xml:space="preserve"> (1+7+1)</w:t>
            </w:r>
          </w:p>
        </w:tc>
        <w:tc>
          <w:tcPr>
            <w:tcW w:w="707" w:type="dxa"/>
          </w:tcPr>
          <w:p w:rsidR="000611C3" w:rsidRDefault="000611C3" w:rsidP="00733B5C">
            <w:pPr>
              <w:pStyle w:val="Gvdemetni20"/>
              <w:shd w:val="clear" w:color="auto" w:fill="auto"/>
              <w:spacing w:before="120" w:after="120" w:line="360" w:lineRule="auto"/>
              <w:rPr>
                <w:sz w:val="24"/>
                <w:szCs w:val="24"/>
              </w:rPr>
            </w:pPr>
          </w:p>
        </w:tc>
        <w:tc>
          <w:tcPr>
            <w:tcW w:w="728" w:type="dxa"/>
          </w:tcPr>
          <w:p w:rsidR="000611C3" w:rsidRDefault="000611C3" w:rsidP="00733B5C">
            <w:pPr>
              <w:pStyle w:val="Gvdemetni20"/>
              <w:shd w:val="clear" w:color="auto" w:fill="auto"/>
              <w:spacing w:before="120" w:after="120" w:line="360" w:lineRule="auto"/>
              <w:rPr>
                <w:sz w:val="24"/>
                <w:szCs w:val="24"/>
              </w:rPr>
            </w:pPr>
          </w:p>
        </w:tc>
      </w:tr>
      <w:tr w:rsidR="000611C3" w:rsidTr="00D36C5F">
        <w:trPr>
          <w:trHeight w:val="691"/>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5</w:t>
            </w:r>
          </w:p>
        </w:tc>
        <w:tc>
          <w:tcPr>
            <w:tcW w:w="6999"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Soruşturma raporunda ekler dizi pusulası halinde numaralı olarak yer almış mı?</w:t>
            </w:r>
            <w:r w:rsidR="00634B89">
              <w:rPr>
                <w:sz w:val="22"/>
                <w:szCs w:val="22"/>
              </w:rPr>
              <w:t xml:space="preserve"> Soruşturma Raporu İle Dizi Pusulası uyumlu mu?</w:t>
            </w:r>
          </w:p>
        </w:tc>
        <w:tc>
          <w:tcPr>
            <w:tcW w:w="707" w:type="dxa"/>
          </w:tcPr>
          <w:p w:rsidR="000611C3" w:rsidRDefault="000611C3" w:rsidP="00733B5C">
            <w:pPr>
              <w:pStyle w:val="Gvdemetni20"/>
              <w:shd w:val="clear" w:color="auto" w:fill="auto"/>
              <w:spacing w:before="120" w:after="120" w:line="360" w:lineRule="auto"/>
              <w:rPr>
                <w:sz w:val="24"/>
                <w:szCs w:val="24"/>
              </w:rPr>
            </w:pPr>
          </w:p>
        </w:tc>
        <w:tc>
          <w:tcPr>
            <w:tcW w:w="728" w:type="dxa"/>
          </w:tcPr>
          <w:p w:rsidR="000611C3" w:rsidRDefault="000611C3" w:rsidP="00733B5C">
            <w:pPr>
              <w:pStyle w:val="Gvdemetni20"/>
              <w:shd w:val="clear" w:color="auto" w:fill="auto"/>
              <w:spacing w:before="120" w:after="120" w:line="360" w:lineRule="auto"/>
              <w:rPr>
                <w:sz w:val="24"/>
                <w:szCs w:val="24"/>
              </w:rPr>
            </w:pPr>
          </w:p>
        </w:tc>
      </w:tr>
      <w:tr w:rsidR="000611C3" w:rsidTr="00D36C5F">
        <w:trPr>
          <w:trHeight w:val="714"/>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6</w:t>
            </w:r>
          </w:p>
        </w:tc>
        <w:tc>
          <w:tcPr>
            <w:tcW w:w="6999"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Soruşturma raporunun her sayfası soruşturmacı tarafından paraflanmış veya imzalanmış mı?</w:t>
            </w:r>
          </w:p>
        </w:tc>
        <w:tc>
          <w:tcPr>
            <w:tcW w:w="707" w:type="dxa"/>
          </w:tcPr>
          <w:p w:rsidR="000611C3" w:rsidRDefault="000611C3" w:rsidP="00733B5C">
            <w:pPr>
              <w:pStyle w:val="Gvdemetni20"/>
              <w:shd w:val="clear" w:color="auto" w:fill="auto"/>
              <w:spacing w:before="120" w:after="120" w:line="360" w:lineRule="auto"/>
              <w:rPr>
                <w:sz w:val="24"/>
                <w:szCs w:val="24"/>
              </w:rPr>
            </w:pPr>
          </w:p>
        </w:tc>
        <w:tc>
          <w:tcPr>
            <w:tcW w:w="728" w:type="dxa"/>
          </w:tcPr>
          <w:p w:rsidR="000611C3" w:rsidRDefault="000611C3" w:rsidP="00733B5C">
            <w:pPr>
              <w:pStyle w:val="Gvdemetni20"/>
              <w:shd w:val="clear" w:color="auto" w:fill="auto"/>
              <w:spacing w:before="120" w:after="120" w:line="360" w:lineRule="auto"/>
              <w:rPr>
                <w:sz w:val="24"/>
                <w:szCs w:val="24"/>
              </w:rPr>
            </w:pPr>
          </w:p>
        </w:tc>
      </w:tr>
      <w:tr w:rsidR="000611C3" w:rsidTr="00D36C5F">
        <w:trPr>
          <w:trHeight w:val="683"/>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7</w:t>
            </w:r>
          </w:p>
        </w:tc>
        <w:tc>
          <w:tcPr>
            <w:tcW w:w="6999" w:type="dxa"/>
          </w:tcPr>
          <w:p w:rsidR="000611C3" w:rsidRPr="008D7F4C" w:rsidRDefault="00D25FE4" w:rsidP="00733B5C">
            <w:pPr>
              <w:pStyle w:val="Gvdemetni20"/>
              <w:shd w:val="clear" w:color="auto" w:fill="auto"/>
              <w:spacing w:before="120" w:after="120" w:line="360" w:lineRule="auto"/>
              <w:jc w:val="left"/>
              <w:rPr>
                <w:sz w:val="22"/>
                <w:szCs w:val="22"/>
              </w:rPr>
            </w:pPr>
            <w:r>
              <w:rPr>
                <w:sz w:val="22"/>
                <w:szCs w:val="22"/>
              </w:rPr>
              <w:t>Soruşturulanın</w:t>
            </w:r>
            <w:r w:rsidR="000611C3" w:rsidRPr="008D7F4C">
              <w:rPr>
                <w:sz w:val="22"/>
                <w:szCs w:val="22"/>
              </w:rPr>
              <w:t xml:space="preserve"> daha önceden disiplin cezası alıp almadığı sorulmuş ve belgesi dosyasına konmuş mu?</w:t>
            </w:r>
            <w:r w:rsidR="00D36C5F">
              <w:rPr>
                <w:sz w:val="22"/>
                <w:szCs w:val="22"/>
              </w:rPr>
              <w:t xml:space="preserve"> (Disiplin Soruşturması)</w:t>
            </w:r>
          </w:p>
        </w:tc>
        <w:tc>
          <w:tcPr>
            <w:tcW w:w="707" w:type="dxa"/>
          </w:tcPr>
          <w:p w:rsidR="000611C3" w:rsidRDefault="000611C3" w:rsidP="00733B5C">
            <w:pPr>
              <w:pStyle w:val="Gvdemetni20"/>
              <w:shd w:val="clear" w:color="auto" w:fill="auto"/>
              <w:spacing w:before="120" w:after="120" w:line="360" w:lineRule="auto"/>
              <w:rPr>
                <w:sz w:val="24"/>
                <w:szCs w:val="24"/>
              </w:rPr>
            </w:pPr>
          </w:p>
        </w:tc>
        <w:tc>
          <w:tcPr>
            <w:tcW w:w="728" w:type="dxa"/>
          </w:tcPr>
          <w:p w:rsidR="000611C3" w:rsidRDefault="000611C3" w:rsidP="00733B5C">
            <w:pPr>
              <w:pStyle w:val="Gvdemetni20"/>
              <w:shd w:val="clear" w:color="auto" w:fill="auto"/>
              <w:spacing w:before="120" w:after="120" w:line="360" w:lineRule="auto"/>
              <w:rPr>
                <w:sz w:val="24"/>
                <w:szCs w:val="24"/>
              </w:rPr>
            </w:pPr>
          </w:p>
        </w:tc>
      </w:tr>
      <w:tr w:rsidR="000611C3" w:rsidTr="00D36C5F">
        <w:trPr>
          <w:trHeight w:val="707"/>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8</w:t>
            </w:r>
          </w:p>
        </w:tc>
        <w:tc>
          <w:tcPr>
            <w:tcW w:w="6999"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Raporun sonuç kısmında bir alt ve bir üst ceza verilmesi değerlendirilmiş mi?</w:t>
            </w:r>
          </w:p>
        </w:tc>
        <w:tc>
          <w:tcPr>
            <w:tcW w:w="707" w:type="dxa"/>
          </w:tcPr>
          <w:p w:rsidR="000611C3" w:rsidRDefault="000611C3" w:rsidP="00733B5C">
            <w:pPr>
              <w:pStyle w:val="Gvdemetni20"/>
              <w:shd w:val="clear" w:color="auto" w:fill="auto"/>
              <w:spacing w:before="120" w:after="120" w:line="360" w:lineRule="auto"/>
              <w:rPr>
                <w:sz w:val="24"/>
                <w:szCs w:val="24"/>
              </w:rPr>
            </w:pPr>
          </w:p>
        </w:tc>
        <w:tc>
          <w:tcPr>
            <w:tcW w:w="728" w:type="dxa"/>
          </w:tcPr>
          <w:p w:rsidR="000611C3" w:rsidRDefault="000611C3" w:rsidP="00733B5C">
            <w:pPr>
              <w:pStyle w:val="Gvdemetni20"/>
              <w:shd w:val="clear" w:color="auto" w:fill="auto"/>
              <w:spacing w:before="120" w:after="120" w:line="360" w:lineRule="auto"/>
              <w:rPr>
                <w:sz w:val="24"/>
                <w:szCs w:val="24"/>
              </w:rPr>
            </w:pPr>
          </w:p>
        </w:tc>
      </w:tr>
      <w:tr w:rsidR="000611C3" w:rsidTr="00D36C5F">
        <w:trPr>
          <w:trHeight w:val="688"/>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9</w:t>
            </w:r>
          </w:p>
        </w:tc>
        <w:tc>
          <w:tcPr>
            <w:tcW w:w="6999"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Önerilen cezanın ne olduğu açıkça yazılmış mı?</w:t>
            </w:r>
          </w:p>
        </w:tc>
        <w:tc>
          <w:tcPr>
            <w:tcW w:w="707" w:type="dxa"/>
          </w:tcPr>
          <w:p w:rsidR="000611C3" w:rsidRDefault="000611C3" w:rsidP="00733B5C">
            <w:pPr>
              <w:pStyle w:val="Gvdemetni20"/>
              <w:shd w:val="clear" w:color="auto" w:fill="auto"/>
              <w:spacing w:before="120" w:after="120" w:line="360" w:lineRule="auto"/>
              <w:rPr>
                <w:sz w:val="24"/>
                <w:szCs w:val="24"/>
              </w:rPr>
            </w:pPr>
          </w:p>
        </w:tc>
        <w:tc>
          <w:tcPr>
            <w:tcW w:w="728" w:type="dxa"/>
          </w:tcPr>
          <w:p w:rsidR="000611C3" w:rsidRDefault="000611C3" w:rsidP="00733B5C">
            <w:pPr>
              <w:pStyle w:val="Gvdemetni20"/>
              <w:shd w:val="clear" w:color="auto" w:fill="auto"/>
              <w:spacing w:before="120" w:after="120" w:line="360" w:lineRule="auto"/>
              <w:rPr>
                <w:sz w:val="24"/>
                <w:szCs w:val="24"/>
              </w:rPr>
            </w:pPr>
          </w:p>
        </w:tc>
      </w:tr>
    </w:tbl>
    <w:p w:rsidR="001B72AB" w:rsidRDefault="001B72AB" w:rsidP="00733B5C">
      <w:pPr>
        <w:spacing w:before="120"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C558B6" w:rsidRDefault="00C558B6" w:rsidP="00733B5C">
      <w:pPr>
        <w:pStyle w:val="ListeParagraf"/>
        <w:spacing w:before="120" w:after="120" w:line="360" w:lineRule="auto"/>
        <w:ind w:left="0"/>
        <w:jc w:val="both"/>
        <w:rPr>
          <w:rFonts w:ascii="Times New Roman" w:hAnsi="Times New Roman" w:cs="Times New Roman"/>
          <w:sz w:val="24"/>
          <w:szCs w:val="24"/>
        </w:rPr>
      </w:pPr>
    </w:p>
    <w:p w:rsidR="00023190" w:rsidRDefault="00023190" w:rsidP="00733B5C">
      <w:pPr>
        <w:pStyle w:val="Balk1"/>
        <w:spacing w:before="120" w:after="120" w:line="360" w:lineRule="auto"/>
        <w:jc w:val="center"/>
        <w:rPr>
          <w:sz w:val="28"/>
        </w:rPr>
      </w:pPr>
      <w:bookmarkStart w:id="137" w:name="_Toc149846653"/>
      <w:r w:rsidRPr="003812B6">
        <w:rPr>
          <w:sz w:val="28"/>
        </w:rPr>
        <w:t>SIKÇA SORULAN SORULAR</w:t>
      </w:r>
      <w:bookmarkEnd w:id="137"/>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08183E">
        <w:rPr>
          <w:rFonts w:ascii="Times New Roman" w:hAnsi="Times New Roman" w:cs="Times New Roman"/>
          <w:b/>
          <w:sz w:val="24"/>
          <w:szCs w:val="24"/>
        </w:rPr>
        <w:t xml:space="preserve">SORU </w:t>
      </w:r>
      <w:r>
        <w:rPr>
          <w:rFonts w:ascii="Times New Roman" w:hAnsi="Times New Roman" w:cs="Times New Roman"/>
          <w:b/>
          <w:sz w:val="24"/>
          <w:szCs w:val="24"/>
        </w:rPr>
        <w:tab/>
        <w:t>:</w:t>
      </w:r>
      <w:r w:rsidRPr="00231367">
        <w:rPr>
          <w:rFonts w:ascii="Times New Roman" w:hAnsi="Times New Roman" w:cs="Times New Roman"/>
          <w:sz w:val="24"/>
          <w:szCs w:val="24"/>
        </w:rPr>
        <w:t xml:space="preserve"> Bana soruşturma görevi verildi. İade edebilir miyim.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08183E">
        <w:rPr>
          <w:rFonts w:ascii="Times New Roman" w:hAnsi="Times New Roman" w:cs="Times New Roman"/>
          <w:b/>
          <w:sz w:val="24"/>
          <w:szCs w:val="24"/>
        </w:rPr>
        <w:t>CEVAP</w:t>
      </w:r>
      <w:r>
        <w:rPr>
          <w:rFonts w:ascii="Times New Roman" w:hAnsi="Times New Roman" w:cs="Times New Roman"/>
          <w:b/>
          <w:sz w:val="24"/>
          <w:szCs w:val="24"/>
        </w:rPr>
        <w:tab/>
      </w:r>
      <w:r w:rsidRPr="0008183E">
        <w:rPr>
          <w:rFonts w:ascii="Times New Roman" w:hAnsi="Times New Roman" w:cs="Times New Roman"/>
          <w:b/>
          <w:sz w:val="24"/>
          <w:szCs w:val="24"/>
        </w:rPr>
        <w:t>:</w:t>
      </w:r>
      <w:r w:rsidRPr="00231367">
        <w:rPr>
          <w:rFonts w:ascii="Times New Roman" w:hAnsi="Times New Roman" w:cs="Times New Roman"/>
          <w:sz w:val="24"/>
          <w:szCs w:val="24"/>
        </w:rPr>
        <w:t xml:space="preserve"> Soruşturma görevi alma isteğe bağlı olmayıp görevin yürütülmesi gerekir. Ancak haklı bir gerekçe varsa soruşturma görevi verilen kişi soruşturma emrini veren makamdan soruşturma görevinin kendisinden alınmasını talep edebilir. </w:t>
      </w:r>
      <w:r w:rsidRPr="00231367">
        <w:rPr>
          <w:rStyle w:val="DipnotBavurusu"/>
          <w:rFonts w:ascii="Times New Roman" w:hAnsi="Times New Roman" w:cs="Times New Roman"/>
          <w:sz w:val="24"/>
          <w:szCs w:val="24"/>
        </w:rPr>
        <w:footnoteReference w:id="127"/>
      </w:r>
    </w:p>
    <w:p w:rsidR="00747900" w:rsidRDefault="00747900" w:rsidP="00733B5C">
      <w:pPr>
        <w:pStyle w:val="ListeParagraf"/>
        <w:spacing w:before="120" w:after="120" w:line="360" w:lineRule="auto"/>
        <w:ind w:left="0"/>
        <w:jc w:val="both"/>
        <w:rPr>
          <w:rFonts w:ascii="Times New Roman" w:eastAsiaTheme="minorEastAsia" w:hAnsi="Times New Roman" w:cs="Times New Roman"/>
          <w:b/>
          <w:color w:val="000000" w:themeColor="text1"/>
          <w:kern w:val="24"/>
          <w:sz w:val="24"/>
          <w:szCs w:val="24"/>
          <w:lang w:eastAsia="tr-TR"/>
        </w:rPr>
      </w:pPr>
      <w:r>
        <w:rPr>
          <w:rFonts w:ascii="Times New Roman" w:eastAsiaTheme="minorEastAsia" w:hAnsi="Times New Roman" w:cs="Times New Roman"/>
          <w:b/>
          <w:color w:val="000000" w:themeColor="text1"/>
          <w:kern w:val="24"/>
          <w:sz w:val="24"/>
          <w:szCs w:val="24"/>
          <w:lang w:eastAsia="tr-TR"/>
        </w:rPr>
        <w:t xml:space="preserve">SORU: </w:t>
      </w:r>
      <w:r w:rsidRPr="0070230B">
        <w:rPr>
          <w:rFonts w:ascii="Times New Roman" w:eastAsiaTheme="minorEastAsia" w:hAnsi="Times New Roman" w:cs="Times New Roman"/>
          <w:color w:val="000000" w:themeColor="text1"/>
          <w:kern w:val="24"/>
          <w:sz w:val="24"/>
          <w:szCs w:val="24"/>
          <w:lang w:eastAsia="tr-TR"/>
        </w:rPr>
        <w:t xml:space="preserve">Soruşturmacı olarak </w:t>
      </w:r>
      <w:r>
        <w:rPr>
          <w:rFonts w:ascii="Times New Roman" w:eastAsiaTheme="minorEastAsia" w:hAnsi="Times New Roman" w:cs="Times New Roman"/>
          <w:color w:val="000000" w:themeColor="text1"/>
          <w:kern w:val="24"/>
          <w:sz w:val="24"/>
          <w:szCs w:val="24"/>
          <w:lang w:eastAsia="tr-TR"/>
        </w:rPr>
        <w:t>görevlendirildim. Soruşturma görevini</w:t>
      </w:r>
      <w:r w:rsidRPr="0070230B">
        <w:rPr>
          <w:rFonts w:ascii="Times New Roman" w:eastAsiaTheme="minorEastAsia" w:hAnsi="Times New Roman" w:cs="Times New Roman"/>
          <w:color w:val="000000" w:themeColor="text1"/>
          <w:kern w:val="24"/>
          <w:sz w:val="24"/>
          <w:szCs w:val="24"/>
          <w:lang w:eastAsia="tr-TR"/>
        </w:rPr>
        <w:t xml:space="preserve"> iade talebim kabul edilmedi. Soruşturma yapmaktan imtina edebilir miyim</w:t>
      </w:r>
      <w:r w:rsidR="005A5B84">
        <w:rPr>
          <w:rFonts w:ascii="Times New Roman" w:eastAsiaTheme="minorEastAsia" w:hAnsi="Times New Roman" w:cs="Times New Roman"/>
          <w:color w:val="000000" w:themeColor="text1"/>
          <w:kern w:val="24"/>
          <w:sz w:val="24"/>
          <w:szCs w:val="24"/>
          <w:lang w:eastAsia="tr-TR"/>
        </w:rPr>
        <w:t>?</w:t>
      </w:r>
      <w:r>
        <w:rPr>
          <w:rFonts w:ascii="Times New Roman" w:eastAsiaTheme="minorEastAsia" w:hAnsi="Times New Roman" w:cs="Times New Roman"/>
          <w:b/>
          <w:color w:val="000000" w:themeColor="text1"/>
          <w:kern w:val="24"/>
          <w:sz w:val="24"/>
          <w:szCs w:val="24"/>
          <w:lang w:eastAsia="tr-TR"/>
        </w:rPr>
        <w:t xml:space="preserve"> </w:t>
      </w:r>
    </w:p>
    <w:p w:rsidR="00747900" w:rsidRPr="00231367" w:rsidRDefault="00747900" w:rsidP="00733B5C">
      <w:pPr>
        <w:pStyle w:val="ListeParagraf"/>
        <w:spacing w:before="120" w:after="120" w:line="360" w:lineRule="auto"/>
        <w:ind w:left="0"/>
        <w:jc w:val="both"/>
        <w:rPr>
          <w:rFonts w:ascii="Times New Roman" w:eastAsia="Times New Roman" w:hAnsi="Times New Roman" w:cs="Times New Roman"/>
          <w:sz w:val="24"/>
          <w:szCs w:val="24"/>
          <w:lang w:eastAsia="tr-TR"/>
        </w:rPr>
      </w:pPr>
      <w:r>
        <w:rPr>
          <w:rFonts w:ascii="Times New Roman" w:eastAsiaTheme="minorEastAsia" w:hAnsi="Times New Roman" w:cs="Times New Roman"/>
          <w:b/>
          <w:color w:val="000000" w:themeColor="text1"/>
          <w:kern w:val="24"/>
          <w:sz w:val="24"/>
          <w:szCs w:val="24"/>
          <w:lang w:eastAsia="tr-TR"/>
        </w:rPr>
        <w:t xml:space="preserve">CEVAP: </w:t>
      </w:r>
      <w:r w:rsidRPr="00864C89">
        <w:rPr>
          <w:rFonts w:ascii="Times New Roman" w:eastAsiaTheme="minorEastAsia" w:hAnsi="Times New Roman" w:cs="Times New Roman"/>
          <w:color w:val="000000" w:themeColor="text1"/>
          <w:kern w:val="24"/>
          <w:sz w:val="24"/>
          <w:szCs w:val="24"/>
          <w:lang w:eastAsia="tr-TR"/>
        </w:rPr>
        <w:t>Soruşturma bir görev olarak verilmektedir. Bu görevin yerine getirilmemesi disiplin ve cezai yönden sorumluluğa neden olur.</w:t>
      </w:r>
      <w:r>
        <w:rPr>
          <w:rFonts w:ascii="Times New Roman" w:eastAsiaTheme="minorEastAsia" w:hAnsi="Times New Roman" w:cs="Times New Roman"/>
          <w:b/>
          <w:color w:val="000000" w:themeColor="text1"/>
          <w:kern w:val="24"/>
          <w:sz w:val="24"/>
          <w:szCs w:val="24"/>
          <w:lang w:eastAsia="tr-TR"/>
        </w:rPr>
        <w:t xml:space="preserve">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08183E">
        <w:rPr>
          <w:rFonts w:ascii="Times New Roman" w:hAnsi="Times New Roman" w:cs="Times New Roman"/>
          <w:b/>
          <w:sz w:val="24"/>
          <w:szCs w:val="24"/>
        </w:rPr>
        <w:t>SORU :</w:t>
      </w:r>
      <w:r w:rsidRPr="00231367">
        <w:rPr>
          <w:rFonts w:ascii="Times New Roman" w:hAnsi="Times New Roman" w:cs="Times New Roman"/>
          <w:sz w:val="24"/>
          <w:szCs w:val="24"/>
        </w:rPr>
        <w:t xml:space="preserve"> İlk defa soruşturma yürüteceğim, nereden başlamalıyım</w:t>
      </w:r>
      <w:r w:rsidR="00922DB9">
        <w:rPr>
          <w:rFonts w:ascii="Times New Roman" w:hAnsi="Times New Roman" w:cs="Times New Roman"/>
          <w:sz w:val="24"/>
          <w:szCs w:val="24"/>
        </w:rPr>
        <w:t>?</w:t>
      </w:r>
      <w:r w:rsidRPr="00231367">
        <w:rPr>
          <w:rFonts w:ascii="Times New Roman" w:hAnsi="Times New Roman" w:cs="Times New Roman"/>
          <w:sz w:val="24"/>
          <w:szCs w:val="24"/>
        </w:rPr>
        <w:t xml:space="preserve">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08183E">
        <w:rPr>
          <w:rFonts w:ascii="Times New Roman" w:hAnsi="Times New Roman" w:cs="Times New Roman"/>
          <w:b/>
          <w:sz w:val="24"/>
          <w:szCs w:val="24"/>
        </w:rPr>
        <w:t>CEVAP:</w:t>
      </w:r>
      <w:r w:rsidRPr="00231367">
        <w:rPr>
          <w:rFonts w:ascii="Times New Roman" w:hAnsi="Times New Roman" w:cs="Times New Roman"/>
          <w:sz w:val="24"/>
          <w:szCs w:val="24"/>
        </w:rPr>
        <w:t xml:space="preserve"> Önce soruşturma emrinin ekinde bilgi belge varsa bunlar incelenir. Müşteki ve Şüph</w:t>
      </w:r>
      <w:r>
        <w:rPr>
          <w:rFonts w:ascii="Times New Roman" w:hAnsi="Times New Roman" w:cs="Times New Roman"/>
          <w:sz w:val="24"/>
          <w:szCs w:val="24"/>
        </w:rPr>
        <w:t>elinin ifadelerine başvurulu</w:t>
      </w:r>
      <w:r w:rsidRPr="00231367">
        <w:rPr>
          <w:rFonts w:ascii="Times New Roman" w:hAnsi="Times New Roman" w:cs="Times New Roman"/>
          <w:sz w:val="24"/>
          <w:szCs w:val="24"/>
        </w:rPr>
        <w:t xml:space="preserve">r. Onların göstereceği delillerin toplanması, gösterilen tanıkların dinlenilmesi ile olay açıklığa kavuşturulmaya çalışılır.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Disiplin ve ceza soruşturmaları 2547 Sayılı Yükseköğretim Kanununun 53. maddesi uyarınca yürütülmektedir. Soruşturma emrini alan kişinin 2547 Sayılı Yükseköğretim Kanununun 53. </w:t>
      </w:r>
      <w:r w:rsidR="00922DB9">
        <w:rPr>
          <w:rFonts w:ascii="Times New Roman" w:hAnsi="Times New Roman" w:cs="Times New Roman"/>
          <w:sz w:val="24"/>
          <w:szCs w:val="24"/>
        </w:rPr>
        <w:t>m</w:t>
      </w:r>
      <w:r w:rsidRPr="00231367">
        <w:rPr>
          <w:rFonts w:ascii="Times New Roman" w:hAnsi="Times New Roman" w:cs="Times New Roman"/>
          <w:sz w:val="24"/>
          <w:szCs w:val="24"/>
        </w:rPr>
        <w:t xml:space="preserve">addesini ve Ceza Muhakemesi Kanununun özellikle ifade alma usulleri bölümünü okumasında yarar vardır. Bununla birlikte soruşturma emri ekinde gelen bilgi ve belgeler incelenir, </w:t>
      </w:r>
      <w:r w:rsidR="003E7861">
        <w:rPr>
          <w:rFonts w:ascii="Times New Roman" w:hAnsi="Times New Roman" w:cs="Times New Roman"/>
          <w:sz w:val="24"/>
          <w:szCs w:val="24"/>
        </w:rPr>
        <w:t>soruşturulan</w:t>
      </w:r>
      <w:r w:rsidRPr="00231367">
        <w:rPr>
          <w:rFonts w:ascii="Times New Roman" w:hAnsi="Times New Roman" w:cs="Times New Roman"/>
          <w:sz w:val="24"/>
          <w:szCs w:val="24"/>
        </w:rPr>
        <w:t xml:space="preserve"> ve varsa şikayetçinin sözlü ya da yazılı ifadelerinden sunacağı bilgi </w:t>
      </w:r>
      <w:r w:rsidRPr="00231367">
        <w:rPr>
          <w:rFonts w:ascii="Times New Roman" w:hAnsi="Times New Roman" w:cs="Times New Roman"/>
          <w:sz w:val="24"/>
          <w:szCs w:val="24"/>
        </w:rPr>
        <w:lastRenderedPageBreak/>
        <w:t xml:space="preserve">belge ve deliller incelenir, varsa tanıkları dinlenir, soruşturma konusunu aydınlatabilecek ve ulaşılabilecek bütün delillere ulaşılmaya çalışılır. </w:t>
      </w:r>
    </w:p>
    <w:p w:rsidR="00E967DB" w:rsidRDefault="00E967D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SORU: </w:t>
      </w:r>
      <w:r>
        <w:rPr>
          <w:rFonts w:ascii="Times New Roman" w:hAnsi="Times New Roman" w:cs="Times New Roman"/>
          <w:sz w:val="24"/>
          <w:szCs w:val="24"/>
        </w:rPr>
        <w:t>Yazışma Örneklerinde Dipnotlar yer almış. Bunlar belgelerde yer alacak mı?</w:t>
      </w:r>
    </w:p>
    <w:p w:rsidR="00E967DB" w:rsidRDefault="00E967D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CEVAP: </w:t>
      </w:r>
      <w:r>
        <w:rPr>
          <w:rFonts w:ascii="Times New Roman" w:hAnsi="Times New Roman" w:cs="Times New Roman"/>
          <w:sz w:val="24"/>
          <w:szCs w:val="24"/>
        </w:rPr>
        <w:t xml:space="preserve">Yazışma Örneklerinde yer alan DİPNOTLAR incelemeci veya soruşturmacıya bilgi vermek amacıyla konulmuştur. Yazı oluşturulurken </w:t>
      </w:r>
      <w:r w:rsidR="003C3317">
        <w:rPr>
          <w:rFonts w:ascii="Times New Roman" w:hAnsi="Times New Roman" w:cs="Times New Roman"/>
          <w:sz w:val="24"/>
          <w:szCs w:val="24"/>
        </w:rPr>
        <w:t xml:space="preserve">bu </w:t>
      </w:r>
      <w:r>
        <w:rPr>
          <w:rFonts w:ascii="Times New Roman" w:hAnsi="Times New Roman" w:cs="Times New Roman"/>
          <w:sz w:val="24"/>
          <w:szCs w:val="24"/>
        </w:rPr>
        <w:t xml:space="preserve">dipnotların </w:t>
      </w:r>
      <w:r w:rsidR="003C3317">
        <w:rPr>
          <w:rFonts w:ascii="Times New Roman" w:hAnsi="Times New Roman" w:cs="Times New Roman"/>
          <w:sz w:val="24"/>
          <w:szCs w:val="24"/>
        </w:rPr>
        <w:t xml:space="preserve">bulunmaması </w:t>
      </w:r>
      <w:r>
        <w:rPr>
          <w:rFonts w:ascii="Times New Roman" w:hAnsi="Times New Roman" w:cs="Times New Roman"/>
          <w:sz w:val="24"/>
          <w:szCs w:val="24"/>
        </w:rPr>
        <w:t xml:space="preserve">gerekmektedir.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SORU:</w:t>
      </w:r>
      <w:r w:rsidRPr="00231367">
        <w:rPr>
          <w:rFonts w:ascii="Times New Roman" w:hAnsi="Times New Roman" w:cs="Times New Roman"/>
          <w:sz w:val="24"/>
          <w:szCs w:val="24"/>
        </w:rPr>
        <w:t xml:space="preserve"> İfadeye çağırılacak ya da yazı tebliği yapılacak kişiler hakkında nasıl bir yol izleyebilirim.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CEVAP:</w:t>
      </w:r>
      <w:r w:rsidRPr="00231367">
        <w:rPr>
          <w:rFonts w:ascii="Times New Roman" w:hAnsi="Times New Roman" w:cs="Times New Roman"/>
          <w:sz w:val="24"/>
          <w:szCs w:val="24"/>
        </w:rPr>
        <w:t xml:space="preserve"> Soruşturmacı ifadeye çağrı yazısını ya da tebliğ etmek istediği bir yazısını, tebliğ alacak kişiyi çağırmak suretiyle elden teslim edebilir. Ancak tebliğ tebellüğ belgesi düzenlemeli yahut da tebliğ edilmek istenen yazının üzerine “</w:t>
      </w:r>
      <w:r w:rsidRPr="00D105AE">
        <w:rPr>
          <w:rFonts w:ascii="Times New Roman" w:hAnsi="Times New Roman" w:cs="Times New Roman"/>
          <w:i/>
          <w:sz w:val="24"/>
          <w:szCs w:val="24"/>
        </w:rPr>
        <w:t>iş bu yazının bir suretini …</w:t>
      </w:r>
      <w:r>
        <w:rPr>
          <w:rFonts w:ascii="Times New Roman" w:hAnsi="Times New Roman" w:cs="Times New Roman"/>
          <w:i/>
          <w:sz w:val="24"/>
          <w:szCs w:val="24"/>
        </w:rPr>
        <w:t>/</w:t>
      </w:r>
      <w:r w:rsidRPr="00D105AE">
        <w:rPr>
          <w:rFonts w:ascii="Times New Roman" w:hAnsi="Times New Roman" w:cs="Times New Roman"/>
          <w:i/>
          <w:sz w:val="24"/>
          <w:szCs w:val="24"/>
        </w:rPr>
        <w:t>……</w:t>
      </w:r>
      <w:r>
        <w:rPr>
          <w:rFonts w:ascii="Times New Roman" w:hAnsi="Times New Roman" w:cs="Times New Roman"/>
          <w:i/>
          <w:sz w:val="24"/>
          <w:szCs w:val="24"/>
        </w:rPr>
        <w:t>/202</w:t>
      </w:r>
      <w:r w:rsidRPr="00D105AE">
        <w:rPr>
          <w:rFonts w:ascii="Times New Roman" w:hAnsi="Times New Roman" w:cs="Times New Roman"/>
          <w:i/>
          <w:sz w:val="24"/>
          <w:szCs w:val="24"/>
        </w:rPr>
        <w:t>….. tarihinde elden teslim aldım. İsim ve İmza</w:t>
      </w:r>
      <w:r w:rsidRPr="00231367">
        <w:rPr>
          <w:rFonts w:ascii="Times New Roman" w:hAnsi="Times New Roman" w:cs="Times New Roman"/>
          <w:sz w:val="24"/>
          <w:szCs w:val="24"/>
        </w:rPr>
        <w:t>” şeklinde imzasın</w:t>
      </w:r>
      <w:r>
        <w:rPr>
          <w:rFonts w:ascii="Times New Roman" w:hAnsi="Times New Roman" w:cs="Times New Roman"/>
          <w:sz w:val="24"/>
          <w:szCs w:val="24"/>
        </w:rPr>
        <w:t xml:space="preserve">ı alarak dosyaya koymak ve bir nüshasını da </w:t>
      </w:r>
      <w:r w:rsidRPr="00231367">
        <w:rPr>
          <w:rFonts w:ascii="Times New Roman" w:hAnsi="Times New Roman" w:cs="Times New Roman"/>
          <w:sz w:val="24"/>
          <w:szCs w:val="24"/>
        </w:rPr>
        <w:t xml:space="preserve">tebliğ almak isteyen kişiye vermek suretiyle de tebliğ gerçekleştirebilir. Ancak yazıyı tebliğ alan kişinin kendi el yazısıyla yukarıda belirtilen metni yazması yararlı olur.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SORU:</w:t>
      </w:r>
      <w:r w:rsidRPr="00231367">
        <w:rPr>
          <w:rFonts w:ascii="Times New Roman" w:hAnsi="Times New Roman" w:cs="Times New Roman"/>
          <w:sz w:val="24"/>
          <w:szCs w:val="24"/>
        </w:rPr>
        <w:t xml:space="preserve">  </w:t>
      </w:r>
      <w:r>
        <w:rPr>
          <w:rFonts w:ascii="Times New Roman" w:hAnsi="Times New Roman" w:cs="Times New Roman"/>
          <w:sz w:val="24"/>
          <w:szCs w:val="24"/>
        </w:rPr>
        <w:t>İşlemlerde (ifade alırken, belge tebliğ ederken vs.) k</w:t>
      </w:r>
      <w:r w:rsidRPr="00231367">
        <w:rPr>
          <w:rFonts w:ascii="Times New Roman" w:hAnsi="Times New Roman" w:cs="Times New Roman"/>
          <w:sz w:val="24"/>
          <w:szCs w:val="24"/>
        </w:rPr>
        <w:t>imlik kontrolü yapmalı mıyım?</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CEVAP:</w:t>
      </w:r>
      <w:r w:rsidRPr="00231367">
        <w:rPr>
          <w:rFonts w:ascii="Times New Roman" w:hAnsi="Times New Roman" w:cs="Times New Roman"/>
          <w:sz w:val="24"/>
          <w:szCs w:val="24"/>
        </w:rPr>
        <w:t xml:space="preserve"> Soruşturmacı ifade almadan önce ya da herhangi bir tebligat yapmadan önce kimlik kontrolü yapmalıdır.</w:t>
      </w:r>
    </w:p>
    <w:p w:rsidR="00CE6A42" w:rsidRPr="00231367" w:rsidRDefault="00CE6A42" w:rsidP="00733B5C">
      <w:pPr>
        <w:spacing w:before="120" w:after="120" w:line="360" w:lineRule="auto"/>
        <w:jc w:val="both"/>
        <w:rPr>
          <w:rFonts w:ascii="Times New Roman" w:hAnsi="Times New Roman" w:cs="Times New Roman"/>
          <w:sz w:val="24"/>
          <w:szCs w:val="24"/>
        </w:rPr>
      </w:pPr>
      <w:r w:rsidRPr="00F375BC">
        <w:rPr>
          <w:rFonts w:ascii="Times New Roman" w:hAnsi="Times New Roman" w:cs="Times New Roman"/>
          <w:b/>
          <w:sz w:val="24"/>
          <w:szCs w:val="24"/>
        </w:rPr>
        <w:t>SORU:</w:t>
      </w:r>
      <w:r w:rsidRPr="00231367">
        <w:rPr>
          <w:rFonts w:ascii="Times New Roman" w:hAnsi="Times New Roman" w:cs="Times New Roman"/>
          <w:sz w:val="24"/>
          <w:szCs w:val="24"/>
        </w:rPr>
        <w:t xml:space="preserve"> Tebligat hangi yollarla yapılabilir?</w:t>
      </w:r>
    </w:p>
    <w:p w:rsidR="00CE6A42" w:rsidRDefault="00CE6A42" w:rsidP="00733B5C">
      <w:pPr>
        <w:spacing w:before="120" w:after="120" w:line="360" w:lineRule="auto"/>
        <w:jc w:val="both"/>
        <w:rPr>
          <w:rFonts w:ascii="Times New Roman" w:hAnsi="Times New Roman" w:cs="Times New Roman"/>
          <w:sz w:val="24"/>
          <w:szCs w:val="24"/>
        </w:rPr>
      </w:pPr>
      <w:r w:rsidRPr="00F375BC">
        <w:rPr>
          <w:rFonts w:ascii="Times New Roman" w:hAnsi="Times New Roman" w:cs="Times New Roman"/>
          <w:b/>
          <w:sz w:val="24"/>
          <w:szCs w:val="24"/>
        </w:rPr>
        <w:t>CEVAP :</w:t>
      </w:r>
      <w:r w:rsidRPr="00231367">
        <w:rPr>
          <w:rFonts w:ascii="Times New Roman" w:hAnsi="Times New Roman" w:cs="Times New Roman"/>
          <w:sz w:val="24"/>
          <w:szCs w:val="24"/>
        </w:rPr>
        <w:t xml:space="preserve"> Tebliğ yapılacak kişinin çağrılarak gelmesi halinde bizzat kendisine yapılabilir. Bununla birlikte görev yaptığı Dekanlık/Müdürlük vs. aracığıyla da yapılabilir. Bunun için soruşturmacının bir üst yazı hazırlaması, ekine tebliğ edilmesini istediği kapalı zarfı ve tebliğ-tebellüğ belgesini eklemesi gerekir. Üst yazıda kendisine tebliğ yapılacak kişinin kapalı zarfı açması ve içindeki yazının tarih ve sayısını belirtmek suretiyle tebliğ aldığını tebliğ-tebellüğ belgesine yazmasının isteneceğinin yazılması yararlı olur. </w:t>
      </w:r>
    </w:p>
    <w:p w:rsidR="00CE6A42" w:rsidRPr="00231367" w:rsidRDefault="00CE6A42" w:rsidP="00733B5C">
      <w:pPr>
        <w:spacing w:before="120" w:after="120" w:line="360" w:lineRule="auto"/>
        <w:jc w:val="both"/>
        <w:rPr>
          <w:rFonts w:ascii="Times New Roman" w:hAnsi="Times New Roman" w:cs="Times New Roman"/>
          <w:sz w:val="24"/>
          <w:szCs w:val="24"/>
        </w:rPr>
      </w:pPr>
      <w:r w:rsidRPr="00F375BC">
        <w:rPr>
          <w:rFonts w:ascii="Times New Roman" w:hAnsi="Times New Roman" w:cs="Times New Roman"/>
          <w:b/>
          <w:sz w:val="24"/>
          <w:szCs w:val="24"/>
        </w:rPr>
        <w:t>SORU:</w:t>
      </w:r>
      <w:r w:rsidRPr="00231367">
        <w:rPr>
          <w:rFonts w:ascii="Times New Roman" w:hAnsi="Times New Roman" w:cs="Times New Roman"/>
          <w:sz w:val="24"/>
          <w:szCs w:val="24"/>
        </w:rPr>
        <w:t xml:space="preserve"> Soruşturmacı şüpheli veya müştekinin göstereceği delil veya tanıklarla bağlı mıdır. Başkaca delil toplayabilir mi, tanık dinleyebilir mi)</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CEVAP:</w:t>
      </w:r>
      <w:r w:rsidRPr="00231367">
        <w:rPr>
          <w:rFonts w:ascii="Times New Roman" w:hAnsi="Times New Roman" w:cs="Times New Roman"/>
          <w:sz w:val="24"/>
          <w:szCs w:val="24"/>
        </w:rPr>
        <w:t xml:space="preserve"> Soruşturmacı, şüpheli ya da müşteki tarafından gösterilsin ya da gösterilmesin soruşturma konusu ile ilgili gerekli gördüğü tüm delilleri toplamak ve tanıkları dinlemekle yetkili ve görevlidir.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SORU:</w:t>
      </w:r>
      <w:r w:rsidRPr="00231367">
        <w:rPr>
          <w:rFonts w:ascii="Times New Roman" w:hAnsi="Times New Roman" w:cs="Times New Roman"/>
          <w:sz w:val="24"/>
          <w:szCs w:val="24"/>
        </w:rPr>
        <w:t xml:space="preserve"> Tanık gelmezse ne yapmalıyım.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CEVAP:</w:t>
      </w:r>
      <w:r w:rsidRPr="00231367">
        <w:rPr>
          <w:rFonts w:ascii="Times New Roman" w:hAnsi="Times New Roman" w:cs="Times New Roman"/>
          <w:sz w:val="24"/>
          <w:szCs w:val="24"/>
        </w:rPr>
        <w:t xml:space="preserve"> Tanıklık kamu görevi olup zorunludur. Tanık ifadesi alınmak üzere usulüne uygun olarak yapılan davete gelmezse zorla getirilmesi işlemi uygulanır.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AD1032">
        <w:rPr>
          <w:rFonts w:ascii="Times New Roman" w:hAnsi="Times New Roman" w:cs="Times New Roman"/>
          <w:b/>
          <w:sz w:val="24"/>
          <w:szCs w:val="24"/>
        </w:rPr>
        <w:lastRenderedPageBreak/>
        <w:t xml:space="preserve">SORU: </w:t>
      </w:r>
      <w:r w:rsidRPr="00231367">
        <w:rPr>
          <w:rFonts w:ascii="Times New Roman" w:hAnsi="Times New Roman" w:cs="Times New Roman"/>
          <w:sz w:val="24"/>
          <w:szCs w:val="24"/>
        </w:rPr>
        <w:t xml:space="preserve">Soruşturmacı olarak yetkilerim nelerdir. </w:t>
      </w:r>
    </w:p>
    <w:p w:rsidR="00CE6A42" w:rsidRPr="00231367" w:rsidRDefault="00AD1032" w:rsidP="00733B5C">
      <w:pPr>
        <w:pStyle w:val="ListeParagraf"/>
        <w:spacing w:before="120" w:after="120" w:line="360" w:lineRule="auto"/>
        <w:ind w:left="0"/>
        <w:jc w:val="both"/>
        <w:rPr>
          <w:rFonts w:ascii="Times New Roman" w:hAnsi="Times New Roman" w:cs="Times New Roman"/>
          <w:sz w:val="24"/>
          <w:szCs w:val="24"/>
        </w:rPr>
      </w:pPr>
      <w:r w:rsidRPr="00AD1032">
        <w:rPr>
          <w:rFonts w:ascii="Times New Roman" w:hAnsi="Times New Roman" w:cs="Times New Roman"/>
          <w:b/>
          <w:sz w:val="24"/>
          <w:szCs w:val="24"/>
        </w:rPr>
        <w:t>CEVAP:</w:t>
      </w:r>
      <w:r>
        <w:rPr>
          <w:rFonts w:ascii="Times New Roman" w:hAnsi="Times New Roman" w:cs="Times New Roman"/>
          <w:sz w:val="24"/>
          <w:szCs w:val="24"/>
        </w:rPr>
        <w:t xml:space="preserve"> </w:t>
      </w:r>
      <w:r w:rsidR="00CE6A42" w:rsidRPr="00231367">
        <w:rPr>
          <w:rFonts w:ascii="Times New Roman" w:hAnsi="Times New Roman" w:cs="Times New Roman"/>
          <w:sz w:val="24"/>
          <w:szCs w:val="24"/>
        </w:rPr>
        <w:t xml:space="preserve">Soruşturmacı kendisine soruşturma emrini veren makamın soruşturma ile ilgili tüm yetkilerini kullanır. Bu bağlamda soruşturmacıya </w:t>
      </w:r>
      <w:r w:rsidR="00CE6A42" w:rsidRPr="00231367">
        <w:rPr>
          <w:rFonts w:ascii="Times New Roman" w:hAnsi="Times New Roman" w:cs="Times New Roman"/>
          <w:color w:val="C00000"/>
          <w:sz w:val="24"/>
          <w:szCs w:val="24"/>
        </w:rPr>
        <w:t xml:space="preserve">tanınan yetkiler yukarıda ayrıca yer almaktadır.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SORU:</w:t>
      </w:r>
      <w:r w:rsidRPr="00231367">
        <w:rPr>
          <w:rFonts w:ascii="Times New Roman" w:hAnsi="Times New Roman" w:cs="Times New Roman"/>
          <w:sz w:val="24"/>
          <w:szCs w:val="24"/>
        </w:rPr>
        <w:t xml:space="preserve"> Yükseköğretim kurumu dışındaki bir kişiyi de tanık olarak dinleyebilir miyim.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CEVAP:</w:t>
      </w:r>
      <w:r w:rsidRPr="00231367">
        <w:rPr>
          <w:rFonts w:ascii="Times New Roman" w:hAnsi="Times New Roman" w:cs="Times New Roman"/>
          <w:sz w:val="24"/>
          <w:szCs w:val="24"/>
        </w:rPr>
        <w:t xml:space="preserve"> Soruşturmacı yükseköğretim kurumu ile doğrudan bağlantısı olmayan kişileri de soruşturma konusu ile ilgili olarak dinleyebilir.</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SORU:</w:t>
      </w:r>
      <w:r>
        <w:rPr>
          <w:rFonts w:ascii="Times New Roman" w:hAnsi="Times New Roman" w:cs="Times New Roman"/>
          <w:sz w:val="24"/>
          <w:szCs w:val="24"/>
        </w:rPr>
        <w:t xml:space="preserve"> Şüpheliye 7 günlük savunmaya hazırlık süresinden fazla verebilir miyim?</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CEVAP</w:t>
      </w:r>
      <w:r>
        <w:rPr>
          <w:rFonts w:ascii="Times New Roman" w:hAnsi="Times New Roman" w:cs="Times New Roman"/>
          <w:sz w:val="24"/>
          <w:szCs w:val="24"/>
        </w:rPr>
        <w:t xml:space="preserve">: Kanun metninde savunma için en az 7 günlük süre verileceği yer almaktadır. Savunma için 7 günden daha fazla sürenin verilmesi uygun görülüyorsa 7 günden daha fazla süre de verilebilir. En az 7 günlük savunma süresi alt sınırdır. Bununla birlikte belirtmekte yarar vardır. Tebliğ günü ve savunmanın verileceği son gün bu 7 günün içinde olmayıp süreç toplam 9 güne denk gelmektedir.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SORU:</w:t>
      </w:r>
      <w:r>
        <w:rPr>
          <w:rFonts w:ascii="Times New Roman" w:hAnsi="Times New Roman" w:cs="Times New Roman"/>
          <w:sz w:val="24"/>
          <w:szCs w:val="24"/>
        </w:rPr>
        <w:t xml:space="preserve"> Müşteki ve tanığa da en az 7 günlük süre vermeli miyim.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CEVAP:</w:t>
      </w:r>
      <w:r>
        <w:rPr>
          <w:rFonts w:ascii="Times New Roman" w:hAnsi="Times New Roman" w:cs="Times New Roman"/>
          <w:sz w:val="24"/>
          <w:szCs w:val="24"/>
        </w:rPr>
        <w:t xml:space="preserve"> Müşteki ve tanığa da en az 7 günlük hazırlık süresi verilmelidir. Bununla birlikte müşteki ve tanığa verilen en az 7 günlük süre savunma süresi olmayıp hazırlık süresidir. Şüpheliye savunmaya hazırlık süresi, müşteki ve tanığa ifadeye hazırlık süresi tanınır.</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3377BD">
        <w:rPr>
          <w:rFonts w:ascii="Times New Roman" w:hAnsi="Times New Roman" w:cs="Times New Roman"/>
          <w:b/>
          <w:sz w:val="24"/>
          <w:szCs w:val="24"/>
        </w:rPr>
        <w:t>SORU:</w:t>
      </w:r>
      <w:r>
        <w:rPr>
          <w:rFonts w:ascii="Times New Roman" w:hAnsi="Times New Roman" w:cs="Times New Roman"/>
          <w:sz w:val="24"/>
          <w:szCs w:val="24"/>
        </w:rPr>
        <w:t xml:space="preserve"> İfade istediğim kişilere talep yazısını tebliğ yaptığım ilk günü 7 günlük hazırlık süresine dahil edecek miyim.</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3377BD">
        <w:rPr>
          <w:rFonts w:ascii="Times New Roman" w:hAnsi="Times New Roman" w:cs="Times New Roman"/>
          <w:b/>
          <w:sz w:val="24"/>
          <w:szCs w:val="24"/>
        </w:rPr>
        <w:t>CEVAP:</w:t>
      </w:r>
      <w:r>
        <w:rPr>
          <w:rFonts w:ascii="Times New Roman" w:hAnsi="Times New Roman" w:cs="Times New Roman"/>
          <w:sz w:val="24"/>
          <w:szCs w:val="24"/>
        </w:rPr>
        <w:t xml:space="preserve"> </w:t>
      </w:r>
      <w:r w:rsidRPr="004D0C8C">
        <w:rPr>
          <w:rFonts w:ascii="Times New Roman" w:hAnsi="Times New Roman" w:cs="Times New Roman"/>
          <w:sz w:val="24"/>
          <w:szCs w:val="24"/>
        </w:rPr>
        <w:t>Gün ile belirlenen süreler, tebligatın yapıldığının ertesi günü işlemeye başlar.</w:t>
      </w:r>
      <w:r>
        <w:rPr>
          <w:rStyle w:val="DipnotBavurusu"/>
          <w:rFonts w:ascii="Times New Roman" w:hAnsi="Times New Roman" w:cs="Times New Roman"/>
          <w:sz w:val="24"/>
          <w:szCs w:val="24"/>
        </w:rPr>
        <w:footnoteReference w:id="128"/>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SORU :</w:t>
      </w:r>
      <w:r>
        <w:rPr>
          <w:rFonts w:ascii="Times New Roman" w:hAnsi="Times New Roman" w:cs="Times New Roman"/>
          <w:sz w:val="24"/>
          <w:szCs w:val="24"/>
        </w:rPr>
        <w:t xml:space="preserve"> İfade isteme yazımda “7 gün içinde” ifade istedim doğru mudur?</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CEVAP:</w:t>
      </w:r>
      <w:r>
        <w:rPr>
          <w:rFonts w:ascii="Times New Roman" w:hAnsi="Times New Roman" w:cs="Times New Roman"/>
          <w:sz w:val="24"/>
          <w:szCs w:val="24"/>
        </w:rPr>
        <w:t xml:space="preserve"> Yanlıştır. 7 gün içinde denildiğinde tam 7 gün kullanılmamış olmaktadır. İfade isterken“8 gün içinde” denilmesi gerekir.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 xml:space="preserve">SORU: </w:t>
      </w:r>
      <w:r>
        <w:rPr>
          <w:rFonts w:ascii="Times New Roman" w:hAnsi="Times New Roman" w:cs="Times New Roman"/>
          <w:sz w:val="24"/>
          <w:szCs w:val="24"/>
        </w:rPr>
        <w:t xml:space="preserve">Ben 10 gün içinde savunma istedim. Ancak şüpheli savunmasını erkenden getirdi. Alabilir miyim.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CEVAP :</w:t>
      </w:r>
      <w:r>
        <w:rPr>
          <w:rFonts w:ascii="Times New Roman" w:hAnsi="Times New Roman" w:cs="Times New Roman"/>
          <w:sz w:val="24"/>
          <w:szCs w:val="24"/>
        </w:rPr>
        <w:t xml:space="preserve"> En az 7 günlük savunmaya hazırlık süresi verilen şüpheli bakımından bu sürenin kullanılması bir hak olup kullanıp kullanmaması kişinin kendisine bağlıdır. Bu sürenin tamamını kullanmak istemeyip daha önceden de savunmasını teslim etmek isterse alınabilir. Müşteki ve tanıklar, kendilerine yeterli hazırlık süresi (en az 7 gün) verilmiş olmak kaydıyla yazılı beyan ve ifadelerini daha erken vermek isterlerse teslim alınabilir.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SORU:</w:t>
      </w:r>
      <w:r>
        <w:rPr>
          <w:rFonts w:ascii="Times New Roman" w:hAnsi="Times New Roman" w:cs="Times New Roman"/>
          <w:sz w:val="24"/>
          <w:szCs w:val="24"/>
        </w:rPr>
        <w:t xml:space="preserve"> İfadeye çağrılan Şüpheli, Müşteki, Tanık mazeret bildirerek daha erken ya da daha geç ifade vermeyi talep ettiler, alınabilir mi?</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lastRenderedPageBreak/>
        <w:t>CEVAP:</w:t>
      </w:r>
      <w:r>
        <w:rPr>
          <w:rFonts w:ascii="Times New Roman" w:hAnsi="Times New Roman" w:cs="Times New Roman"/>
          <w:sz w:val="24"/>
          <w:szCs w:val="24"/>
        </w:rPr>
        <w:t xml:space="preserve"> Şüpheli, müşteki, tanık ifadeye çağırılırken en az 7 günlük hazırlık süresi verilmiş olması gerektiği yukarıda açıklanmıştı. Bu süre verildikten sonra kendi rızaları ile daha erken ifade vermek istediklerinde soruşturmacı ve katip bakımından bir engel yoksa erken alınmasında sakınca yoktur. Ancak ifade alınırken ifade alınanın mazeretini belirterek ifadesini erken vermek istediğinin tutanağa yazılması gerekir. Çağırılan süreden sonraki bir tarihte ifade vermek istemesi halinde ise mazeretini ve talebini belirten bir dilekçe ile başvurması ve geçerli bir mazeretinin bulunması gerekir.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SORU:</w:t>
      </w:r>
      <w:r>
        <w:rPr>
          <w:rFonts w:ascii="Times New Roman" w:hAnsi="Times New Roman" w:cs="Times New Roman"/>
          <w:sz w:val="24"/>
          <w:szCs w:val="24"/>
        </w:rPr>
        <w:t xml:space="preserve"> Kişi ve makamlara yazılarda “arz”, “rica” hangisini kullanmam uygun olur.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 xml:space="preserve">CEVAP </w:t>
      </w:r>
      <w:r>
        <w:rPr>
          <w:rFonts w:ascii="Times New Roman" w:hAnsi="Times New Roman" w:cs="Times New Roman"/>
          <w:sz w:val="24"/>
          <w:szCs w:val="24"/>
        </w:rPr>
        <w:t xml:space="preserve">: Soruşturmacı kendisine soruşturma emrini veren makamın yetkilerini kullanır. Buna göre soruşturma emrini Rektör/Dekan/Müdür hangi makam vermişse o makam muhataba yazarken hangi hitabı kullanacaksa o şekilde hitap kullanılması uygun olur.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C6552E">
        <w:rPr>
          <w:rFonts w:ascii="Times New Roman" w:hAnsi="Times New Roman" w:cs="Times New Roman"/>
          <w:b/>
          <w:sz w:val="24"/>
          <w:szCs w:val="24"/>
        </w:rPr>
        <w:t>SORU:</w:t>
      </w:r>
      <w:r>
        <w:rPr>
          <w:rFonts w:ascii="Times New Roman" w:hAnsi="Times New Roman" w:cs="Times New Roman"/>
          <w:sz w:val="24"/>
          <w:szCs w:val="24"/>
        </w:rPr>
        <w:t xml:space="preserve"> Tanık ifade vermeye çağırıldığında gelmek zorunda mıdır?</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C6552E">
        <w:rPr>
          <w:rFonts w:ascii="Times New Roman" w:hAnsi="Times New Roman" w:cs="Times New Roman"/>
          <w:b/>
          <w:sz w:val="24"/>
          <w:szCs w:val="24"/>
        </w:rPr>
        <w:t>CEVAP :</w:t>
      </w:r>
      <w:r>
        <w:rPr>
          <w:rFonts w:ascii="Times New Roman" w:hAnsi="Times New Roman" w:cs="Times New Roman"/>
          <w:sz w:val="24"/>
          <w:szCs w:val="24"/>
        </w:rPr>
        <w:t xml:space="preserve"> Tanıklık kamu görevi olup zorunludur. Usulüne uygun olarak çağırılıp da mazeretini bildirmeksizin gelmeyen tanıklar zorla getirilir.</w:t>
      </w:r>
      <w:r>
        <w:rPr>
          <w:rStyle w:val="DipnotBavurusu"/>
          <w:rFonts w:ascii="Times New Roman" w:hAnsi="Times New Roman" w:cs="Times New Roman"/>
          <w:sz w:val="24"/>
          <w:szCs w:val="24"/>
        </w:rPr>
        <w:footnoteReference w:id="129"/>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C6552E">
        <w:rPr>
          <w:rFonts w:ascii="Times New Roman" w:hAnsi="Times New Roman" w:cs="Times New Roman"/>
          <w:b/>
          <w:sz w:val="24"/>
          <w:szCs w:val="24"/>
        </w:rPr>
        <w:t>SORU :</w:t>
      </w:r>
      <w:r>
        <w:rPr>
          <w:rFonts w:ascii="Times New Roman" w:hAnsi="Times New Roman" w:cs="Times New Roman"/>
          <w:sz w:val="24"/>
          <w:szCs w:val="24"/>
        </w:rPr>
        <w:t xml:space="preserve"> Tanıklıktan çekinebilecek kişiler var mıdır?</w:t>
      </w:r>
    </w:p>
    <w:p w:rsidR="00CE6A42" w:rsidRPr="00460DCB" w:rsidRDefault="00CE6A42" w:rsidP="00733B5C">
      <w:pPr>
        <w:spacing w:before="120" w:after="120" w:line="360" w:lineRule="auto"/>
        <w:rPr>
          <w:rFonts w:ascii="Times New Roman" w:hAnsi="Times New Roman" w:cs="Times New Roman"/>
          <w:sz w:val="24"/>
          <w:szCs w:val="24"/>
        </w:rPr>
      </w:pPr>
      <w:r w:rsidRPr="00C6552E">
        <w:rPr>
          <w:rFonts w:ascii="Times New Roman" w:hAnsi="Times New Roman" w:cs="Times New Roman"/>
          <w:b/>
          <w:sz w:val="24"/>
          <w:szCs w:val="24"/>
        </w:rPr>
        <w:t xml:space="preserve">CEVAP: </w:t>
      </w:r>
      <w:r w:rsidRPr="00460DCB">
        <w:rPr>
          <w:rFonts w:ascii="Times New Roman" w:hAnsi="Times New Roman" w:cs="Times New Roman"/>
          <w:sz w:val="24"/>
          <w:szCs w:val="24"/>
        </w:rPr>
        <w:t xml:space="preserve">Ceza Muhakemesi </w:t>
      </w:r>
      <w:proofErr w:type="spellStart"/>
      <w:r w:rsidRPr="00460DCB">
        <w:rPr>
          <w:rFonts w:ascii="Times New Roman" w:hAnsi="Times New Roman" w:cs="Times New Roman"/>
          <w:sz w:val="24"/>
          <w:szCs w:val="24"/>
        </w:rPr>
        <w:t>Kanunuun</w:t>
      </w:r>
      <w:proofErr w:type="spellEnd"/>
      <w:r w:rsidRPr="00460DCB">
        <w:rPr>
          <w:rFonts w:ascii="Times New Roman" w:hAnsi="Times New Roman" w:cs="Times New Roman"/>
          <w:sz w:val="24"/>
          <w:szCs w:val="24"/>
        </w:rPr>
        <w:t xml:space="preserve"> “</w:t>
      </w:r>
      <w:r w:rsidRPr="00460DCB">
        <w:rPr>
          <w:rFonts w:ascii="Times New Roman" w:hAnsi="Times New Roman" w:cs="Times New Roman"/>
          <w:i/>
          <w:iCs/>
          <w:sz w:val="24"/>
          <w:szCs w:val="24"/>
        </w:rPr>
        <w:t xml:space="preserve">Tanıklıktan çekinme” </w:t>
      </w:r>
      <w:r w:rsidRPr="00460DCB">
        <w:rPr>
          <w:rFonts w:ascii="Times New Roman" w:hAnsi="Times New Roman" w:cs="Times New Roman"/>
          <w:iCs/>
          <w:sz w:val="24"/>
          <w:szCs w:val="24"/>
        </w:rPr>
        <w:t>başlıklı</w:t>
      </w:r>
      <w:r w:rsidRPr="00460DCB">
        <w:rPr>
          <w:rFonts w:ascii="Times New Roman" w:hAnsi="Times New Roman" w:cs="Times New Roman"/>
          <w:i/>
          <w:iCs/>
          <w:sz w:val="24"/>
          <w:szCs w:val="24"/>
        </w:rPr>
        <w:t xml:space="preserve"> </w:t>
      </w:r>
      <w:r w:rsidRPr="00460DCB">
        <w:rPr>
          <w:rFonts w:ascii="Times New Roman" w:hAnsi="Times New Roman" w:cs="Times New Roman"/>
          <w:sz w:val="24"/>
          <w:szCs w:val="24"/>
        </w:rPr>
        <w:t xml:space="preserve">45. Maddesinde tanıklıktan çekinebilecek kişiler sayılmıştır. </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b/>
          <w:bCs/>
          <w:i/>
          <w:sz w:val="24"/>
          <w:szCs w:val="24"/>
        </w:rPr>
        <w:t>Madde 45 –</w:t>
      </w:r>
      <w:r w:rsidRPr="001D692A">
        <w:rPr>
          <w:rFonts w:ascii="Times New Roman" w:hAnsi="Times New Roman" w:cs="Times New Roman"/>
          <w:i/>
          <w:sz w:val="24"/>
          <w:szCs w:val="24"/>
        </w:rPr>
        <w:t>  (1) Aşağıdaki kimseler tanıklıktan çekinebilir:</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a) Şüpheli veya sanığın nişanlısı.</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b) Evlilik bağı kalmasa bile şüpheli veya sanığın eşi.</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c) Şüpheli veya sanığın kan hısımlığından veya kayın hısımlığından üstsoy veya altsoyu.</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d) Şüpheli veya sanığın üçüncü derece dahil kan veya ikinci derece dahil kayın hısımları.</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e) Şüpheli veya sanıkla aralarında evlâtlık bağı bulunanlar.</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(2) Yaş küçüklüğü, akıl hastalığı veya akıl zayıflığı nedeniyle tanıklıktan çekinmenin önemini anlayabilecek durumda olmayanlar, kanunî temsilcilerinin rızalarıyla tanık olarak dinlenebilirler. Kanunî temsilci şüpheli veya sanık ise, bu kişilerin çekinmeleri konusunda karar veremez.</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(3) Tanıklıktan çekinebilecek olan kimselere, dinlenmeden önce tanıklıktan çekinebilecekleri bildirilir. Bu kimseler, dinlenirken de her zaman tanıklıktan çekinebilirler.</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C6552E">
        <w:rPr>
          <w:rFonts w:ascii="Times New Roman" w:hAnsi="Times New Roman" w:cs="Times New Roman"/>
          <w:b/>
          <w:sz w:val="24"/>
          <w:szCs w:val="24"/>
        </w:rPr>
        <w:t>SORU :</w:t>
      </w:r>
      <w:r>
        <w:rPr>
          <w:rFonts w:ascii="Times New Roman" w:hAnsi="Times New Roman" w:cs="Times New Roman"/>
          <w:sz w:val="24"/>
          <w:szCs w:val="24"/>
        </w:rPr>
        <w:t xml:space="preserve"> Fiilin ast ile üst tarafından birlikte işlenmesi halinde soruşturma usulü ve disiplin cezası verme yetkisi kime göre belirlenir.</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C6552E">
        <w:rPr>
          <w:rFonts w:ascii="Times New Roman" w:hAnsi="Times New Roman" w:cs="Times New Roman"/>
          <w:b/>
          <w:sz w:val="24"/>
          <w:szCs w:val="24"/>
        </w:rPr>
        <w:lastRenderedPageBreak/>
        <w:t>CEVAP:</w:t>
      </w:r>
      <w:r>
        <w:rPr>
          <w:rFonts w:ascii="Times New Roman" w:hAnsi="Times New Roman" w:cs="Times New Roman"/>
          <w:sz w:val="24"/>
          <w:szCs w:val="24"/>
        </w:rPr>
        <w:t xml:space="preserve"> Fiilin ast ile üst tarafından birlikte işlenmesi halinde soruşturma usulü ve disiplin cezası verme yetkisi üste göre belirlenir. </w:t>
      </w:r>
      <w:r>
        <w:rPr>
          <w:rStyle w:val="DipnotBavurusu"/>
          <w:rFonts w:ascii="Times New Roman" w:hAnsi="Times New Roman" w:cs="Times New Roman"/>
          <w:sz w:val="24"/>
          <w:szCs w:val="24"/>
        </w:rPr>
        <w:footnoteReference w:id="130"/>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C6552E">
        <w:rPr>
          <w:rFonts w:ascii="Times New Roman" w:hAnsi="Times New Roman" w:cs="Times New Roman"/>
          <w:b/>
          <w:sz w:val="24"/>
          <w:szCs w:val="24"/>
        </w:rPr>
        <w:t>SORU:</w:t>
      </w:r>
      <w:r>
        <w:rPr>
          <w:rFonts w:ascii="Times New Roman" w:hAnsi="Times New Roman" w:cs="Times New Roman"/>
          <w:sz w:val="24"/>
          <w:szCs w:val="24"/>
        </w:rPr>
        <w:t xml:space="preserve"> Disiplin cezası verilmesini gerektiren fiili </w:t>
      </w:r>
      <w:proofErr w:type="spellStart"/>
      <w:r>
        <w:rPr>
          <w:rFonts w:ascii="Times New Roman" w:hAnsi="Times New Roman" w:cs="Times New Roman"/>
          <w:sz w:val="24"/>
          <w:szCs w:val="24"/>
        </w:rPr>
        <w:t>işledii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soruşturmaının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balatıldığı</w:t>
      </w:r>
      <w:proofErr w:type="spellEnd"/>
      <w:r>
        <w:rPr>
          <w:rFonts w:ascii="Times New Roman" w:hAnsi="Times New Roman" w:cs="Times New Roman"/>
          <w:sz w:val="24"/>
          <w:szCs w:val="24"/>
        </w:rPr>
        <w:t xml:space="preserve"> tarihteki görev veya unvanın farklı olması halinde ilgili hakkında hangi görev veya unvan esas alınır. </w:t>
      </w:r>
    </w:p>
    <w:p w:rsidR="00CE6A42" w:rsidRDefault="005C3C42" w:rsidP="00733B5C">
      <w:pPr>
        <w:pStyle w:val="ListeParagraf"/>
        <w:spacing w:before="120" w:after="120" w:line="360" w:lineRule="auto"/>
        <w:ind w:left="0"/>
        <w:jc w:val="both"/>
        <w:rPr>
          <w:rFonts w:ascii="Times New Roman" w:hAnsi="Times New Roman" w:cs="Times New Roman"/>
          <w:i/>
          <w:sz w:val="24"/>
          <w:szCs w:val="18"/>
        </w:rPr>
      </w:pPr>
      <w:r w:rsidRPr="00C6552E">
        <w:rPr>
          <w:rFonts w:ascii="Times New Roman" w:hAnsi="Times New Roman" w:cs="Times New Roman"/>
          <w:b/>
          <w:sz w:val="24"/>
          <w:szCs w:val="24"/>
        </w:rPr>
        <w:t xml:space="preserve">CEVAP: </w:t>
      </w:r>
      <w:r w:rsidRPr="005C3C42">
        <w:rPr>
          <w:rFonts w:ascii="Times New Roman" w:hAnsi="Times New Roman" w:cs="Times New Roman"/>
          <w:i/>
          <w:sz w:val="24"/>
          <w:szCs w:val="18"/>
        </w:rPr>
        <w:t>Soruşturulanın</w:t>
      </w:r>
      <w:r w:rsidR="00CE6A42" w:rsidRPr="00D04009">
        <w:rPr>
          <w:rFonts w:ascii="Times New Roman" w:hAnsi="Times New Roman" w:cs="Times New Roman"/>
          <w:i/>
          <w:sz w:val="24"/>
          <w:szCs w:val="18"/>
        </w:rPr>
        <w:t xml:space="preserve"> disiplin cezası verilmesini gerektiren fiili işlediği ve disiplin soruşturmasının başlatıldığı tarihteki görev veya unvanının farklı olması hâlinde disiplin soruşturması, üst görev veya unvanı esas alınarak yürütülür. Disiplin amirinin belirlenmesi ve uygulanacak diğer disiplin hükümleri, görev yapılan kurumun tabi olduğu mevzuata göre belirlenir.</w:t>
      </w:r>
      <w:r w:rsidR="00CE6A42">
        <w:rPr>
          <w:rStyle w:val="DipnotBavurusu"/>
          <w:rFonts w:ascii="Times New Roman" w:hAnsi="Times New Roman" w:cs="Times New Roman"/>
          <w:i/>
          <w:sz w:val="24"/>
          <w:szCs w:val="18"/>
        </w:rPr>
        <w:footnoteReference w:id="131"/>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3A1180">
        <w:rPr>
          <w:rFonts w:ascii="Times New Roman" w:hAnsi="Times New Roman" w:cs="Times New Roman"/>
          <w:b/>
          <w:sz w:val="24"/>
          <w:szCs w:val="24"/>
        </w:rPr>
        <w:t>SORU:</w:t>
      </w:r>
      <w:r>
        <w:rPr>
          <w:rFonts w:ascii="Times New Roman" w:hAnsi="Times New Roman" w:cs="Times New Roman"/>
          <w:sz w:val="24"/>
          <w:szCs w:val="24"/>
        </w:rPr>
        <w:t xml:space="preserve"> Şüpheli ifadesini almadan önce yemin eder mi?</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61F00">
        <w:rPr>
          <w:rFonts w:ascii="Times New Roman" w:hAnsi="Times New Roman" w:cs="Times New Roman"/>
          <w:b/>
          <w:sz w:val="24"/>
          <w:szCs w:val="24"/>
        </w:rPr>
        <w:t>CEVAP:</w:t>
      </w:r>
      <w:r>
        <w:rPr>
          <w:rFonts w:ascii="Times New Roman" w:hAnsi="Times New Roman" w:cs="Times New Roman"/>
          <w:sz w:val="24"/>
          <w:szCs w:val="24"/>
        </w:rPr>
        <w:t xml:space="preserve"> Şüpheli ifadesi alınırken öncesinde veya sonrasında yemin ettirilmez. Yeminsiz dinlenir.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61F00">
        <w:rPr>
          <w:rFonts w:ascii="Times New Roman" w:hAnsi="Times New Roman" w:cs="Times New Roman"/>
          <w:b/>
          <w:sz w:val="24"/>
          <w:szCs w:val="24"/>
        </w:rPr>
        <w:t>SORU:</w:t>
      </w:r>
      <w:r>
        <w:rPr>
          <w:rFonts w:ascii="Times New Roman" w:hAnsi="Times New Roman" w:cs="Times New Roman"/>
          <w:sz w:val="24"/>
          <w:szCs w:val="24"/>
        </w:rPr>
        <w:t xml:space="preserve">  Müşteki ifade almadan önce yemin eder mi?</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61F00">
        <w:rPr>
          <w:rFonts w:ascii="Times New Roman" w:hAnsi="Times New Roman" w:cs="Times New Roman"/>
          <w:b/>
          <w:sz w:val="24"/>
          <w:szCs w:val="24"/>
        </w:rPr>
        <w:t>CEVAP:</w:t>
      </w:r>
      <w:r>
        <w:rPr>
          <w:rFonts w:ascii="Times New Roman" w:hAnsi="Times New Roman" w:cs="Times New Roman"/>
          <w:sz w:val="24"/>
          <w:szCs w:val="24"/>
        </w:rPr>
        <w:t xml:space="preserve"> Müşteki de aynı şüpheli gibi yeminsiz dinlenir. Müştekinin ifadesi alınırken öncesinde ya da sonrasında yemin ettirilmez.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8E2D1C">
        <w:rPr>
          <w:rFonts w:ascii="Times New Roman" w:hAnsi="Times New Roman" w:cs="Times New Roman"/>
          <w:b/>
          <w:sz w:val="24"/>
          <w:szCs w:val="24"/>
        </w:rPr>
        <w:t>SORU:</w:t>
      </w:r>
      <w:r>
        <w:rPr>
          <w:rFonts w:ascii="Times New Roman" w:hAnsi="Times New Roman" w:cs="Times New Roman"/>
          <w:sz w:val="24"/>
          <w:szCs w:val="24"/>
        </w:rPr>
        <w:t xml:space="preserve"> Tanık ifadesi alınırken yemin etmek zorunda mıdır.</w:t>
      </w:r>
    </w:p>
    <w:p w:rsidR="00CE6A42" w:rsidRPr="00D04009" w:rsidRDefault="00CE6A42" w:rsidP="00733B5C">
      <w:pPr>
        <w:pStyle w:val="ListeParagraf"/>
        <w:spacing w:before="120" w:after="120" w:line="360" w:lineRule="auto"/>
        <w:ind w:left="0"/>
        <w:jc w:val="both"/>
        <w:rPr>
          <w:rFonts w:ascii="Times New Roman" w:hAnsi="Times New Roman" w:cs="Times New Roman"/>
          <w:i/>
          <w:sz w:val="24"/>
          <w:szCs w:val="18"/>
        </w:rPr>
      </w:pPr>
      <w:r w:rsidRPr="008E2D1C">
        <w:rPr>
          <w:rFonts w:ascii="Times New Roman" w:hAnsi="Times New Roman" w:cs="Times New Roman"/>
          <w:b/>
          <w:sz w:val="24"/>
          <w:szCs w:val="24"/>
        </w:rPr>
        <w:t>CEVAP:</w:t>
      </w:r>
      <w:r>
        <w:rPr>
          <w:rFonts w:ascii="Times New Roman" w:hAnsi="Times New Roman" w:cs="Times New Roman"/>
          <w:sz w:val="24"/>
          <w:szCs w:val="24"/>
        </w:rPr>
        <w:t xml:space="preserve"> Tanık yemin etmek zorundadır. Ancak istisnaları vardır. Tanıklıktan çekinme hakkı olanlar ve y</w:t>
      </w:r>
      <w:r w:rsidR="00022253">
        <w:rPr>
          <w:rFonts w:ascii="Times New Roman" w:hAnsi="Times New Roman" w:cs="Times New Roman"/>
          <w:sz w:val="24"/>
          <w:szCs w:val="24"/>
        </w:rPr>
        <w:t>eminsiz dinlenebilecek tanıklar</w:t>
      </w:r>
      <w:r>
        <w:rPr>
          <w:rFonts w:ascii="Times New Roman" w:hAnsi="Times New Roman" w:cs="Times New Roman"/>
          <w:sz w:val="24"/>
          <w:szCs w:val="24"/>
        </w:rPr>
        <w:t xml:space="preserve"> </w:t>
      </w:r>
      <w:proofErr w:type="spellStart"/>
      <w:r>
        <w:rPr>
          <w:rFonts w:ascii="Times New Roman" w:hAnsi="Times New Roman" w:cs="Times New Roman"/>
          <w:sz w:val="24"/>
          <w:szCs w:val="24"/>
        </w:rPr>
        <w:t>CMK’da</w:t>
      </w:r>
      <w:proofErr w:type="spellEnd"/>
      <w:r>
        <w:rPr>
          <w:rFonts w:ascii="Times New Roman" w:hAnsi="Times New Roman" w:cs="Times New Roman"/>
          <w:sz w:val="24"/>
          <w:szCs w:val="24"/>
        </w:rPr>
        <w:t xml:space="preserve"> düzenlenmiştir. Yeminden çekinme hakkı olduğu halde yemin etmek isteyen tanıklar yeminli dinlenebilir.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3A1180">
        <w:rPr>
          <w:rFonts w:ascii="Times New Roman" w:hAnsi="Times New Roman" w:cs="Times New Roman"/>
          <w:b/>
          <w:sz w:val="24"/>
          <w:szCs w:val="24"/>
        </w:rPr>
        <w:t>SORU:</w:t>
      </w:r>
      <w:r>
        <w:rPr>
          <w:rFonts w:ascii="Times New Roman" w:hAnsi="Times New Roman" w:cs="Times New Roman"/>
          <w:sz w:val="24"/>
          <w:szCs w:val="24"/>
        </w:rPr>
        <w:t xml:space="preserve"> Soruşturma ile ilgili en güncel mevzuata nasıl ulaşabilirim.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3A1180">
        <w:rPr>
          <w:rFonts w:ascii="Times New Roman" w:hAnsi="Times New Roman" w:cs="Times New Roman"/>
          <w:b/>
          <w:sz w:val="24"/>
          <w:szCs w:val="24"/>
        </w:rPr>
        <w:t xml:space="preserve">CEVAP : </w:t>
      </w:r>
      <w:hyperlink r:id="rId21" w:history="1">
        <w:r w:rsidRPr="00BE6D9F">
          <w:rPr>
            <w:rStyle w:val="Kpr"/>
            <w:rFonts w:ascii="Times New Roman" w:hAnsi="Times New Roman" w:cs="Times New Roman"/>
            <w:sz w:val="24"/>
            <w:szCs w:val="24"/>
          </w:rPr>
          <w:t>www.mevzuat.gov.tr</w:t>
        </w:r>
      </w:hyperlink>
      <w:r>
        <w:rPr>
          <w:rFonts w:ascii="Times New Roman" w:hAnsi="Times New Roman" w:cs="Times New Roman"/>
          <w:sz w:val="24"/>
          <w:szCs w:val="24"/>
        </w:rPr>
        <w:t xml:space="preserve"> adresinde kanunlar bölümüne girip kanun sayısı kısmına “2547”, “657”, “5271”, “5237” yazarak sırasıyla Yükseköğretim Kanunu, Devlet Memurları Kanunu, Ceza Muhakemesi Kanunu ve Türk Ceza Kanununa ulaşılabilir. Arama kısmına “aranacak ifade/sayıyı yazınız” denilen yere kanunun adı ya da sayısını yazarak istenilen mevzuata ulaşmak da mümkündür.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E954A0">
        <w:rPr>
          <w:rFonts w:ascii="Times New Roman" w:hAnsi="Times New Roman" w:cs="Times New Roman"/>
          <w:b/>
          <w:sz w:val="24"/>
          <w:szCs w:val="24"/>
        </w:rPr>
        <w:t>SORU:</w:t>
      </w:r>
      <w:r>
        <w:rPr>
          <w:rFonts w:ascii="Times New Roman" w:hAnsi="Times New Roman" w:cs="Times New Roman"/>
          <w:sz w:val="24"/>
          <w:szCs w:val="24"/>
        </w:rPr>
        <w:t xml:space="preserve"> Bir kişi hakkında disiplin ve ceza soruşturması başlatılacaktır. Aynı soruşturmacı atanabilir mi?</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E954A0">
        <w:rPr>
          <w:rFonts w:ascii="Times New Roman" w:hAnsi="Times New Roman" w:cs="Times New Roman"/>
          <w:b/>
          <w:sz w:val="24"/>
          <w:szCs w:val="24"/>
        </w:rPr>
        <w:t>CEVAP :</w:t>
      </w:r>
      <w:r>
        <w:rPr>
          <w:rFonts w:ascii="Times New Roman" w:hAnsi="Times New Roman" w:cs="Times New Roman"/>
          <w:sz w:val="24"/>
          <w:szCs w:val="24"/>
        </w:rPr>
        <w:t xml:space="preserve"> Kaç kişi olursa olsun disiplin ve ceza soruşturması açılacaksa bu kişilerle ilgili disiplin ve ceza soruşturması görevi</w:t>
      </w:r>
      <w:r w:rsidR="00520499">
        <w:rPr>
          <w:rFonts w:ascii="Times New Roman" w:hAnsi="Times New Roman" w:cs="Times New Roman"/>
          <w:sz w:val="24"/>
          <w:szCs w:val="24"/>
        </w:rPr>
        <w:t xml:space="preserve"> aynı kişi ya da aynı komisyona ve </w:t>
      </w:r>
      <w:r>
        <w:rPr>
          <w:rFonts w:ascii="Times New Roman" w:hAnsi="Times New Roman" w:cs="Times New Roman"/>
          <w:sz w:val="24"/>
          <w:szCs w:val="24"/>
        </w:rPr>
        <w:t xml:space="preserve">disiplin ve ceza soruşturması aynı anda verilebilir.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E954A0">
        <w:rPr>
          <w:rFonts w:ascii="Times New Roman" w:hAnsi="Times New Roman" w:cs="Times New Roman"/>
          <w:b/>
          <w:sz w:val="24"/>
          <w:szCs w:val="24"/>
        </w:rPr>
        <w:lastRenderedPageBreak/>
        <w:t>SORU:</w:t>
      </w:r>
      <w:r>
        <w:rPr>
          <w:rFonts w:ascii="Times New Roman" w:hAnsi="Times New Roman" w:cs="Times New Roman"/>
          <w:sz w:val="24"/>
          <w:szCs w:val="24"/>
        </w:rPr>
        <w:t xml:space="preserve"> Aynı kişi/kişiler hakkında disiplin ve ceza soruşturması başlatılmış ve soruşturma görevi aynı kişiye verilmiştir. Dosyalar nasıl oluşturulmalıdır.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E954A0">
        <w:rPr>
          <w:rFonts w:ascii="Times New Roman" w:hAnsi="Times New Roman" w:cs="Times New Roman"/>
          <w:b/>
          <w:sz w:val="24"/>
          <w:szCs w:val="24"/>
        </w:rPr>
        <w:t>CEVAP</w:t>
      </w:r>
      <w:r>
        <w:rPr>
          <w:rFonts w:ascii="Times New Roman" w:hAnsi="Times New Roman" w:cs="Times New Roman"/>
          <w:sz w:val="24"/>
          <w:szCs w:val="24"/>
        </w:rPr>
        <w:t xml:space="preserve">: Bir veya birden kişi hakkında disiplin ve ceza soruşturması açıldığını ve bir kişiye görev verildiğini varsayalım. Disiplin soruşturma dosyası ve ceza soruşturma dosyası birleştirilmez. Ayrı ayrı yürütülür. Bu yüzden ayrı bir disiplin soruşturma dosyası ve ayrı bir ceza soruşturma dosyası olmalıdır. Bununla birlikte birden fazla kişi hakkında bağlantılı eylemlerden dolayı disiplin ve ceza soruşturması açılmışsa bu kişilerle ilgili bir disiplin soruşturma dosyası ve bir ceza soruşturması dosyası olmak üzere birer dosya da işlem yürütülür. Ancak disiplin ve ceza soruşturma dosyaları birleştirilemeyeceğinden bu durumda iki dosyada işlem yürütülür. </w:t>
      </w:r>
    </w:p>
    <w:p w:rsidR="00221B7E" w:rsidRDefault="00221B7E" w:rsidP="00733B5C">
      <w:pPr>
        <w:pStyle w:val="ListeParagraf"/>
        <w:spacing w:before="120" w:after="120" w:line="360" w:lineRule="auto"/>
        <w:ind w:left="0"/>
        <w:jc w:val="both"/>
        <w:rPr>
          <w:rFonts w:ascii="Times New Roman" w:hAnsi="Times New Roman" w:cs="Times New Roman"/>
          <w:sz w:val="24"/>
          <w:szCs w:val="24"/>
        </w:rPr>
      </w:pPr>
      <w:r w:rsidRPr="002D2239">
        <w:rPr>
          <w:rFonts w:ascii="Times New Roman" w:hAnsi="Times New Roman" w:cs="Times New Roman"/>
          <w:b/>
          <w:sz w:val="24"/>
          <w:szCs w:val="24"/>
        </w:rPr>
        <w:t>SORU:</w:t>
      </w:r>
      <w:r w:rsidR="00437556">
        <w:rPr>
          <w:rFonts w:ascii="Times New Roman" w:hAnsi="Times New Roman" w:cs="Times New Roman"/>
          <w:sz w:val="24"/>
          <w:szCs w:val="24"/>
        </w:rPr>
        <w:t xml:space="preserve"> Soruşturma aşamalarını tamamladım. Ceza gerektirecek bir suç unsuru olmadığı kanaatindeyim. Yine de şüphelinin disiplin cezası alıp almadığını ve </w:t>
      </w:r>
      <w:r w:rsidR="00A428B5">
        <w:rPr>
          <w:rFonts w:ascii="Times New Roman" w:hAnsi="Times New Roman" w:cs="Times New Roman"/>
          <w:sz w:val="24"/>
          <w:szCs w:val="24"/>
        </w:rPr>
        <w:t>geçmiş hizmetleri sırasındaki çalışmalarının olumlu olup olmadığını veya ödül veya başarı belgesi</w:t>
      </w:r>
      <w:r w:rsidR="002D2239">
        <w:rPr>
          <w:rFonts w:ascii="Times New Roman" w:hAnsi="Times New Roman" w:cs="Times New Roman"/>
          <w:sz w:val="24"/>
          <w:szCs w:val="24"/>
        </w:rPr>
        <w:t xml:space="preserve"> alıp almadığını sormalı mıyım</w:t>
      </w:r>
      <w:r w:rsidR="00AF76D7">
        <w:rPr>
          <w:rFonts w:ascii="Times New Roman" w:hAnsi="Times New Roman" w:cs="Times New Roman"/>
          <w:sz w:val="24"/>
          <w:szCs w:val="24"/>
        </w:rPr>
        <w:t>?</w:t>
      </w:r>
    </w:p>
    <w:p w:rsidR="00437556" w:rsidRDefault="00437556" w:rsidP="00733B5C">
      <w:pPr>
        <w:pStyle w:val="ListeParagraf"/>
        <w:spacing w:before="120" w:after="120" w:line="360" w:lineRule="auto"/>
        <w:ind w:left="0"/>
        <w:jc w:val="both"/>
        <w:rPr>
          <w:sz w:val="24"/>
          <w:szCs w:val="18"/>
        </w:rPr>
      </w:pPr>
      <w:r w:rsidRPr="002D2239">
        <w:rPr>
          <w:rFonts w:ascii="Times New Roman" w:hAnsi="Times New Roman" w:cs="Times New Roman"/>
          <w:b/>
          <w:sz w:val="24"/>
          <w:szCs w:val="24"/>
        </w:rPr>
        <w:t>CEVAP :</w:t>
      </w:r>
      <w:r w:rsidRPr="002D2239">
        <w:rPr>
          <w:rFonts w:ascii="Times New Roman" w:hAnsi="Times New Roman" w:cs="Times New Roman"/>
          <w:sz w:val="24"/>
          <w:szCs w:val="24"/>
        </w:rPr>
        <w:t xml:space="preserve"> </w:t>
      </w:r>
      <w:r>
        <w:rPr>
          <w:rFonts w:ascii="Times New Roman" w:hAnsi="Times New Roman" w:cs="Times New Roman"/>
          <w:sz w:val="24"/>
          <w:szCs w:val="24"/>
        </w:rPr>
        <w:t xml:space="preserve">Dosyanın tekemmül etmesi için şüphelinin </w:t>
      </w:r>
      <w:r w:rsidR="00AF76D7">
        <w:rPr>
          <w:rFonts w:ascii="Times New Roman" w:hAnsi="Times New Roman" w:cs="Times New Roman"/>
          <w:sz w:val="24"/>
          <w:szCs w:val="24"/>
        </w:rPr>
        <w:t>“</w:t>
      </w:r>
      <w:r w:rsidR="00AF76D7" w:rsidRPr="00AF76D7">
        <w:rPr>
          <w:rFonts w:ascii="Times New Roman" w:hAnsi="Times New Roman" w:cs="Times New Roman"/>
          <w:i/>
          <w:sz w:val="24"/>
          <w:szCs w:val="24"/>
        </w:rPr>
        <w:t>g</w:t>
      </w:r>
      <w:r w:rsidR="006577AB" w:rsidRPr="00AF76D7">
        <w:rPr>
          <w:rFonts w:ascii="Times New Roman" w:hAnsi="Times New Roman" w:cs="Times New Roman"/>
          <w:i/>
          <w:sz w:val="24"/>
          <w:szCs w:val="24"/>
        </w:rPr>
        <w:t xml:space="preserve">eçmiş hizmetleri sırasındaki çalışmaları olumlu olan veya ödül veya başarı belgesi alıp almadığının, </w:t>
      </w:r>
      <w:r w:rsidR="00A428B5" w:rsidRPr="00AF76D7">
        <w:rPr>
          <w:rFonts w:ascii="Times New Roman" w:hAnsi="Times New Roman" w:cs="Times New Roman"/>
          <w:i/>
          <w:sz w:val="24"/>
          <w:szCs w:val="24"/>
        </w:rPr>
        <w:t>daha önce disiplin cezası alıp almadığını</w:t>
      </w:r>
      <w:r w:rsidR="00A428B5" w:rsidRPr="00AF76D7">
        <w:rPr>
          <w:rFonts w:ascii="Times New Roman" w:hAnsi="Times New Roman" w:cs="Times New Roman"/>
          <w:sz w:val="24"/>
          <w:szCs w:val="24"/>
        </w:rPr>
        <w:t>n</w:t>
      </w:r>
      <w:r w:rsidR="00AF76D7">
        <w:rPr>
          <w:rFonts w:ascii="Times New Roman" w:hAnsi="Times New Roman" w:cs="Times New Roman"/>
          <w:sz w:val="24"/>
          <w:szCs w:val="24"/>
        </w:rPr>
        <w:t>”</w:t>
      </w:r>
      <w:r w:rsidR="00A428B5" w:rsidRPr="00AF76D7">
        <w:rPr>
          <w:rFonts w:ascii="Times New Roman" w:hAnsi="Times New Roman" w:cs="Times New Roman"/>
          <w:sz w:val="24"/>
          <w:szCs w:val="24"/>
        </w:rPr>
        <w:t xml:space="preserve"> yazı ile ilgili birimden sorulması ve cevabının disiplin soruşturma dosyasına konulması gerekmektedir.</w:t>
      </w:r>
      <w:r w:rsidR="002D2239">
        <w:rPr>
          <w:rStyle w:val="DipnotBavurusu"/>
          <w:sz w:val="24"/>
          <w:szCs w:val="18"/>
        </w:rPr>
        <w:footnoteReference w:id="132"/>
      </w:r>
      <w:r w:rsidR="00A428B5">
        <w:rPr>
          <w:sz w:val="24"/>
          <w:szCs w:val="18"/>
        </w:rPr>
        <w:t xml:space="preserve"> </w:t>
      </w:r>
    </w:p>
    <w:p w:rsidR="00A34B4E" w:rsidRDefault="00A34B4E" w:rsidP="00733B5C">
      <w:pPr>
        <w:spacing w:before="120" w:after="120" w:line="360" w:lineRule="auto"/>
        <w:rPr>
          <w:rFonts w:ascii="Times New Roman" w:hAnsi="Times New Roman" w:cs="Times New Roman"/>
          <w:sz w:val="24"/>
          <w:szCs w:val="24"/>
        </w:rPr>
      </w:pPr>
      <w:r w:rsidRPr="00884F46">
        <w:rPr>
          <w:rFonts w:ascii="Times New Roman" w:hAnsi="Times New Roman" w:cs="Times New Roman"/>
          <w:b/>
          <w:sz w:val="24"/>
          <w:szCs w:val="24"/>
        </w:rPr>
        <w:t>SORU</w:t>
      </w:r>
      <w:r w:rsidRPr="00884F46">
        <w:rPr>
          <w:rFonts w:ascii="Times New Roman" w:hAnsi="Times New Roman" w:cs="Times New Roman"/>
          <w:b/>
          <w:sz w:val="24"/>
          <w:szCs w:val="24"/>
        </w:rPr>
        <w:tab/>
        <w:t>:</w:t>
      </w:r>
      <w:r>
        <w:rPr>
          <w:rFonts w:ascii="Times New Roman" w:hAnsi="Times New Roman" w:cs="Times New Roman"/>
          <w:sz w:val="24"/>
          <w:szCs w:val="24"/>
        </w:rPr>
        <w:t xml:space="preserve"> A Fakültesi Dekanıyım. B Fakültesindeki bir öğretim üyesini soruşturmacı olarak görevlendirebilir miyim?</w:t>
      </w:r>
    </w:p>
    <w:p w:rsidR="00FD4DD6" w:rsidRDefault="00A34B4E" w:rsidP="00733B5C">
      <w:pPr>
        <w:pStyle w:val="ListeParagraf"/>
        <w:spacing w:before="120" w:after="120" w:line="360" w:lineRule="auto"/>
        <w:ind w:left="0"/>
        <w:jc w:val="both"/>
        <w:rPr>
          <w:rFonts w:ascii="Times New Roman" w:eastAsiaTheme="minorEastAsia" w:hAnsi="Times New Roman" w:cs="Times New Roman"/>
          <w:b/>
          <w:color w:val="000000" w:themeColor="text1"/>
          <w:kern w:val="24"/>
          <w:sz w:val="24"/>
          <w:szCs w:val="24"/>
          <w:lang w:eastAsia="tr-TR"/>
        </w:rPr>
      </w:pPr>
      <w:r w:rsidRPr="00884F46">
        <w:rPr>
          <w:rFonts w:ascii="Times New Roman" w:hAnsi="Times New Roman" w:cs="Times New Roman"/>
          <w:b/>
          <w:sz w:val="24"/>
          <w:szCs w:val="24"/>
        </w:rPr>
        <w:t>CEVAP :</w:t>
      </w:r>
      <w:r>
        <w:rPr>
          <w:rFonts w:ascii="Times New Roman" w:hAnsi="Times New Roman" w:cs="Times New Roman"/>
          <w:sz w:val="24"/>
          <w:szCs w:val="24"/>
        </w:rPr>
        <w:t xml:space="preserve"> </w:t>
      </w:r>
      <w:r w:rsidRPr="00231367">
        <w:rPr>
          <w:rFonts w:ascii="Times New Roman" w:eastAsiaTheme="minorEastAsia" w:hAnsi="Times New Roman" w:cs="Times New Roman"/>
          <w:color w:val="000000" w:themeColor="text1"/>
          <w:kern w:val="24"/>
          <w:sz w:val="24"/>
          <w:szCs w:val="24"/>
          <w:lang w:eastAsia="tr-TR"/>
        </w:rPr>
        <w:t xml:space="preserve">Disiplin amiri soruşturmayı kendisi yapabileceği gibi soruşturmayı yapmak üzere birim içerisinden soruşturmacı veya komisyon görevlendirebilir. Ancak zorunlu hallerde </w:t>
      </w:r>
      <w:r w:rsidRPr="00F24BD0">
        <w:rPr>
          <w:rFonts w:ascii="Times New Roman" w:eastAsiaTheme="minorEastAsia" w:hAnsi="Times New Roman" w:cs="Times New Roman"/>
          <w:b/>
          <w:color w:val="C00000"/>
          <w:kern w:val="24"/>
          <w:sz w:val="24"/>
          <w:szCs w:val="24"/>
          <w:lang w:eastAsia="tr-TR"/>
        </w:rPr>
        <w:t>Rektörlük aracılığıyla</w:t>
      </w:r>
      <w:r w:rsidRPr="00F24BD0">
        <w:rPr>
          <w:rFonts w:ascii="Times New Roman" w:eastAsiaTheme="minorEastAsia" w:hAnsi="Times New Roman" w:cs="Times New Roman"/>
          <w:color w:val="C00000"/>
          <w:kern w:val="24"/>
          <w:sz w:val="24"/>
          <w:szCs w:val="24"/>
          <w:lang w:eastAsia="tr-TR"/>
        </w:rPr>
        <w:t xml:space="preserve"> </w:t>
      </w:r>
      <w:r w:rsidRPr="00231367">
        <w:rPr>
          <w:rFonts w:ascii="Times New Roman" w:eastAsiaTheme="minorEastAsia" w:hAnsi="Times New Roman" w:cs="Times New Roman"/>
          <w:color w:val="000000" w:themeColor="text1"/>
          <w:kern w:val="24"/>
          <w:sz w:val="24"/>
          <w:szCs w:val="24"/>
          <w:lang w:eastAsia="tr-TR"/>
        </w:rPr>
        <w:t xml:space="preserve">diğer birimlerden soruşturmacı </w:t>
      </w:r>
      <w:r w:rsidRPr="00F24BD0">
        <w:rPr>
          <w:rFonts w:ascii="Times New Roman" w:eastAsiaTheme="minorEastAsia" w:hAnsi="Times New Roman" w:cs="Times New Roman"/>
          <w:b/>
          <w:color w:val="000000" w:themeColor="text1"/>
          <w:kern w:val="24"/>
          <w:sz w:val="24"/>
          <w:szCs w:val="24"/>
          <w:lang w:eastAsia="tr-TR"/>
        </w:rPr>
        <w:t>talep edilebilir.</w:t>
      </w:r>
      <w:r w:rsidR="00C91714">
        <w:rPr>
          <w:rStyle w:val="DipnotBavurusu"/>
          <w:rFonts w:ascii="Times New Roman" w:eastAsiaTheme="minorEastAsia" w:hAnsi="Times New Roman" w:cs="Times New Roman"/>
          <w:b/>
          <w:color w:val="000000" w:themeColor="text1"/>
          <w:kern w:val="24"/>
          <w:sz w:val="24"/>
          <w:szCs w:val="24"/>
          <w:lang w:eastAsia="tr-TR"/>
        </w:rPr>
        <w:footnoteReference w:id="133"/>
      </w:r>
      <w:r w:rsidRPr="00F24BD0">
        <w:rPr>
          <w:rFonts w:ascii="Times New Roman" w:eastAsiaTheme="minorEastAsia" w:hAnsi="Times New Roman" w:cs="Times New Roman"/>
          <w:b/>
          <w:color w:val="000000" w:themeColor="text1"/>
          <w:kern w:val="24"/>
          <w:sz w:val="24"/>
          <w:szCs w:val="24"/>
          <w:lang w:eastAsia="tr-TR"/>
        </w:rPr>
        <w:t xml:space="preserve"> Disiplin amiri yetki alanı dışında bir birimden soruşturmacıyı kendisi görevlendiremez.</w:t>
      </w:r>
    </w:p>
    <w:p w:rsidR="007D0121" w:rsidRDefault="007D0121" w:rsidP="00733B5C">
      <w:pPr>
        <w:pStyle w:val="ListeParagraf"/>
        <w:spacing w:before="120" w:after="120" w:line="360" w:lineRule="auto"/>
        <w:ind w:left="0"/>
        <w:jc w:val="both"/>
        <w:rPr>
          <w:rFonts w:ascii="Times New Roman" w:eastAsiaTheme="minorEastAsia" w:hAnsi="Times New Roman" w:cs="Times New Roman"/>
          <w:b/>
          <w:color w:val="000000" w:themeColor="text1"/>
          <w:kern w:val="24"/>
          <w:sz w:val="24"/>
          <w:szCs w:val="24"/>
          <w:lang w:eastAsia="tr-TR"/>
        </w:rPr>
      </w:pPr>
      <w:r>
        <w:rPr>
          <w:rFonts w:ascii="Times New Roman" w:eastAsiaTheme="minorEastAsia" w:hAnsi="Times New Roman" w:cs="Times New Roman"/>
          <w:b/>
          <w:color w:val="000000" w:themeColor="text1"/>
          <w:kern w:val="24"/>
          <w:sz w:val="24"/>
          <w:szCs w:val="24"/>
          <w:lang w:eastAsia="tr-TR"/>
        </w:rPr>
        <w:t xml:space="preserve">SORU: </w:t>
      </w:r>
      <w:r w:rsidRPr="001B2A53">
        <w:rPr>
          <w:rFonts w:ascii="Times New Roman" w:eastAsiaTheme="minorEastAsia" w:hAnsi="Times New Roman" w:cs="Times New Roman"/>
          <w:color w:val="000000" w:themeColor="text1"/>
          <w:kern w:val="24"/>
          <w:sz w:val="24"/>
          <w:szCs w:val="24"/>
          <w:lang w:eastAsia="tr-TR"/>
        </w:rPr>
        <w:t>Soruşturma sürecinde şüpheli ve müştekinin ifadesini</w:t>
      </w:r>
      <w:r>
        <w:rPr>
          <w:rFonts w:ascii="Times New Roman" w:eastAsiaTheme="minorEastAsia" w:hAnsi="Times New Roman" w:cs="Times New Roman"/>
          <w:b/>
          <w:color w:val="000000" w:themeColor="text1"/>
          <w:kern w:val="24"/>
          <w:sz w:val="24"/>
          <w:szCs w:val="24"/>
          <w:lang w:eastAsia="tr-TR"/>
        </w:rPr>
        <w:t xml:space="preserve"> </w:t>
      </w:r>
      <w:r w:rsidRPr="001B2A53">
        <w:rPr>
          <w:rFonts w:ascii="Times New Roman" w:eastAsiaTheme="minorEastAsia" w:hAnsi="Times New Roman" w:cs="Times New Roman"/>
          <w:color w:val="000000" w:themeColor="text1"/>
          <w:kern w:val="24"/>
          <w:sz w:val="24"/>
          <w:szCs w:val="24"/>
          <w:lang w:eastAsia="tr-TR"/>
        </w:rPr>
        <w:t>almalı mıyım.</w:t>
      </w:r>
      <w:r>
        <w:rPr>
          <w:rFonts w:ascii="Times New Roman" w:eastAsiaTheme="minorEastAsia" w:hAnsi="Times New Roman" w:cs="Times New Roman"/>
          <w:b/>
          <w:color w:val="000000" w:themeColor="text1"/>
          <w:kern w:val="24"/>
          <w:sz w:val="24"/>
          <w:szCs w:val="24"/>
          <w:lang w:eastAsia="tr-TR"/>
        </w:rPr>
        <w:t xml:space="preserve"> </w:t>
      </w:r>
    </w:p>
    <w:p w:rsidR="007D0121" w:rsidRDefault="007D0121" w:rsidP="00733B5C">
      <w:pPr>
        <w:pStyle w:val="ListeParagraf"/>
        <w:spacing w:before="120" w:after="120" w:line="360" w:lineRule="auto"/>
        <w:ind w:left="0"/>
        <w:jc w:val="both"/>
        <w:rPr>
          <w:rFonts w:ascii="Times New Roman" w:eastAsiaTheme="minorEastAsia" w:hAnsi="Times New Roman" w:cs="Times New Roman"/>
          <w:b/>
          <w:color w:val="000000" w:themeColor="text1"/>
          <w:kern w:val="24"/>
          <w:sz w:val="24"/>
          <w:szCs w:val="24"/>
          <w:lang w:eastAsia="tr-TR"/>
        </w:rPr>
      </w:pPr>
      <w:r>
        <w:rPr>
          <w:rFonts w:ascii="Times New Roman" w:eastAsiaTheme="minorEastAsia" w:hAnsi="Times New Roman" w:cs="Times New Roman"/>
          <w:b/>
          <w:color w:val="000000" w:themeColor="text1"/>
          <w:kern w:val="24"/>
          <w:sz w:val="24"/>
          <w:szCs w:val="24"/>
          <w:lang w:eastAsia="tr-TR"/>
        </w:rPr>
        <w:t xml:space="preserve">CEVAP: </w:t>
      </w:r>
      <w:r w:rsidRPr="001B2A53">
        <w:rPr>
          <w:rFonts w:ascii="Times New Roman" w:eastAsiaTheme="minorEastAsia" w:hAnsi="Times New Roman" w:cs="Times New Roman"/>
          <w:color w:val="000000" w:themeColor="text1"/>
          <w:kern w:val="24"/>
          <w:sz w:val="24"/>
          <w:szCs w:val="24"/>
          <w:lang w:eastAsia="tr-TR"/>
        </w:rPr>
        <w:t xml:space="preserve">Şüpheli ve Müştekinin ifadesi mutlaka alınmalıdır. Bu yapılırken Ceza Muhakemesi Kanunundaki </w:t>
      </w:r>
      <w:r>
        <w:rPr>
          <w:rFonts w:ascii="Times New Roman" w:eastAsiaTheme="minorEastAsia" w:hAnsi="Times New Roman" w:cs="Times New Roman"/>
          <w:color w:val="000000" w:themeColor="text1"/>
          <w:kern w:val="24"/>
          <w:sz w:val="24"/>
          <w:szCs w:val="24"/>
          <w:lang w:eastAsia="tr-TR"/>
        </w:rPr>
        <w:t xml:space="preserve">usullere uyulur. Şüphelinin şüpheli sıfatıyla, müştekinin (şikayetçinin) müşteki </w:t>
      </w:r>
      <w:r>
        <w:rPr>
          <w:rFonts w:ascii="Times New Roman" w:eastAsiaTheme="minorEastAsia" w:hAnsi="Times New Roman" w:cs="Times New Roman"/>
          <w:color w:val="000000" w:themeColor="text1"/>
          <w:kern w:val="24"/>
          <w:sz w:val="24"/>
          <w:szCs w:val="24"/>
          <w:lang w:eastAsia="tr-TR"/>
        </w:rPr>
        <w:lastRenderedPageBreak/>
        <w:t xml:space="preserve">sıfatıyla dinlenmesi gerekir. Böylece şüpheli veya müştekinin hangi sıfatla ifade verdiğini bilerek ifade vermesi sağlanmış olur. </w:t>
      </w:r>
    </w:p>
    <w:p w:rsidR="00232F7E" w:rsidRPr="00232F7E" w:rsidRDefault="00232F7E" w:rsidP="00733B5C">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232F7E">
        <w:rPr>
          <w:rFonts w:ascii="Times New Roman" w:eastAsiaTheme="minorEastAsia" w:hAnsi="Times New Roman" w:cs="Times New Roman"/>
          <w:b/>
          <w:color w:val="000000" w:themeColor="text1"/>
          <w:kern w:val="24"/>
          <w:sz w:val="24"/>
          <w:szCs w:val="24"/>
          <w:lang w:eastAsia="tr-TR"/>
        </w:rPr>
        <w:t>SORU:</w:t>
      </w:r>
      <w:r w:rsidRPr="00232F7E">
        <w:rPr>
          <w:rFonts w:ascii="Times New Roman" w:eastAsiaTheme="minorEastAsia" w:hAnsi="Times New Roman" w:cs="Times New Roman"/>
          <w:color w:val="000000" w:themeColor="text1"/>
          <w:kern w:val="24"/>
          <w:sz w:val="24"/>
          <w:szCs w:val="24"/>
          <w:lang w:eastAsia="tr-TR"/>
        </w:rPr>
        <w:t xml:space="preserve"> İfade alırken katip görevlendirmek zorunda mıyım?</w:t>
      </w:r>
    </w:p>
    <w:p w:rsidR="00232F7E" w:rsidRDefault="00232F7E" w:rsidP="00733B5C">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232F7E">
        <w:rPr>
          <w:rFonts w:ascii="Times New Roman" w:eastAsiaTheme="minorEastAsia" w:hAnsi="Times New Roman" w:cs="Times New Roman"/>
          <w:b/>
          <w:color w:val="000000" w:themeColor="text1"/>
          <w:kern w:val="24"/>
          <w:sz w:val="24"/>
          <w:szCs w:val="24"/>
          <w:lang w:eastAsia="tr-TR"/>
        </w:rPr>
        <w:t xml:space="preserve">CEVAP: </w:t>
      </w:r>
      <w:r w:rsidRPr="00232F7E">
        <w:rPr>
          <w:rFonts w:ascii="Times New Roman" w:eastAsiaTheme="minorEastAsia" w:hAnsi="Times New Roman" w:cs="Times New Roman"/>
          <w:color w:val="000000" w:themeColor="text1"/>
          <w:kern w:val="24"/>
          <w:sz w:val="24"/>
          <w:szCs w:val="24"/>
          <w:lang w:eastAsia="tr-TR"/>
        </w:rPr>
        <w:t xml:space="preserve">İfade alınırken yeminli katip bulunması zorunludur. Soruşturmacı “Yemin Tutanağı” ile yeminli katip görevlendirmesi yapar. </w:t>
      </w:r>
    </w:p>
    <w:p w:rsidR="00801B3C" w:rsidRDefault="00801B3C" w:rsidP="00733B5C">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4957BD">
        <w:rPr>
          <w:rFonts w:ascii="Times New Roman" w:eastAsiaTheme="minorEastAsia" w:hAnsi="Times New Roman" w:cs="Times New Roman"/>
          <w:b/>
          <w:color w:val="000000" w:themeColor="text1"/>
          <w:kern w:val="24"/>
          <w:sz w:val="24"/>
          <w:szCs w:val="24"/>
          <w:lang w:eastAsia="tr-TR"/>
        </w:rPr>
        <w:t>SORU</w:t>
      </w:r>
      <w:r w:rsidRPr="004957BD">
        <w:rPr>
          <w:rFonts w:ascii="Times New Roman" w:eastAsiaTheme="minorEastAsia" w:hAnsi="Times New Roman" w:cs="Times New Roman"/>
          <w:b/>
          <w:color w:val="000000" w:themeColor="text1"/>
          <w:kern w:val="24"/>
          <w:sz w:val="24"/>
          <w:szCs w:val="24"/>
          <w:lang w:eastAsia="tr-TR"/>
        </w:rPr>
        <w:tab/>
        <w:t>:</w:t>
      </w:r>
      <w:r>
        <w:rPr>
          <w:rFonts w:ascii="Times New Roman" w:eastAsiaTheme="minorEastAsia" w:hAnsi="Times New Roman" w:cs="Times New Roman"/>
          <w:color w:val="000000" w:themeColor="text1"/>
          <w:kern w:val="24"/>
          <w:sz w:val="24"/>
          <w:szCs w:val="24"/>
          <w:lang w:eastAsia="tr-TR"/>
        </w:rPr>
        <w:t xml:space="preserve"> Disiplin soruşturmasında soruş</w:t>
      </w:r>
      <w:r w:rsidR="00310413">
        <w:rPr>
          <w:rFonts w:ascii="Times New Roman" w:eastAsiaTheme="minorEastAsia" w:hAnsi="Times New Roman" w:cs="Times New Roman"/>
          <w:color w:val="000000" w:themeColor="text1"/>
          <w:kern w:val="24"/>
          <w:sz w:val="24"/>
          <w:szCs w:val="24"/>
          <w:lang w:eastAsia="tr-TR"/>
        </w:rPr>
        <w:t>turmacı olarak görev yapan kişi hakkında</w:t>
      </w:r>
      <w:r w:rsidR="00D80D2F">
        <w:rPr>
          <w:rFonts w:ascii="Times New Roman" w:eastAsiaTheme="minorEastAsia" w:hAnsi="Times New Roman" w:cs="Times New Roman"/>
          <w:color w:val="000000" w:themeColor="text1"/>
          <w:kern w:val="24"/>
          <w:sz w:val="24"/>
          <w:szCs w:val="24"/>
          <w:lang w:eastAsia="tr-TR"/>
        </w:rPr>
        <w:t xml:space="preserve"> disiplin cezasının görüşülmesinde disiplin kuruluna katılabilir mi?</w:t>
      </w:r>
    </w:p>
    <w:p w:rsidR="00D80D2F" w:rsidRDefault="00D80D2F" w:rsidP="00733B5C">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4957BD">
        <w:rPr>
          <w:rFonts w:ascii="Times New Roman" w:eastAsiaTheme="minorEastAsia" w:hAnsi="Times New Roman" w:cs="Times New Roman"/>
          <w:b/>
          <w:color w:val="000000" w:themeColor="text1"/>
          <w:kern w:val="24"/>
          <w:sz w:val="24"/>
          <w:szCs w:val="24"/>
          <w:lang w:eastAsia="tr-TR"/>
        </w:rPr>
        <w:t>CEVAP :</w:t>
      </w:r>
      <w:r>
        <w:rPr>
          <w:rFonts w:ascii="Times New Roman" w:eastAsiaTheme="minorEastAsia" w:hAnsi="Times New Roman" w:cs="Times New Roman"/>
          <w:color w:val="000000" w:themeColor="text1"/>
          <w:kern w:val="24"/>
          <w:sz w:val="24"/>
          <w:szCs w:val="24"/>
          <w:lang w:eastAsia="tr-TR"/>
        </w:rPr>
        <w:t xml:space="preserve"> Disiplin soruşturmasında soruşturmacı olarak görev yapan kişi, soruşturmasını yürüttüğü kişinin dis</w:t>
      </w:r>
      <w:r w:rsidR="00470F67">
        <w:rPr>
          <w:rFonts w:ascii="Times New Roman" w:eastAsiaTheme="minorEastAsia" w:hAnsi="Times New Roman" w:cs="Times New Roman"/>
          <w:color w:val="000000" w:themeColor="text1"/>
          <w:kern w:val="24"/>
          <w:sz w:val="24"/>
          <w:szCs w:val="24"/>
          <w:lang w:eastAsia="tr-TR"/>
        </w:rPr>
        <w:t xml:space="preserve">iplin cezasının </w:t>
      </w:r>
      <w:r>
        <w:rPr>
          <w:rFonts w:ascii="Times New Roman" w:eastAsiaTheme="minorEastAsia" w:hAnsi="Times New Roman" w:cs="Times New Roman"/>
          <w:color w:val="000000" w:themeColor="text1"/>
          <w:kern w:val="24"/>
          <w:sz w:val="24"/>
          <w:szCs w:val="24"/>
          <w:lang w:eastAsia="tr-TR"/>
        </w:rPr>
        <w:t xml:space="preserve">verilip verilmemesinin görüşülmesinde ya da </w:t>
      </w:r>
      <w:r w:rsidR="00470F67">
        <w:rPr>
          <w:rFonts w:ascii="Times New Roman" w:eastAsiaTheme="minorEastAsia" w:hAnsi="Times New Roman" w:cs="Times New Roman"/>
          <w:color w:val="000000" w:themeColor="text1"/>
          <w:kern w:val="24"/>
          <w:sz w:val="24"/>
          <w:szCs w:val="24"/>
          <w:lang w:eastAsia="tr-TR"/>
        </w:rPr>
        <w:t xml:space="preserve">soruşturulanın </w:t>
      </w:r>
      <w:r>
        <w:rPr>
          <w:rFonts w:ascii="Times New Roman" w:eastAsiaTheme="minorEastAsia" w:hAnsi="Times New Roman" w:cs="Times New Roman"/>
          <w:color w:val="000000" w:themeColor="text1"/>
          <w:kern w:val="24"/>
          <w:sz w:val="24"/>
          <w:szCs w:val="24"/>
          <w:lang w:eastAsia="tr-TR"/>
        </w:rPr>
        <w:t>itiraz</w:t>
      </w:r>
      <w:r w:rsidR="00470F67">
        <w:rPr>
          <w:rFonts w:ascii="Times New Roman" w:eastAsiaTheme="minorEastAsia" w:hAnsi="Times New Roman" w:cs="Times New Roman"/>
          <w:color w:val="000000" w:themeColor="text1"/>
          <w:kern w:val="24"/>
          <w:sz w:val="24"/>
          <w:szCs w:val="24"/>
          <w:lang w:eastAsia="tr-TR"/>
        </w:rPr>
        <w:t>ı</w:t>
      </w:r>
      <w:r>
        <w:rPr>
          <w:rFonts w:ascii="Times New Roman" w:eastAsiaTheme="minorEastAsia" w:hAnsi="Times New Roman" w:cs="Times New Roman"/>
          <w:color w:val="000000" w:themeColor="text1"/>
          <w:kern w:val="24"/>
          <w:sz w:val="24"/>
          <w:szCs w:val="24"/>
          <w:lang w:eastAsia="tr-TR"/>
        </w:rPr>
        <w:t xml:space="preserve"> üzerine </w:t>
      </w:r>
      <w:r w:rsidR="00310413">
        <w:rPr>
          <w:rFonts w:ascii="Times New Roman" w:eastAsiaTheme="minorEastAsia" w:hAnsi="Times New Roman" w:cs="Times New Roman"/>
          <w:color w:val="000000" w:themeColor="text1"/>
          <w:kern w:val="24"/>
          <w:sz w:val="24"/>
          <w:szCs w:val="24"/>
          <w:lang w:eastAsia="tr-TR"/>
        </w:rPr>
        <w:t xml:space="preserve">disiplin </w:t>
      </w:r>
      <w:r>
        <w:rPr>
          <w:rFonts w:ascii="Times New Roman" w:eastAsiaTheme="minorEastAsia" w:hAnsi="Times New Roman" w:cs="Times New Roman"/>
          <w:color w:val="000000" w:themeColor="text1"/>
          <w:kern w:val="24"/>
          <w:sz w:val="24"/>
          <w:szCs w:val="24"/>
          <w:lang w:eastAsia="tr-TR"/>
        </w:rPr>
        <w:t>ceza</w:t>
      </w:r>
      <w:r w:rsidR="00310413">
        <w:rPr>
          <w:rFonts w:ascii="Times New Roman" w:eastAsiaTheme="minorEastAsia" w:hAnsi="Times New Roman" w:cs="Times New Roman"/>
          <w:color w:val="000000" w:themeColor="text1"/>
          <w:kern w:val="24"/>
          <w:sz w:val="24"/>
          <w:szCs w:val="24"/>
          <w:lang w:eastAsia="tr-TR"/>
        </w:rPr>
        <w:t>sı</w:t>
      </w:r>
      <w:r>
        <w:rPr>
          <w:rFonts w:ascii="Times New Roman" w:eastAsiaTheme="minorEastAsia" w:hAnsi="Times New Roman" w:cs="Times New Roman"/>
          <w:color w:val="000000" w:themeColor="text1"/>
          <w:kern w:val="24"/>
          <w:sz w:val="24"/>
          <w:szCs w:val="24"/>
          <w:lang w:eastAsia="tr-TR"/>
        </w:rPr>
        <w:t>nın kaldırılıp kaldırılmayacağının görüşülmesinde yetkili olan</w:t>
      </w:r>
      <w:r w:rsidR="00470F67">
        <w:rPr>
          <w:rFonts w:ascii="Times New Roman" w:eastAsiaTheme="minorEastAsia" w:hAnsi="Times New Roman" w:cs="Times New Roman"/>
          <w:color w:val="000000" w:themeColor="text1"/>
          <w:kern w:val="24"/>
          <w:sz w:val="24"/>
          <w:szCs w:val="24"/>
          <w:lang w:eastAsia="tr-TR"/>
        </w:rPr>
        <w:t xml:space="preserve"> disiplin kuruluna katılamazlar. </w:t>
      </w:r>
    </w:p>
    <w:p w:rsidR="00470F67" w:rsidRDefault="00470F67" w:rsidP="009E5C31">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4957BD">
        <w:rPr>
          <w:rFonts w:ascii="Times New Roman" w:eastAsiaTheme="minorEastAsia" w:hAnsi="Times New Roman" w:cs="Times New Roman"/>
          <w:b/>
          <w:color w:val="000000" w:themeColor="text1"/>
          <w:kern w:val="24"/>
          <w:sz w:val="24"/>
          <w:szCs w:val="24"/>
          <w:lang w:eastAsia="tr-TR"/>
        </w:rPr>
        <w:t>SORU</w:t>
      </w:r>
      <w:r w:rsidRPr="004957BD">
        <w:rPr>
          <w:rFonts w:ascii="Times New Roman" w:eastAsiaTheme="minorEastAsia" w:hAnsi="Times New Roman" w:cs="Times New Roman"/>
          <w:b/>
          <w:color w:val="000000" w:themeColor="text1"/>
          <w:kern w:val="24"/>
          <w:sz w:val="24"/>
          <w:szCs w:val="24"/>
          <w:lang w:eastAsia="tr-TR"/>
        </w:rPr>
        <w:tab/>
        <w:t>:</w:t>
      </w:r>
      <w:r>
        <w:rPr>
          <w:rFonts w:ascii="Times New Roman" w:eastAsiaTheme="minorEastAsia" w:hAnsi="Times New Roman" w:cs="Times New Roman"/>
          <w:color w:val="000000" w:themeColor="text1"/>
          <w:kern w:val="24"/>
          <w:sz w:val="24"/>
          <w:szCs w:val="24"/>
          <w:lang w:eastAsia="tr-TR"/>
        </w:rPr>
        <w:t xml:space="preserve"> </w:t>
      </w:r>
      <w:r w:rsidR="009E5C31">
        <w:rPr>
          <w:rFonts w:ascii="Times New Roman" w:eastAsiaTheme="minorEastAsia" w:hAnsi="Times New Roman" w:cs="Times New Roman"/>
          <w:color w:val="000000" w:themeColor="text1"/>
          <w:kern w:val="24"/>
          <w:sz w:val="24"/>
          <w:szCs w:val="24"/>
          <w:lang w:eastAsia="tr-TR"/>
        </w:rPr>
        <w:t xml:space="preserve">Soruşturulana verilen disiplin cezasına </w:t>
      </w:r>
      <w:r>
        <w:rPr>
          <w:rFonts w:ascii="Times New Roman" w:eastAsiaTheme="minorEastAsia" w:hAnsi="Times New Roman" w:cs="Times New Roman"/>
          <w:color w:val="000000" w:themeColor="text1"/>
          <w:kern w:val="24"/>
          <w:sz w:val="24"/>
          <w:szCs w:val="24"/>
          <w:lang w:eastAsia="tr-TR"/>
        </w:rPr>
        <w:t xml:space="preserve">itirazı üzerine </w:t>
      </w:r>
      <w:r w:rsidR="009E5C31">
        <w:rPr>
          <w:rFonts w:ascii="Times New Roman" w:eastAsiaTheme="minorEastAsia" w:hAnsi="Times New Roman" w:cs="Times New Roman"/>
          <w:color w:val="000000" w:themeColor="text1"/>
          <w:kern w:val="24"/>
          <w:sz w:val="24"/>
          <w:szCs w:val="24"/>
          <w:lang w:eastAsia="tr-TR"/>
        </w:rPr>
        <w:t>bu cezanın disiplin kurulunda görüşülmesi sırasında Disiplin cezasını veren kişi disiplin kuruluna katılabilir mi?</w:t>
      </w:r>
    </w:p>
    <w:p w:rsidR="009E5C31" w:rsidRDefault="009E5C31" w:rsidP="009E5C31">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4957BD">
        <w:rPr>
          <w:rFonts w:ascii="Times New Roman" w:eastAsiaTheme="minorEastAsia" w:hAnsi="Times New Roman" w:cs="Times New Roman"/>
          <w:b/>
          <w:color w:val="000000" w:themeColor="text1"/>
          <w:kern w:val="24"/>
          <w:sz w:val="24"/>
          <w:szCs w:val="24"/>
          <w:lang w:eastAsia="tr-TR"/>
        </w:rPr>
        <w:t>CEVAP :</w:t>
      </w:r>
      <w:r>
        <w:rPr>
          <w:rFonts w:ascii="Times New Roman" w:eastAsiaTheme="minorEastAsia" w:hAnsi="Times New Roman" w:cs="Times New Roman"/>
          <w:color w:val="000000" w:themeColor="text1"/>
          <w:kern w:val="24"/>
          <w:sz w:val="24"/>
          <w:szCs w:val="24"/>
          <w:lang w:eastAsia="tr-TR"/>
        </w:rPr>
        <w:t xml:space="preserve"> </w:t>
      </w:r>
      <w:r w:rsidR="004957BD">
        <w:rPr>
          <w:rFonts w:ascii="Times New Roman" w:eastAsiaTheme="minorEastAsia" w:hAnsi="Times New Roman" w:cs="Times New Roman"/>
          <w:color w:val="000000" w:themeColor="text1"/>
          <w:kern w:val="24"/>
          <w:sz w:val="24"/>
          <w:szCs w:val="24"/>
          <w:lang w:eastAsia="tr-TR"/>
        </w:rPr>
        <w:t>Soruşturulana verilen disiplin cezasına itirazı üzerine bu cezanın disiplin kurulunda görüşülmesi sırasında Disiplin cezasını veren kişi disiplin kuruluna katılamaz.</w:t>
      </w:r>
    </w:p>
    <w:p w:rsidR="00A11F5C" w:rsidRDefault="00A11F5C" w:rsidP="009E5C31">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F45EE0">
        <w:rPr>
          <w:rFonts w:ascii="Times New Roman" w:eastAsiaTheme="minorEastAsia" w:hAnsi="Times New Roman" w:cs="Times New Roman"/>
          <w:b/>
          <w:color w:val="000000" w:themeColor="text1"/>
          <w:kern w:val="24"/>
          <w:sz w:val="24"/>
          <w:szCs w:val="24"/>
          <w:lang w:eastAsia="tr-TR"/>
        </w:rPr>
        <w:t>SORU</w:t>
      </w:r>
      <w:r w:rsidRPr="00F45EE0">
        <w:rPr>
          <w:rFonts w:ascii="Times New Roman" w:eastAsiaTheme="minorEastAsia" w:hAnsi="Times New Roman" w:cs="Times New Roman"/>
          <w:b/>
          <w:color w:val="000000" w:themeColor="text1"/>
          <w:kern w:val="24"/>
          <w:sz w:val="24"/>
          <w:szCs w:val="24"/>
          <w:lang w:eastAsia="tr-TR"/>
        </w:rPr>
        <w:tab/>
        <w:t>:</w:t>
      </w:r>
      <w:r>
        <w:rPr>
          <w:rFonts w:ascii="Times New Roman" w:eastAsiaTheme="minorEastAsia" w:hAnsi="Times New Roman" w:cs="Times New Roman"/>
          <w:color w:val="000000" w:themeColor="text1"/>
          <w:kern w:val="24"/>
          <w:sz w:val="24"/>
          <w:szCs w:val="24"/>
          <w:lang w:eastAsia="tr-TR"/>
        </w:rPr>
        <w:t xml:space="preserve"> Soruşturmacı disiplin soruşturma dosyasını tamamlayıp teslim ettikten sonra disiplin cezası vermeye yetkili makam tekrar savunma istemek zorunda mıdır?</w:t>
      </w:r>
    </w:p>
    <w:p w:rsidR="00A11F5C" w:rsidRDefault="00A11F5C" w:rsidP="009E5C31">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F45EE0">
        <w:rPr>
          <w:rFonts w:ascii="Times New Roman" w:eastAsiaTheme="minorEastAsia" w:hAnsi="Times New Roman" w:cs="Times New Roman"/>
          <w:b/>
          <w:color w:val="000000" w:themeColor="text1"/>
          <w:kern w:val="24"/>
          <w:sz w:val="24"/>
          <w:szCs w:val="24"/>
          <w:lang w:eastAsia="tr-TR"/>
        </w:rPr>
        <w:t>CEVAP:</w:t>
      </w:r>
      <w:r>
        <w:rPr>
          <w:rFonts w:ascii="Times New Roman" w:eastAsiaTheme="minorEastAsia" w:hAnsi="Times New Roman" w:cs="Times New Roman"/>
          <w:color w:val="000000" w:themeColor="text1"/>
          <w:kern w:val="24"/>
          <w:sz w:val="24"/>
          <w:szCs w:val="24"/>
          <w:lang w:eastAsia="tr-TR"/>
        </w:rPr>
        <w:t xml:space="preserve"> Disiplin cezası vermeye yetkili makam, soruşturulan hakkında “öğretim mesleğinden çıkarma” ve “kamu görevinden çıkarma” cezası istenen durumlarda</w:t>
      </w:r>
      <w:r w:rsidR="006407C4">
        <w:rPr>
          <w:rFonts w:ascii="Times New Roman" w:eastAsiaTheme="minorEastAsia" w:hAnsi="Times New Roman" w:cs="Times New Roman"/>
          <w:color w:val="000000" w:themeColor="text1"/>
          <w:kern w:val="24"/>
          <w:sz w:val="24"/>
          <w:szCs w:val="24"/>
          <w:lang w:eastAsia="tr-TR"/>
        </w:rPr>
        <w:t xml:space="preserve"> tekrar savunma hakkı vermek zorundadır.</w:t>
      </w:r>
      <w:r w:rsidR="00F45EE0">
        <w:rPr>
          <w:rFonts w:ascii="Times New Roman" w:eastAsiaTheme="minorEastAsia" w:hAnsi="Times New Roman" w:cs="Times New Roman"/>
          <w:color w:val="000000" w:themeColor="text1"/>
          <w:kern w:val="24"/>
          <w:sz w:val="24"/>
          <w:szCs w:val="24"/>
          <w:lang w:eastAsia="tr-TR"/>
        </w:rPr>
        <w:t xml:space="preserve"> </w:t>
      </w:r>
      <w:r w:rsidR="00D714FA">
        <w:rPr>
          <w:rFonts w:ascii="Times New Roman" w:eastAsiaTheme="minorEastAsia" w:hAnsi="Times New Roman" w:cs="Times New Roman"/>
          <w:color w:val="000000" w:themeColor="text1"/>
          <w:kern w:val="24"/>
          <w:sz w:val="24"/>
          <w:szCs w:val="24"/>
          <w:lang w:eastAsia="tr-TR"/>
        </w:rPr>
        <w:t xml:space="preserve">Son savunma da denilen tekrar savunma verilmesinin usulü de </w:t>
      </w:r>
      <w:r w:rsidR="00985DA4" w:rsidRPr="00470524">
        <w:rPr>
          <w:rFonts w:ascii="Times New Roman" w:eastAsiaTheme="minorEastAsia" w:hAnsi="Times New Roman" w:cs="Times New Roman"/>
          <w:color w:val="000000" w:themeColor="text1"/>
          <w:kern w:val="24"/>
          <w:sz w:val="24"/>
          <w:szCs w:val="24"/>
          <w:lang w:eastAsia="tr-TR"/>
        </w:rPr>
        <w:t xml:space="preserve">2547 Sayılı Kanunun 53/A bendinin “Savunma hakkı kapsamında gözetilecek hususlar şunlardır” başlıklı (c) alt bendinin 2. </w:t>
      </w:r>
      <w:r w:rsidR="00470524" w:rsidRPr="00470524">
        <w:rPr>
          <w:rFonts w:ascii="Times New Roman" w:eastAsiaTheme="minorEastAsia" w:hAnsi="Times New Roman" w:cs="Times New Roman"/>
          <w:color w:val="000000" w:themeColor="text1"/>
          <w:kern w:val="24"/>
          <w:sz w:val="24"/>
          <w:szCs w:val="24"/>
          <w:lang w:eastAsia="tr-TR"/>
        </w:rPr>
        <w:t>F</w:t>
      </w:r>
      <w:r w:rsidR="00985DA4" w:rsidRPr="00470524">
        <w:rPr>
          <w:rFonts w:ascii="Times New Roman" w:eastAsiaTheme="minorEastAsia" w:hAnsi="Times New Roman" w:cs="Times New Roman"/>
          <w:color w:val="000000" w:themeColor="text1"/>
          <w:kern w:val="24"/>
          <w:sz w:val="24"/>
          <w:szCs w:val="24"/>
          <w:lang w:eastAsia="tr-TR"/>
        </w:rPr>
        <w:t>ıkrası</w:t>
      </w:r>
      <w:r w:rsidR="00470524" w:rsidRPr="00470524">
        <w:rPr>
          <w:rFonts w:ascii="Times New Roman" w:eastAsiaTheme="minorEastAsia" w:hAnsi="Times New Roman" w:cs="Times New Roman"/>
          <w:color w:val="000000" w:themeColor="text1"/>
          <w:kern w:val="24"/>
          <w:sz w:val="24"/>
          <w:szCs w:val="24"/>
          <w:lang w:eastAsia="tr-TR"/>
        </w:rPr>
        <w:t>nda açıkça yer almıştır.</w:t>
      </w:r>
      <w:r w:rsidR="00470524">
        <w:rPr>
          <w:rStyle w:val="DipnotBavurusu"/>
          <w:rFonts w:ascii="Calibri" w:hAnsi="Calibri"/>
        </w:rPr>
        <w:footnoteReference w:id="134"/>
      </w:r>
      <w:r w:rsidR="00470524">
        <w:rPr>
          <w:rFonts w:ascii="Calibri" w:hAnsi="Calibri"/>
        </w:rPr>
        <w:t xml:space="preserve"> </w:t>
      </w:r>
      <w:r w:rsidR="00D714FA">
        <w:rPr>
          <w:rFonts w:ascii="Times New Roman" w:eastAsiaTheme="minorEastAsia" w:hAnsi="Times New Roman" w:cs="Times New Roman"/>
          <w:color w:val="000000" w:themeColor="text1"/>
          <w:kern w:val="24"/>
          <w:sz w:val="24"/>
          <w:szCs w:val="24"/>
          <w:lang w:eastAsia="tr-TR"/>
        </w:rPr>
        <w:t xml:space="preserve"> </w:t>
      </w:r>
      <w:r w:rsidR="006407C4">
        <w:rPr>
          <w:rFonts w:ascii="Times New Roman" w:eastAsiaTheme="minorEastAsia" w:hAnsi="Times New Roman" w:cs="Times New Roman"/>
          <w:color w:val="000000" w:themeColor="text1"/>
          <w:kern w:val="24"/>
          <w:sz w:val="24"/>
          <w:szCs w:val="24"/>
          <w:lang w:eastAsia="tr-TR"/>
        </w:rPr>
        <w:t xml:space="preserve"> Ancak daha alt ceza istenmesi durumunda disiplin cezası vermeye yetkili makamın takdirine bağlı olarak soruşturulandan tekrar savunma istenebilir. </w:t>
      </w:r>
      <w:r w:rsidR="00F45EE0">
        <w:rPr>
          <w:rFonts w:ascii="Times New Roman" w:eastAsiaTheme="minorEastAsia" w:hAnsi="Times New Roman" w:cs="Times New Roman"/>
          <w:color w:val="000000" w:themeColor="text1"/>
          <w:kern w:val="24"/>
          <w:sz w:val="24"/>
          <w:szCs w:val="24"/>
          <w:lang w:eastAsia="tr-TR"/>
        </w:rPr>
        <w:t xml:space="preserve">Belirtilen iki cezadan diğer cezaların istenmesi halinde tekrar savunma istenmesi zorunlu değildir. </w:t>
      </w:r>
    </w:p>
    <w:p w:rsidR="00B23D88" w:rsidRDefault="00470524" w:rsidP="00733B5C">
      <w:pPr>
        <w:spacing w:before="120" w:after="120" w:line="360" w:lineRule="auto"/>
        <w:rPr>
          <w:rFonts w:ascii="Times New Roman" w:hAnsi="Times New Roman" w:cs="Times New Roman"/>
          <w:sz w:val="24"/>
          <w:szCs w:val="24"/>
        </w:rPr>
      </w:pPr>
      <w:r w:rsidRPr="001B1114">
        <w:rPr>
          <w:rFonts w:ascii="Times New Roman" w:hAnsi="Times New Roman" w:cs="Times New Roman"/>
          <w:b/>
          <w:sz w:val="24"/>
          <w:szCs w:val="24"/>
        </w:rPr>
        <w:t>SORU:</w:t>
      </w:r>
      <w:r>
        <w:rPr>
          <w:rFonts w:ascii="Times New Roman" w:hAnsi="Times New Roman" w:cs="Times New Roman"/>
          <w:sz w:val="24"/>
          <w:szCs w:val="24"/>
        </w:rPr>
        <w:t xml:space="preserve"> </w:t>
      </w:r>
      <w:r w:rsidR="00161FB9">
        <w:rPr>
          <w:rFonts w:ascii="Times New Roman" w:hAnsi="Times New Roman" w:cs="Times New Roman"/>
          <w:sz w:val="24"/>
          <w:szCs w:val="24"/>
        </w:rPr>
        <w:t>Soruşturulan hakkında disiplin cezası verildi ve itirazı kabul edilmedi</w:t>
      </w:r>
      <w:r w:rsidR="00B23D88">
        <w:rPr>
          <w:rFonts w:ascii="Times New Roman" w:hAnsi="Times New Roman" w:cs="Times New Roman"/>
          <w:sz w:val="24"/>
          <w:szCs w:val="24"/>
        </w:rPr>
        <w:t xml:space="preserve"> bundan sonra soruşturulanın herhangi bir başvuru yolu var mıdır?</w:t>
      </w:r>
    </w:p>
    <w:p w:rsidR="00D04F14" w:rsidRDefault="00B23D88" w:rsidP="00B90250">
      <w:pPr>
        <w:spacing w:before="120" w:after="120" w:line="360" w:lineRule="auto"/>
        <w:jc w:val="both"/>
        <w:rPr>
          <w:rFonts w:ascii="Times New Roman" w:hAnsi="Times New Roman" w:cs="Times New Roman"/>
          <w:sz w:val="24"/>
          <w:szCs w:val="24"/>
        </w:rPr>
      </w:pPr>
      <w:r w:rsidRPr="001B1114">
        <w:rPr>
          <w:rFonts w:ascii="Times New Roman" w:hAnsi="Times New Roman" w:cs="Times New Roman"/>
          <w:b/>
          <w:sz w:val="24"/>
          <w:szCs w:val="24"/>
        </w:rPr>
        <w:t xml:space="preserve">CEVAP: </w:t>
      </w:r>
      <w:r>
        <w:rPr>
          <w:rFonts w:ascii="Times New Roman" w:hAnsi="Times New Roman" w:cs="Times New Roman"/>
          <w:sz w:val="24"/>
          <w:szCs w:val="24"/>
        </w:rPr>
        <w:t xml:space="preserve">Soruşturulan hakkında ceza verildikten sonra itiraz süresi içerisinde itiraz etmemişse ya da itirazı üzerine itirazın reddedilmişse, disiplin cezası idari yönden </w:t>
      </w:r>
      <w:r>
        <w:rPr>
          <w:rFonts w:ascii="Times New Roman" w:hAnsi="Times New Roman" w:cs="Times New Roman"/>
          <w:sz w:val="24"/>
          <w:szCs w:val="24"/>
        </w:rPr>
        <w:lastRenderedPageBreak/>
        <w:t>kesinleşmiştir. Bundan sonra</w:t>
      </w:r>
      <w:r w:rsidR="00B90250">
        <w:rPr>
          <w:rFonts w:ascii="Times New Roman" w:hAnsi="Times New Roman" w:cs="Times New Roman"/>
          <w:sz w:val="24"/>
          <w:szCs w:val="24"/>
        </w:rPr>
        <w:t xml:space="preserve"> </w:t>
      </w:r>
      <w:r>
        <w:rPr>
          <w:rFonts w:ascii="Times New Roman" w:hAnsi="Times New Roman" w:cs="Times New Roman"/>
          <w:sz w:val="24"/>
          <w:szCs w:val="24"/>
        </w:rPr>
        <w:t xml:space="preserve">disiplin cezasını veren makam dahi </w:t>
      </w:r>
      <w:r w:rsidR="009578B4">
        <w:rPr>
          <w:rFonts w:ascii="Times New Roman" w:hAnsi="Times New Roman" w:cs="Times New Roman"/>
          <w:sz w:val="24"/>
          <w:szCs w:val="24"/>
        </w:rPr>
        <w:t xml:space="preserve">mahkeme kararı vs. olmadan </w:t>
      </w:r>
      <w:r>
        <w:rPr>
          <w:rFonts w:ascii="Times New Roman" w:hAnsi="Times New Roman" w:cs="Times New Roman"/>
          <w:sz w:val="24"/>
          <w:szCs w:val="24"/>
        </w:rPr>
        <w:t xml:space="preserve">bu cezayı kaldıramaz. </w:t>
      </w:r>
      <w:r w:rsidR="0048363F">
        <w:rPr>
          <w:rFonts w:ascii="Times New Roman" w:hAnsi="Times New Roman" w:cs="Times New Roman"/>
          <w:sz w:val="24"/>
          <w:szCs w:val="24"/>
        </w:rPr>
        <w:t xml:space="preserve"> </w:t>
      </w:r>
    </w:p>
    <w:p w:rsidR="00840B07" w:rsidRDefault="00D04F14" w:rsidP="00B90250">
      <w:pPr>
        <w:spacing w:before="120" w:after="120" w:line="360" w:lineRule="auto"/>
        <w:jc w:val="both"/>
        <w:rPr>
          <w:rFonts w:ascii="Times New Roman" w:hAnsi="Times New Roman" w:cs="Times New Roman"/>
          <w:sz w:val="24"/>
          <w:szCs w:val="24"/>
        </w:rPr>
      </w:pPr>
      <w:r w:rsidRPr="009F0265">
        <w:rPr>
          <w:rFonts w:ascii="Times New Roman" w:hAnsi="Times New Roman" w:cs="Times New Roman"/>
          <w:b/>
          <w:sz w:val="24"/>
          <w:szCs w:val="24"/>
        </w:rPr>
        <w:t>SORU</w:t>
      </w:r>
      <w:r w:rsidRPr="009F0265">
        <w:rPr>
          <w:rFonts w:ascii="Times New Roman" w:hAnsi="Times New Roman" w:cs="Times New Roman"/>
          <w:b/>
          <w:sz w:val="24"/>
          <w:szCs w:val="24"/>
        </w:rPr>
        <w:tab/>
        <w:t>:</w:t>
      </w:r>
      <w:r>
        <w:rPr>
          <w:rFonts w:ascii="Times New Roman" w:hAnsi="Times New Roman" w:cs="Times New Roman"/>
          <w:sz w:val="24"/>
          <w:szCs w:val="24"/>
        </w:rPr>
        <w:t xml:space="preserve"> </w:t>
      </w:r>
      <w:r w:rsidR="00840B07">
        <w:rPr>
          <w:rFonts w:ascii="Times New Roman" w:hAnsi="Times New Roman" w:cs="Times New Roman"/>
          <w:sz w:val="24"/>
          <w:szCs w:val="24"/>
        </w:rPr>
        <w:t>Yükseköğretimde</w:t>
      </w:r>
      <w:r>
        <w:rPr>
          <w:rFonts w:ascii="Times New Roman" w:hAnsi="Times New Roman" w:cs="Times New Roman"/>
          <w:sz w:val="24"/>
          <w:szCs w:val="24"/>
        </w:rPr>
        <w:t xml:space="preserve"> Memur olarak çalışanlara 2547 Sayılı Kanunun 53. </w:t>
      </w:r>
      <w:r w:rsidR="00840B07">
        <w:rPr>
          <w:rFonts w:ascii="Times New Roman" w:hAnsi="Times New Roman" w:cs="Times New Roman"/>
          <w:sz w:val="24"/>
          <w:szCs w:val="24"/>
        </w:rPr>
        <w:t xml:space="preserve">Maddesinde yazan cezalar mı yoksa 657 Sayılı Devlet Memurları Kanununun 125. Maddesinde yazan cezalara göre mi ceza verilir. </w:t>
      </w:r>
    </w:p>
    <w:p w:rsidR="0038465D" w:rsidRDefault="005060FE" w:rsidP="00B90250">
      <w:pPr>
        <w:spacing w:before="120" w:after="120" w:line="360" w:lineRule="auto"/>
        <w:jc w:val="both"/>
        <w:rPr>
          <w:sz w:val="28"/>
        </w:rPr>
      </w:pPr>
      <w:r>
        <w:rPr>
          <w:rFonts w:ascii="Times New Roman" w:hAnsi="Times New Roman" w:cs="Times New Roman"/>
          <w:b/>
          <w:sz w:val="24"/>
          <w:szCs w:val="24"/>
        </w:rPr>
        <w:t>CEVAP</w:t>
      </w:r>
      <w:r w:rsidR="00840B07" w:rsidRPr="009F0265">
        <w:rPr>
          <w:rFonts w:ascii="Times New Roman" w:hAnsi="Times New Roman" w:cs="Times New Roman"/>
          <w:b/>
          <w:sz w:val="24"/>
          <w:szCs w:val="24"/>
        </w:rPr>
        <w:t>:</w:t>
      </w:r>
      <w:r w:rsidR="00840B07">
        <w:rPr>
          <w:rFonts w:ascii="Times New Roman" w:hAnsi="Times New Roman" w:cs="Times New Roman"/>
          <w:sz w:val="24"/>
          <w:szCs w:val="24"/>
        </w:rPr>
        <w:t xml:space="preserve"> Yükseköğretimde öğretim elemanı olarak görev yapanlara Yükseköğretim Kanununun 53/b bendinde yazan eylemlere </w:t>
      </w:r>
      <w:r w:rsidR="002F581B">
        <w:rPr>
          <w:rFonts w:ascii="Times New Roman" w:hAnsi="Times New Roman" w:cs="Times New Roman"/>
          <w:sz w:val="24"/>
          <w:szCs w:val="24"/>
        </w:rPr>
        <w:t xml:space="preserve">ve cezalara </w:t>
      </w:r>
      <w:r w:rsidR="00840B07">
        <w:rPr>
          <w:rFonts w:ascii="Times New Roman" w:hAnsi="Times New Roman" w:cs="Times New Roman"/>
          <w:sz w:val="24"/>
          <w:szCs w:val="24"/>
        </w:rPr>
        <w:t xml:space="preserve">göre ceza verilirken 657 Sayılı </w:t>
      </w:r>
      <w:r w:rsidR="002F581B">
        <w:rPr>
          <w:rFonts w:ascii="Times New Roman" w:hAnsi="Times New Roman" w:cs="Times New Roman"/>
          <w:sz w:val="24"/>
          <w:szCs w:val="24"/>
        </w:rPr>
        <w:t xml:space="preserve">Devlet Memurları kanununa tabi memurlara 657 Sayılı Kanunun 125. maddesinde yazan eylemlere ve cezalara göre ceza verilir. </w:t>
      </w:r>
      <w:r w:rsidR="009F0265">
        <w:rPr>
          <w:rFonts w:ascii="Times New Roman" w:hAnsi="Times New Roman" w:cs="Times New Roman"/>
          <w:sz w:val="24"/>
          <w:szCs w:val="24"/>
        </w:rPr>
        <w:t xml:space="preserve">Ancak </w:t>
      </w:r>
      <w:r w:rsidR="00BC3045">
        <w:rPr>
          <w:rFonts w:ascii="Times New Roman" w:hAnsi="Times New Roman" w:cs="Times New Roman"/>
          <w:sz w:val="24"/>
          <w:szCs w:val="24"/>
        </w:rPr>
        <w:t>ceza ve eylemin belirlenmesi dışındaki hususlarda öğretim elemanı ve memura</w:t>
      </w:r>
      <w:r w:rsidR="009F0265">
        <w:rPr>
          <w:rFonts w:ascii="Times New Roman" w:hAnsi="Times New Roman" w:cs="Times New Roman"/>
          <w:sz w:val="24"/>
          <w:szCs w:val="24"/>
        </w:rPr>
        <w:t xml:space="preserve"> 2547 Sayılı Yükseköğretim Kanunun</w:t>
      </w:r>
      <w:r w:rsidR="00911953">
        <w:rPr>
          <w:rFonts w:ascii="Times New Roman" w:hAnsi="Times New Roman" w:cs="Times New Roman"/>
          <w:sz w:val="24"/>
          <w:szCs w:val="24"/>
        </w:rPr>
        <w:t xml:space="preserve">daki </w:t>
      </w:r>
      <w:r w:rsidR="00BC3045">
        <w:rPr>
          <w:rFonts w:ascii="Times New Roman" w:hAnsi="Times New Roman" w:cs="Times New Roman"/>
          <w:sz w:val="24"/>
          <w:szCs w:val="24"/>
        </w:rPr>
        <w:t xml:space="preserve">hüküm ve usuller </w:t>
      </w:r>
      <w:r w:rsidR="00911953">
        <w:rPr>
          <w:rFonts w:ascii="Times New Roman" w:hAnsi="Times New Roman" w:cs="Times New Roman"/>
          <w:sz w:val="24"/>
          <w:szCs w:val="24"/>
        </w:rPr>
        <w:t>uygulanır.</w:t>
      </w:r>
      <w:r w:rsidR="00FA1642" w:rsidRPr="00FA1642">
        <w:rPr>
          <w:rStyle w:val="DipnotBavurusu"/>
          <w:sz w:val="28"/>
        </w:rPr>
        <w:t xml:space="preserve"> </w:t>
      </w:r>
      <w:r w:rsidR="00FA1642">
        <w:rPr>
          <w:rStyle w:val="DipnotBavurusu"/>
          <w:sz w:val="28"/>
        </w:rPr>
        <w:footnoteReference w:id="135"/>
      </w:r>
    </w:p>
    <w:p w:rsidR="0038465D" w:rsidRDefault="001A1257" w:rsidP="00B90250">
      <w:pPr>
        <w:spacing w:before="120" w:after="120" w:line="360" w:lineRule="auto"/>
        <w:jc w:val="both"/>
        <w:rPr>
          <w:sz w:val="28"/>
        </w:rPr>
      </w:pPr>
      <w:r w:rsidRPr="001A1257">
        <w:rPr>
          <w:rFonts w:ascii="Times New Roman" w:hAnsi="Times New Roman" w:cs="Times New Roman"/>
          <w:b/>
          <w:sz w:val="24"/>
          <w:szCs w:val="24"/>
        </w:rPr>
        <w:t xml:space="preserve">SORU: </w:t>
      </w:r>
      <w:r w:rsidR="0038465D" w:rsidRPr="001A1257">
        <w:rPr>
          <w:rFonts w:ascii="Times New Roman" w:hAnsi="Times New Roman" w:cs="Times New Roman"/>
          <w:sz w:val="24"/>
          <w:szCs w:val="24"/>
        </w:rPr>
        <w:t>Soruş</w:t>
      </w:r>
      <w:r w:rsidR="00EF215E">
        <w:rPr>
          <w:rFonts w:ascii="Times New Roman" w:hAnsi="Times New Roman" w:cs="Times New Roman"/>
          <w:sz w:val="24"/>
          <w:szCs w:val="24"/>
        </w:rPr>
        <w:t>turmacı olarak görevlendirildim, g</w:t>
      </w:r>
      <w:r w:rsidR="0038465D" w:rsidRPr="001A1257">
        <w:rPr>
          <w:rFonts w:ascii="Times New Roman" w:hAnsi="Times New Roman" w:cs="Times New Roman"/>
          <w:sz w:val="24"/>
          <w:szCs w:val="24"/>
        </w:rPr>
        <w:t>örevlendirme yazısını saklamalı mıyım?</w:t>
      </w:r>
    </w:p>
    <w:p w:rsidR="001A1257" w:rsidRDefault="0038465D" w:rsidP="00B90250">
      <w:pPr>
        <w:spacing w:before="120" w:after="120" w:line="360" w:lineRule="auto"/>
        <w:jc w:val="both"/>
        <w:rPr>
          <w:rFonts w:ascii="Times New Roman" w:hAnsi="Times New Roman" w:cs="Times New Roman"/>
          <w:sz w:val="24"/>
          <w:szCs w:val="24"/>
        </w:rPr>
      </w:pPr>
      <w:r w:rsidRPr="001A1257">
        <w:rPr>
          <w:rFonts w:ascii="Times New Roman" w:hAnsi="Times New Roman" w:cs="Times New Roman"/>
          <w:b/>
          <w:sz w:val="24"/>
          <w:szCs w:val="24"/>
        </w:rPr>
        <w:t>CEVAP :</w:t>
      </w:r>
      <w:r>
        <w:rPr>
          <w:sz w:val="28"/>
        </w:rPr>
        <w:t xml:space="preserve"> </w:t>
      </w:r>
      <w:r w:rsidRPr="001A1257">
        <w:rPr>
          <w:rFonts w:ascii="Times New Roman" w:hAnsi="Times New Roman" w:cs="Times New Roman"/>
          <w:sz w:val="24"/>
          <w:szCs w:val="24"/>
        </w:rPr>
        <w:t>Soruşturmacı soruşturma kapsamında kendisine gelen her türlü belgeyi soruşturma dosyasına koyar</w:t>
      </w:r>
      <w:r w:rsidR="001A1257" w:rsidRPr="001A1257">
        <w:rPr>
          <w:rFonts w:ascii="Times New Roman" w:hAnsi="Times New Roman" w:cs="Times New Roman"/>
          <w:sz w:val="24"/>
          <w:szCs w:val="24"/>
        </w:rPr>
        <w:t xml:space="preserve">. Soruşturma kapsamında gelen yazıların zarfı dahi </w:t>
      </w:r>
      <w:r w:rsidR="005B46AE">
        <w:rPr>
          <w:rFonts w:ascii="Times New Roman" w:hAnsi="Times New Roman" w:cs="Times New Roman"/>
          <w:sz w:val="24"/>
          <w:szCs w:val="24"/>
        </w:rPr>
        <w:t xml:space="preserve">atılmaz, soruşturma </w:t>
      </w:r>
      <w:r w:rsidR="001A1257" w:rsidRPr="001A1257">
        <w:rPr>
          <w:rFonts w:ascii="Times New Roman" w:hAnsi="Times New Roman" w:cs="Times New Roman"/>
          <w:sz w:val="24"/>
          <w:szCs w:val="24"/>
        </w:rPr>
        <w:t>dosya</w:t>
      </w:r>
      <w:r w:rsidR="005B46AE">
        <w:rPr>
          <w:rFonts w:ascii="Times New Roman" w:hAnsi="Times New Roman" w:cs="Times New Roman"/>
          <w:sz w:val="24"/>
          <w:szCs w:val="24"/>
        </w:rPr>
        <w:t>sına konulur</w:t>
      </w:r>
      <w:r w:rsidR="001A1257" w:rsidRPr="001A1257">
        <w:rPr>
          <w:rFonts w:ascii="Times New Roman" w:hAnsi="Times New Roman" w:cs="Times New Roman"/>
          <w:sz w:val="24"/>
          <w:szCs w:val="24"/>
        </w:rPr>
        <w:t xml:space="preserve">. </w:t>
      </w:r>
    </w:p>
    <w:p w:rsidR="001A1257" w:rsidRDefault="001A1257" w:rsidP="00B90250">
      <w:pPr>
        <w:spacing w:before="120" w:after="120" w:line="360" w:lineRule="auto"/>
        <w:jc w:val="both"/>
        <w:rPr>
          <w:rFonts w:ascii="Times New Roman" w:hAnsi="Times New Roman" w:cs="Times New Roman"/>
          <w:b/>
          <w:sz w:val="24"/>
          <w:szCs w:val="24"/>
        </w:rPr>
      </w:pPr>
      <w:r w:rsidRPr="001A1257">
        <w:rPr>
          <w:rFonts w:ascii="Times New Roman" w:hAnsi="Times New Roman" w:cs="Times New Roman"/>
          <w:b/>
          <w:sz w:val="24"/>
          <w:szCs w:val="24"/>
        </w:rPr>
        <w:t>SORU:</w:t>
      </w:r>
      <w:r>
        <w:rPr>
          <w:rFonts w:ascii="Times New Roman" w:hAnsi="Times New Roman" w:cs="Times New Roman"/>
          <w:b/>
          <w:sz w:val="24"/>
          <w:szCs w:val="24"/>
        </w:rPr>
        <w:t xml:space="preserve"> </w:t>
      </w:r>
      <w:r w:rsidRPr="001A1257">
        <w:rPr>
          <w:rFonts w:ascii="Times New Roman" w:hAnsi="Times New Roman" w:cs="Times New Roman"/>
          <w:sz w:val="24"/>
          <w:szCs w:val="24"/>
        </w:rPr>
        <w:t xml:space="preserve">Soruşturmacı olarak görevlendirildim, sözlü ifade alacağım katip zorunlu mudur? </w:t>
      </w:r>
    </w:p>
    <w:p w:rsidR="00B1678B" w:rsidRDefault="001A1257" w:rsidP="00B90250">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CEVAP: </w:t>
      </w:r>
      <w:r w:rsidRPr="001A1257">
        <w:rPr>
          <w:rFonts w:ascii="Times New Roman" w:hAnsi="Times New Roman" w:cs="Times New Roman"/>
          <w:sz w:val="24"/>
          <w:szCs w:val="24"/>
        </w:rPr>
        <w:t xml:space="preserve">Sözlü ifadelerde yeminli katip bulunması zorunludur. </w:t>
      </w:r>
    </w:p>
    <w:p w:rsidR="00B1678B" w:rsidRDefault="00B1678B" w:rsidP="00B90250">
      <w:pPr>
        <w:spacing w:before="120" w:after="120" w:line="360" w:lineRule="auto"/>
        <w:jc w:val="both"/>
        <w:rPr>
          <w:rFonts w:ascii="Times New Roman" w:hAnsi="Times New Roman" w:cs="Times New Roman"/>
          <w:sz w:val="24"/>
          <w:szCs w:val="24"/>
        </w:rPr>
      </w:pPr>
      <w:r w:rsidRPr="002440C3">
        <w:rPr>
          <w:rFonts w:ascii="Times New Roman" w:hAnsi="Times New Roman" w:cs="Times New Roman"/>
          <w:b/>
          <w:sz w:val="24"/>
          <w:szCs w:val="24"/>
        </w:rPr>
        <w:t>SORU</w:t>
      </w:r>
      <w:r w:rsidRPr="002440C3">
        <w:rPr>
          <w:rFonts w:ascii="Times New Roman" w:hAnsi="Times New Roman" w:cs="Times New Roman"/>
          <w:b/>
          <w:sz w:val="24"/>
          <w:szCs w:val="24"/>
        </w:rPr>
        <w:tab/>
        <w:t xml:space="preserve">: </w:t>
      </w:r>
      <w:r>
        <w:rPr>
          <w:rFonts w:ascii="Times New Roman" w:hAnsi="Times New Roman" w:cs="Times New Roman"/>
          <w:sz w:val="24"/>
          <w:szCs w:val="24"/>
        </w:rPr>
        <w:t>Yazıların bir örneği dosyada bulunmak zorunda mıdır?</w:t>
      </w:r>
    </w:p>
    <w:p w:rsidR="00B54AA0" w:rsidRDefault="00B1678B" w:rsidP="00B90250">
      <w:pPr>
        <w:spacing w:before="120" w:after="120" w:line="360" w:lineRule="auto"/>
        <w:jc w:val="both"/>
        <w:rPr>
          <w:rFonts w:ascii="Times New Roman" w:hAnsi="Times New Roman" w:cs="Times New Roman"/>
          <w:sz w:val="24"/>
          <w:szCs w:val="24"/>
        </w:rPr>
      </w:pPr>
      <w:r w:rsidRPr="002440C3">
        <w:rPr>
          <w:rFonts w:ascii="Times New Roman" w:hAnsi="Times New Roman" w:cs="Times New Roman"/>
          <w:b/>
          <w:sz w:val="24"/>
          <w:szCs w:val="24"/>
        </w:rPr>
        <w:t>CEVAP:</w:t>
      </w:r>
      <w:r>
        <w:rPr>
          <w:rFonts w:ascii="Times New Roman" w:hAnsi="Times New Roman" w:cs="Times New Roman"/>
          <w:sz w:val="24"/>
          <w:szCs w:val="24"/>
        </w:rPr>
        <w:t xml:space="preserve"> Soruşturmacı</w:t>
      </w:r>
      <w:r w:rsidR="00652958">
        <w:rPr>
          <w:rFonts w:ascii="Times New Roman" w:hAnsi="Times New Roman" w:cs="Times New Roman"/>
          <w:sz w:val="24"/>
          <w:szCs w:val="24"/>
        </w:rPr>
        <w:t>nın bilgi belge isteme, ifadeye çağrı vs. her türlü yazıdan bir nüshanın soruşturma dosyasında bulunması gerekmektedir. Örneğin savunma çağrı yazısı iadeli taahhütlü olarak gönderilmişse, gönderilen yazının bir nüshası da soruşturm</w:t>
      </w:r>
      <w:r w:rsidR="00133647">
        <w:rPr>
          <w:rFonts w:ascii="Times New Roman" w:hAnsi="Times New Roman" w:cs="Times New Roman"/>
          <w:sz w:val="24"/>
          <w:szCs w:val="24"/>
        </w:rPr>
        <w:t xml:space="preserve">a dosyasında bulunması gerekir. </w:t>
      </w:r>
    </w:p>
    <w:p w:rsidR="00B54AA0" w:rsidRDefault="00B54AA0" w:rsidP="00B54AA0">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SORU</w:t>
      </w:r>
      <w:r>
        <w:rPr>
          <w:rFonts w:ascii="Times New Roman" w:hAnsi="Times New Roman" w:cs="Times New Roman"/>
          <w:b/>
          <w:sz w:val="24"/>
          <w:szCs w:val="24"/>
        </w:rPr>
        <w:tab/>
        <w:t xml:space="preserve">: </w:t>
      </w:r>
      <w:r>
        <w:rPr>
          <w:rFonts w:ascii="Times New Roman" w:hAnsi="Times New Roman" w:cs="Times New Roman"/>
          <w:sz w:val="24"/>
          <w:szCs w:val="24"/>
        </w:rPr>
        <w:t>Soruşturmacı olarak görevlendirildim. Soruşturulan kişi/kişiler de Üniversite personeli, bu bakımdan soruşturulan kişilerle soruşturma hakkında ya da genel konularla ilgili sohbet edebilir miyim, bunun sakıncası var mı?</w:t>
      </w:r>
    </w:p>
    <w:p w:rsidR="00B54AA0" w:rsidRDefault="00B54AA0" w:rsidP="00B54AA0">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CEVAP: </w:t>
      </w:r>
      <w:r>
        <w:rPr>
          <w:rFonts w:ascii="Times New Roman" w:hAnsi="Times New Roman" w:cs="Times New Roman"/>
          <w:sz w:val="24"/>
          <w:szCs w:val="24"/>
        </w:rPr>
        <w:t>Soruşturmacıların, soruşturma kapsamında elde edilen bilgi, bulgu ve delillerden başka şekilde etki altında kalmadan karar vermeleri gereklidir. Bu nedenle devam eden soruşturma kapsamında, soruşturmacıların, şüpheli, müşteki ve tanıklarla soruşturmanın gerektiği zorunlu haller dışında, (ifadeye çağrı, tebliğ vs.) iletişim kurmamaları, sohbet etmemeleri gerekmektedir. Aksi halin bir takım sakıncaları olabilir. Şüpheliler soruşturma tamamlanıp ceza aldıklarında, ceza almış olmanın oluşturduğu hislerle birilerini suçlama eğilimine girebilirler.  “</w:t>
      </w:r>
      <w:r w:rsidR="00ED0B17">
        <w:rPr>
          <w:rFonts w:ascii="Times New Roman" w:hAnsi="Times New Roman" w:cs="Times New Roman"/>
          <w:i/>
          <w:sz w:val="24"/>
          <w:szCs w:val="24"/>
        </w:rPr>
        <w:t>S</w:t>
      </w:r>
      <w:r>
        <w:rPr>
          <w:rFonts w:ascii="Times New Roman" w:hAnsi="Times New Roman" w:cs="Times New Roman"/>
          <w:i/>
          <w:sz w:val="24"/>
          <w:szCs w:val="24"/>
        </w:rPr>
        <w:t>oruşturmacı bana şunları söyledi, sonuç böyle oldu</w:t>
      </w:r>
      <w:r>
        <w:rPr>
          <w:rFonts w:ascii="Times New Roman" w:hAnsi="Times New Roman" w:cs="Times New Roman"/>
          <w:sz w:val="24"/>
          <w:szCs w:val="24"/>
        </w:rPr>
        <w:t xml:space="preserve">” gibi şikayetlerde bulunabilirler. Bu tür durumların oluşmaması için soruşturmacının, soruşturmayı, soruşturmacı sıfatının gerektiği ciddiyette yürütmesi gerekmektedir. </w:t>
      </w:r>
    </w:p>
    <w:p w:rsidR="00ED23A8" w:rsidRPr="00F66FF9" w:rsidRDefault="00ED23A8" w:rsidP="00ED23A8">
      <w:pPr>
        <w:spacing w:before="120" w:after="120" w:line="360" w:lineRule="auto"/>
        <w:jc w:val="both"/>
        <w:rPr>
          <w:rFonts w:ascii="Times New Roman" w:hAnsi="Times New Roman" w:cs="Times New Roman"/>
          <w:sz w:val="24"/>
          <w:szCs w:val="24"/>
        </w:rPr>
      </w:pPr>
      <w:r w:rsidRPr="00F66FF9">
        <w:rPr>
          <w:rFonts w:ascii="Times New Roman" w:hAnsi="Times New Roman" w:cs="Times New Roman"/>
          <w:b/>
          <w:sz w:val="24"/>
          <w:szCs w:val="24"/>
        </w:rPr>
        <w:t>SORU :</w:t>
      </w:r>
      <w:r w:rsidRPr="00F66FF9">
        <w:rPr>
          <w:rFonts w:ascii="Times New Roman" w:hAnsi="Times New Roman" w:cs="Times New Roman"/>
          <w:sz w:val="24"/>
          <w:szCs w:val="24"/>
        </w:rPr>
        <w:t xml:space="preserve"> Son savunma alınması zorunlu mudur? </w:t>
      </w:r>
      <w:r>
        <w:rPr>
          <w:rFonts w:ascii="Times New Roman" w:hAnsi="Times New Roman" w:cs="Times New Roman"/>
          <w:sz w:val="24"/>
          <w:szCs w:val="24"/>
        </w:rPr>
        <w:t>Son savunma kim tarafından nasıl alınmalıdır?</w:t>
      </w:r>
    </w:p>
    <w:p w:rsidR="00ED23A8" w:rsidRPr="00F66FF9" w:rsidRDefault="00ED23A8" w:rsidP="00ED23A8">
      <w:pPr>
        <w:spacing w:before="120" w:after="120" w:line="360" w:lineRule="auto"/>
        <w:jc w:val="both"/>
        <w:rPr>
          <w:rFonts w:ascii="Times New Roman" w:hAnsi="Times New Roman" w:cs="Times New Roman"/>
          <w:sz w:val="24"/>
          <w:szCs w:val="24"/>
        </w:rPr>
      </w:pPr>
      <w:r w:rsidRPr="00F66FF9">
        <w:rPr>
          <w:rFonts w:ascii="Times New Roman" w:hAnsi="Times New Roman" w:cs="Times New Roman"/>
          <w:b/>
          <w:sz w:val="24"/>
          <w:szCs w:val="24"/>
        </w:rPr>
        <w:t>CEVAP :</w:t>
      </w:r>
      <w:r w:rsidRPr="00F66FF9">
        <w:rPr>
          <w:rFonts w:ascii="Times New Roman" w:hAnsi="Times New Roman" w:cs="Times New Roman"/>
          <w:sz w:val="24"/>
          <w:szCs w:val="24"/>
        </w:rPr>
        <w:t xml:space="preserve"> </w:t>
      </w:r>
      <w:r>
        <w:rPr>
          <w:rFonts w:ascii="Times New Roman" w:hAnsi="Times New Roman" w:cs="Times New Roman"/>
          <w:sz w:val="24"/>
          <w:szCs w:val="24"/>
        </w:rPr>
        <w:t xml:space="preserve">Emsal yargı kararları değerlendirildiğinde son savunmanın alınması zorunlu hale gelmiştir. </w:t>
      </w:r>
      <w:r w:rsidRPr="00F66FF9">
        <w:rPr>
          <w:rFonts w:ascii="Times New Roman" w:hAnsi="Times New Roman" w:cs="Times New Roman"/>
          <w:sz w:val="24"/>
          <w:szCs w:val="24"/>
        </w:rPr>
        <w:t>Ceza vermeye yetkili makam tarafından “hakkında soruşturma açılan kamu görevlisine (soruşturulana) savunmasını yapmak üzere en az (7) günlük süre tanınmalı, (bunu sağlamak için savunma isteme yazısının tebliğinden itibaren 7 günlük hazırlık süresini kullandıktan sonraki ilk işgünü ve ya 8 gün içinde savunma istenebilir, 7 gün içinde yazmak yanlış olur) savunma istem yazısında gerek savunma süresi gerekse disiplin suçunu oluşturan eylem ya da eylemler açık bir şekilde belirtilmeli, disiplin suçu oluşturan eyleminin hangi disiplin kurallarını ihlal ettiği ortaya konulmalıdır. Bunun için de, disiplin soruşturmasıyla ilgili tüm hukuki delilerin toplanması ve soruşturmanın usulüne uygun olarak tamamlandıktan sonra soruşturmacı veya ceza vermeye yetkili makam tarafından savunma alınması gerekmektedir</w:t>
      </w:r>
    </w:p>
    <w:p w:rsidR="00D431CF" w:rsidRPr="00D431CF" w:rsidRDefault="00D431CF" w:rsidP="00D431CF">
      <w:pPr>
        <w:spacing w:before="120" w:after="120" w:line="360" w:lineRule="auto"/>
        <w:jc w:val="both"/>
        <w:rPr>
          <w:rFonts w:ascii="Times New Roman" w:hAnsi="Times New Roman" w:cs="Times New Roman"/>
          <w:sz w:val="24"/>
          <w:szCs w:val="24"/>
        </w:rPr>
      </w:pPr>
      <w:r w:rsidRPr="00D431CF">
        <w:rPr>
          <w:rFonts w:ascii="Times New Roman" w:hAnsi="Times New Roman" w:cs="Times New Roman"/>
          <w:b/>
          <w:sz w:val="24"/>
          <w:szCs w:val="24"/>
        </w:rPr>
        <w:t xml:space="preserve">SORU : </w:t>
      </w:r>
      <w:r w:rsidRPr="00D431CF">
        <w:rPr>
          <w:rFonts w:ascii="Times New Roman" w:hAnsi="Times New Roman" w:cs="Times New Roman"/>
          <w:sz w:val="24"/>
          <w:szCs w:val="24"/>
        </w:rPr>
        <w:t>Disiplin soruşturmasında soruşturmacı ek süre talebini hangi makama hitaben yazmalıdır?</w:t>
      </w:r>
    </w:p>
    <w:p w:rsidR="00D431CF" w:rsidRPr="00D431CF" w:rsidRDefault="00D431CF" w:rsidP="00D431CF">
      <w:pPr>
        <w:spacing w:before="120" w:after="120" w:line="360" w:lineRule="auto"/>
        <w:jc w:val="both"/>
        <w:rPr>
          <w:rFonts w:ascii="Times New Roman" w:hAnsi="Times New Roman" w:cs="Times New Roman"/>
          <w:sz w:val="24"/>
          <w:szCs w:val="24"/>
        </w:rPr>
      </w:pPr>
      <w:r w:rsidRPr="00D431CF">
        <w:rPr>
          <w:rFonts w:ascii="Times New Roman" w:hAnsi="Times New Roman" w:cs="Times New Roman"/>
          <w:b/>
          <w:sz w:val="24"/>
          <w:szCs w:val="24"/>
        </w:rPr>
        <w:t>CEVAP :</w:t>
      </w:r>
      <w:r w:rsidRPr="00D431CF">
        <w:rPr>
          <w:rFonts w:ascii="Times New Roman" w:hAnsi="Times New Roman" w:cs="Times New Roman"/>
          <w:sz w:val="24"/>
          <w:szCs w:val="24"/>
        </w:rPr>
        <w:t xml:space="preserve"> Soruşturmacı, Disiplin soruşturmasını iki aylık sürede tamamlayamazsa ek süre talep etmelidir. Disiplin soruşturma emrini veren makamdan ek süre istenebilir. Rektörlük Makamının açtığı bir soruşturmada Rektörlükten, Dekanlığın açmış olduğu bir soruşturmada Dekandan ek süre talep edilir.</w:t>
      </w:r>
      <w:r w:rsidRPr="00D431CF">
        <w:rPr>
          <w:rFonts w:ascii="Times New Roman" w:hAnsi="Times New Roman" w:cs="Times New Roman"/>
          <w:sz w:val="24"/>
          <w:szCs w:val="24"/>
          <w:vertAlign w:val="superscript"/>
        </w:rPr>
        <w:footnoteReference w:id="136"/>
      </w:r>
      <w:r w:rsidRPr="00D431CF">
        <w:rPr>
          <w:rFonts w:ascii="Times New Roman" w:hAnsi="Times New Roman" w:cs="Times New Roman"/>
          <w:sz w:val="24"/>
          <w:szCs w:val="24"/>
        </w:rPr>
        <w:t xml:space="preserve"> </w:t>
      </w:r>
    </w:p>
    <w:p w:rsidR="00D431CF" w:rsidRPr="00D431CF" w:rsidRDefault="00D431CF" w:rsidP="00D431CF">
      <w:pPr>
        <w:spacing w:before="120" w:after="120" w:line="360" w:lineRule="auto"/>
        <w:jc w:val="both"/>
        <w:rPr>
          <w:rFonts w:ascii="Times New Roman" w:hAnsi="Times New Roman" w:cs="Times New Roman"/>
          <w:sz w:val="24"/>
          <w:szCs w:val="24"/>
        </w:rPr>
      </w:pPr>
      <w:r w:rsidRPr="00D431CF">
        <w:rPr>
          <w:rFonts w:ascii="Times New Roman" w:hAnsi="Times New Roman" w:cs="Times New Roman"/>
          <w:b/>
          <w:sz w:val="24"/>
          <w:szCs w:val="24"/>
        </w:rPr>
        <w:t xml:space="preserve">SORU : </w:t>
      </w:r>
      <w:r w:rsidRPr="00D431CF">
        <w:rPr>
          <w:rFonts w:ascii="Times New Roman" w:hAnsi="Times New Roman" w:cs="Times New Roman"/>
          <w:sz w:val="24"/>
          <w:szCs w:val="24"/>
        </w:rPr>
        <w:t>Ceza soruşturmasında soruşturmacı ek süre talep edilir mi?</w:t>
      </w:r>
    </w:p>
    <w:p w:rsidR="00D431CF" w:rsidRPr="00D431CF" w:rsidRDefault="00D431CF" w:rsidP="00D431CF">
      <w:pPr>
        <w:spacing w:before="120" w:after="120" w:line="360" w:lineRule="auto"/>
        <w:jc w:val="both"/>
        <w:rPr>
          <w:rFonts w:ascii="Times New Roman" w:hAnsi="Times New Roman" w:cs="Times New Roman"/>
          <w:sz w:val="24"/>
          <w:szCs w:val="24"/>
        </w:rPr>
      </w:pPr>
      <w:r w:rsidRPr="00D431CF">
        <w:rPr>
          <w:rFonts w:ascii="Times New Roman" w:hAnsi="Times New Roman" w:cs="Times New Roman"/>
          <w:b/>
          <w:sz w:val="24"/>
          <w:szCs w:val="24"/>
        </w:rPr>
        <w:lastRenderedPageBreak/>
        <w:t>CEVAP :</w:t>
      </w:r>
      <w:r w:rsidRPr="00D431CF">
        <w:rPr>
          <w:rFonts w:ascii="Times New Roman" w:hAnsi="Times New Roman" w:cs="Times New Roman"/>
          <w:sz w:val="24"/>
          <w:szCs w:val="24"/>
        </w:rPr>
        <w:t xml:space="preserve"> Ceza soruşturmasını tamamlamak için iki aylık süre öngörülmemiştir. Bu nedenle ek süre istenmez. Ancak gecikmeye mahal vermeden soruşturmaların tamamlanması gerekir. </w:t>
      </w:r>
    </w:p>
    <w:p w:rsidR="00ED23A8" w:rsidRDefault="00ED23A8" w:rsidP="00B54AA0">
      <w:pPr>
        <w:spacing w:before="120" w:after="120" w:line="360" w:lineRule="auto"/>
        <w:jc w:val="both"/>
        <w:rPr>
          <w:rFonts w:ascii="Times New Roman" w:hAnsi="Times New Roman" w:cs="Times New Roman"/>
          <w:sz w:val="24"/>
          <w:szCs w:val="24"/>
        </w:rPr>
      </w:pPr>
    </w:p>
    <w:p w:rsidR="00AF564E" w:rsidRDefault="00AF564E" w:rsidP="00B9025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AF564E" w:rsidRPr="003812B6" w:rsidRDefault="00AF564E" w:rsidP="00733B5C">
      <w:pPr>
        <w:pStyle w:val="Balk1"/>
        <w:spacing w:before="120" w:after="120" w:line="360" w:lineRule="auto"/>
        <w:jc w:val="center"/>
        <w:rPr>
          <w:sz w:val="28"/>
        </w:rPr>
      </w:pPr>
      <w:bookmarkStart w:id="138" w:name="_Toc149846654"/>
      <w:r w:rsidRPr="003812B6">
        <w:rPr>
          <w:sz w:val="28"/>
        </w:rPr>
        <w:lastRenderedPageBreak/>
        <w:t>KAYNAKLAR</w:t>
      </w:r>
      <w:bookmarkEnd w:id="138"/>
    </w:p>
    <w:p w:rsidR="00460DCB" w:rsidRPr="00231367" w:rsidRDefault="00460DCB" w:rsidP="00733B5C">
      <w:pPr>
        <w:pStyle w:val="ListeParagraf"/>
        <w:spacing w:before="120" w:after="120" w:line="360" w:lineRule="auto"/>
        <w:ind w:left="0"/>
        <w:jc w:val="both"/>
        <w:rPr>
          <w:rFonts w:ascii="Times New Roman" w:hAnsi="Times New Roman" w:cs="Times New Roman"/>
          <w:sz w:val="24"/>
          <w:szCs w:val="24"/>
        </w:rPr>
      </w:pPr>
    </w:p>
    <w:p w:rsidR="00860571" w:rsidRDefault="00860571"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2547 Sayılı Yükseköğretim Kanunu</w:t>
      </w:r>
    </w:p>
    <w:p w:rsidR="00860571" w:rsidRDefault="00860571" w:rsidP="00733B5C">
      <w:pPr>
        <w:pStyle w:val="ListeParagraf"/>
        <w:spacing w:before="120" w:after="120" w:line="360" w:lineRule="auto"/>
        <w:ind w:left="0"/>
        <w:jc w:val="both"/>
        <w:rPr>
          <w:rFonts w:ascii="Times New Roman" w:hAnsi="Times New Roman" w:cs="Times New Roman"/>
          <w:sz w:val="24"/>
          <w:szCs w:val="24"/>
        </w:rPr>
      </w:pPr>
      <w:r w:rsidRPr="00860571">
        <w:rPr>
          <w:rFonts w:ascii="Times New Roman" w:hAnsi="Times New Roman" w:cs="Times New Roman"/>
          <w:sz w:val="24"/>
          <w:szCs w:val="24"/>
        </w:rPr>
        <w:t>https://www.mevzuat.gov.tr/mevzuat?MevzuatNo=2547&amp;MevzuatTur=1&amp;MevzuatTertip=5</w:t>
      </w:r>
    </w:p>
    <w:p w:rsidR="00860571" w:rsidRDefault="008A14D1"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657 Sayılı Devlet Memurları Kanunu</w:t>
      </w:r>
    </w:p>
    <w:p w:rsidR="008A14D1" w:rsidRDefault="008A14D1" w:rsidP="00733B5C">
      <w:pPr>
        <w:pStyle w:val="ListeParagraf"/>
        <w:spacing w:before="120" w:after="120" w:line="360" w:lineRule="auto"/>
        <w:ind w:left="0"/>
        <w:jc w:val="both"/>
        <w:rPr>
          <w:rFonts w:ascii="Times New Roman" w:hAnsi="Times New Roman" w:cs="Times New Roman"/>
          <w:sz w:val="24"/>
          <w:szCs w:val="24"/>
        </w:rPr>
      </w:pPr>
      <w:r w:rsidRPr="008A14D1">
        <w:rPr>
          <w:rFonts w:ascii="Times New Roman" w:hAnsi="Times New Roman" w:cs="Times New Roman"/>
          <w:sz w:val="24"/>
          <w:szCs w:val="24"/>
        </w:rPr>
        <w:t>https://www.mevzuat.gov.tr/mevzuat?MevzuatNo=657&amp;MevzuatTur=1&amp;MevzuatTertip=5</w:t>
      </w:r>
    </w:p>
    <w:p w:rsidR="00860571" w:rsidRPr="00231367" w:rsidRDefault="00F60C1F"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5271 Sayılı </w:t>
      </w:r>
      <w:r w:rsidR="00860571">
        <w:rPr>
          <w:rFonts w:ascii="Times New Roman" w:hAnsi="Times New Roman" w:cs="Times New Roman"/>
          <w:sz w:val="24"/>
          <w:szCs w:val="24"/>
        </w:rPr>
        <w:t>Ceza Muhakemesi Kanunu</w:t>
      </w:r>
    </w:p>
    <w:p w:rsidR="006C6D9F" w:rsidRPr="00231367" w:rsidRDefault="006B41FA" w:rsidP="00733B5C">
      <w:pPr>
        <w:pStyle w:val="ListeParagraf"/>
        <w:spacing w:before="120" w:after="120" w:line="360" w:lineRule="auto"/>
        <w:ind w:left="0"/>
        <w:jc w:val="both"/>
        <w:rPr>
          <w:rFonts w:ascii="Times New Roman" w:hAnsi="Times New Roman" w:cs="Times New Roman"/>
          <w:sz w:val="24"/>
          <w:szCs w:val="24"/>
        </w:rPr>
      </w:pPr>
      <w:hyperlink r:id="rId22" w:history="1">
        <w:r w:rsidR="006C6D9F" w:rsidRPr="006C2AEC">
          <w:t>https://www.mevzuat.gov.tr/mevzuat?MevzuatNo=5271&amp;MevzuatTur=1&amp;MevzuatTertip=5</w:t>
        </w:r>
      </w:hyperlink>
    </w:p>
    <w:p w:rsidR="006C6D9F" w:rsidRDefault="006C6D9F" w:rsidP="00733B5C">
      <w:pPr>
        <w:pStyle w:val="ListeParagraf"/>
        <w:spacing w:before="120" w:after="120" w:line="360" w:lineRule="auto"/>
        <w:ind w:left="0"/>
        <w:jc w:val="both"/>
        <w:rPr>
          <w:rFonts w:ascii="Times New Roman" w:hAnsi="Times New Roman" w:cs="Times New Roman"/>
          <w:sz w:val="24"/>
          <w:szCs w:val="24"/>
        </w:rPr>
      </w:pPr>
    </w:p>
    <w:p w:rsidR="006F4B84" w:rsidRPr="00231367" w:rsidRDefault="006F4B84" w:rsidP="00733B5C">
      <w:pPr>
        <w:pStyle w:val="ListeParagraf"/>
        <w:spacing w:before="120" w:after="120" w:line="360" w:lineRule="auto"/>
        <w:ind w:left="0"/>
        <w:jc w:val="both"/>
        <w:rPr>
          <w:rFonts w:ascii="Times New Roman" w:hAnsi="Times New Roman" w:cs="Times New Roman"/>
          <w:sz w:val="24"/>
          <w:szCs w:val="24"/>
        </w:rPr>
      </w:pPr>
    </w:p>
    <w:sectPr w:rsidR="006F4B84" w:rsidRPr="00231367" w:rsidSect="00814A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8BE" w:rsidRDefault="002A48BE" w:rsidP="000B7D6E">
      <w:pPr>
        <w:spacing w:after="0" w:line="240" w:lineRule="auto"/>
      </w:pPr>
      <w:r>
        <w:separator/>
      </w:r>
    </w:p>
  </w:endnote>
  <w:endnote w:type="continuationSeparator" w:id="0">
    <w:p w:rsidR="002A48BE" w:rsidRDefault="002A48BE" w:rsidP="000B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New York">
    <w:panose1 w:val="02020502060305060204"/>
    <w:charset w:val="00"/>
    <w:family w:val="roman"/>
    <w:notTrueType/>
    <w:pitch w:val="variable"/>
    <w:sig w:usb0="00000003" w:usb1="00000000" w:usb2="00000000" w:usb3="00000000" w:csb0="00000001" w:csb1="00000000"/>
  </w:font>
  <w:font w:name="Liberation Serif">
    <w:altName w:val="Times New Roman"/>
    <w:charset w:val="A2"/>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792892"/>
      <w:docPartObj>
        <w:docPartGallery w:val="Page Numbers (Bottom of Page)"/>
        <w:docPartUnique/>
      </w:docPartObj>
    </w:sdtPr>
    <w:sdtEndPr/>
    <w:sdtContent>
      <w:sdt>
        <w:sdtPr>
          <w:id w:val="-2118286738"/>
          <w:docPartObj>
            <w:docPartGallery w:val="Page Numbers (Top of Page)"/>
            <w:docPartUnique/>
          </w:docPartObj>
        </w:sdtPr>
        <w:sdtEndPr/>
        <w:sdtContent>
          <w:p w:rsidR="001C6DD8" w:rsidRDefault="001C6DD8">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6B41FA">
              <w:rPr>
                <w:b/>
                <w:bCs/>
                <w:noProof/>
              </w:rPr>
              <w:t>81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B41FA">
              <w:rPr>
                <w:b/>
                <w:bCs/>
                <w:noProof/>
              </w:rPr>
              <w:t>159</w:t>
            </w:r>
            <w:r>
              <w:rPr>
                <w:b/>
                <w:bCs/>
                <w:sz w:val="24"/>
                <w:szCs w:val="24"/>
              </w:rPr>
              <w:fldChar w:fldCharType="end"/>
            </w:r>
          </w:p>
        </w:sdtContent>
      </w:sdt>
    </w:sdtContent>
  </w:sdt>
  <w:p w:rsidR="001C6DD8" w:rsidRDefault="001C6DD8" w:rsidP="00E23488">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8BE" w:rsidRDefault="002A48BE" w:rsidP="000B7D6E">
      <w:pPr>
        <w:spacing w:after="0" w:line="240" w:lineRule="auto"/>
      </w:pPr>
      <w:r>
        <w:separator/>
      </w:r>
    </w:p>
  </w:footnote>
  <w:footnote w:type="continuationSeparator" w:id="0">
    <w:p w:rsidR="002A48BE" w:rsidRDefault="002A48BE" w:rsidP="000B7D6E">
      <w:pPr>
        <w:spacing w:after="0" w:line="240" w:lineRule="auto"/>
      </w:pPr>
      <w:r>
        <w:continuationSeparator/>
      </w:r>
    </w:p>
  </w:footnote>
  <w:footnote w:id="1">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Bu dipnotu silmek için buradan değil Örnek yazısının sağ</w:t>
      </w:r>
      <w:r>
        <w:rPr>
          <w:color w:val="C00000"/>
          <w:sz w:val="22"/>
          <w:szCs w:val="22"/>
        </w:rPr>
        <w:t xml:space="preserve"> </w:t>
      </w:r>
      <w:r w:rsidRPr="00045D9D">
        <w:rPr>
          <w:color w:val="C00000"/>
          <w:sz w:val="22"/>
          <w:szCs w:val="22"/>
        </w:rPr>
        <w:t xml:space="preserve">üstünde yer alan rakamı (Örnekte 1 i) silmek gerekir. </w:t>
      </w:r>
    </w:p>
  </w:footnote>
  <w:footnote w:id="2">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Disiplin amiri soruşturmaya konu olay fiil veya eylemi ihbar veya şikayet üzerine öğrenebileceği gibi </w:t>
      </w:r>
      <w:proofErr w:type="spellStart"/>
      <w:r w:rsidRPr="00045D9D">
        <w:rPr>
          <w:rFonts w:ascii="Calibri" w:hAnsi="Calibri"/>
          <w:color w:val="C00000"/>
          <w:sz w:val="22"/>
          <w:szCs w:val="22"/>
        </w:rPr>
        <w:t>re’sen</w:t>
      </w:r>
      <w:proofErr w:type="spellEnd"/>
      <w:r w:rsidRPr="00045D9D">
        <w:rPr>
          <w:rFonts w:ascii="Calibri" w:hAnsi="Calibri"/>
          <w:color w:val="C00000"/>
          <w:sz w:val="22"/>
          <w:szCs w:val="22"/>
        </w:rPr>
        <w:t xml:space="preserve"> de öğrenebilir. Burada asıl olan disiplin amirinin soruşturma konusu olabilecek olay, fiil ve/veya eylemi öğrenmiş olmasıdır. Bu bakımdan disiplin hukukunda takipte şikayet zorunluluğu bulunmamaktadır.</w:t>
      </w:r>
    </w:p>
  </w:footnote>
  <w:footnote w:id="3">
    <w:p w:rsidR="001C6DD8" w:rsidRDefault="001C6DD8" w:rsidP="001610B6">
      <w:pPr>
        <w:spacing w:after="0" w:line="240" w:lineRule="auto"/>
        <w:jc w:val="both"/>
        <w:rPr>
          <w:rFonts w:ascii="Calibri" w:hAnsi="Calibri"/>
          <w:color w:val="C00000"/>
        </w:rPr>
      </w:pPr>
      <w:r w:rsidRPr="00045D9D">
        <w:rPr>
          <w:rStyle w:val="DipnotBavurusu"/>
          <w:rFonts w:ascii="Calibri" w:hAnsi="Calibri"/>
          <w:color w:val="C00000"/>
        </w:rPr>
        <w:footnoteRef/>
      </w:r>
      <w:r w:rsidRPr="00045D9D">
        <w:rPr>
          <w:rFonts w:ascii="Calibri" w:hAnsi="Calibri"/>
          <w:color w:val="C00000"/>
        </w:rPr>
        <w:t xml:space="preserve"> Disiplin amiri disiplin soruşturması açmadan önce “</w:t>
      </w:r>
      <w:r w:rsidRPr="007B7E3B">
        <w:rPr>
          <w:rFonts w:ascii="Calibri" w:hAnsi="Calibri"/>
          <w:i/>
          <w:color w:val="C00000"/>
        </w:rPr>
        <w:t>zamanaşımı</w:t>
      </w:r>
      <w:r w:rsidRPr="00045D9D">
        <w:rPr>
          <w:rFonts w:ascii="Calibri" w:hAnsi="Calibri"/>
          <w:color w:val="C00000"/>
        </w:rPr>
        <w:t xml:space="preserve">” sürelerinin geçip geçmediğinde dikkat etmelidir. 2547 Sayılı Yükseköğretim Kanununun “ </w:t>
      </w:r>
      <w:r w:rsidRPr="007B7E3B">
        <w:rPr>
          <w:rFonts w:ascii="Calibri" w:hAnsi="Calibri"/>
          <w:i/>
          <w:color w:val="C00000"/>
        </w:rPr>
        <w:t>Zamanaşımı</w:t>
      </w:r>
      <w:r w:rsidRPr="00045D9D">
        <w:rPr>
          <w:rFonts w:ascii="Calibri" w:hAnsi="Calibri"/>
          <w:color w:val="C00000"/>
        </w:rPr>
        <w:t>” başlıklı 53/C bendinde “</w:t>
      </w:r>
      <w:r w:rsidRPr="007B7E3B">
        <w:rPr>
          <w:rFonts w:ascii="Calibri" w:hAnsi="Calibri"/>
          <w:i/>
          <w:color w:val="C00000"/>
        </w:rPr>
        <w:t xml:space="preserve">Disiplin cezası verilmesini gerektiren fiil ve hallerin işlendiğinin </w:t>
      </w:r>
      <w:r w:rsidRPr="007B7E3B">
        <w:rPr>
          <w:rFonts w:ascii="Calibri" w:hAnsi="Calibri"/>
          <w:b/>
          <w:i/>
          <w:color w:val="C00000"/>
        </w:rPr>
        <w:t>öğrenildiği tarihten itibaren</w:t>
      </w:r>
      <w:r w:rsidRPr="007B7E3B">
        <w:rPr>
          <w:rFonts w:ascii="Calibri" w:hAnsi="Calibri"/>
          <w:i/>
          <w:color w:val="C00000"/>
        </w:rPr>
        <w:t xml:space="preserve">; a) Uyarma, kınama, aylıktan veya ücretten kesme ve kademe ilerlemesinin durdurulması veya birden fazla ücretten kesme cezalarında </w:t>
      </w:r>
      <w:r w:rsidRPr="007B7E3B">
        <w:rPr>
          <w:rFonts w:ascii="Calibri" w:hAnsi="Calibri"/>
          <w:b/>
          <w:i/>
          <w:color w:val="C00000"/>
        </w:rPr>
        <w:t>bir ay içinde</w:t>
      </w:r>
      <w:r w:rsidRPr="007B7E3B">
        <w:rPr>
          <w:rFonts w:ascii="Calibri" w:hAnsi="Calibri"/>
          <w:i/>
          <w:color w:val="C00000"/>
        </w:rPr>
        <w:t xml:space="preserve">, b) Üniversite öğretim mesleğinden çıkarma ve kamu görevinden çıkarma cezasında </w:t>
      </w:r>
      <w:r w:rsidRPr="007B7E3B">
        <w:rPr>
          <w:rFonts w:ascii="Calibri" w:hAnsi="Calibri"/>
          <w:b/>
          <w:i/>
          <w:color w:val="C00000"/>
        </w:rPr>
        <w:t>altı ay içinde</w:t>
      </w:r>
      <w:r w:rsidRPr="007B7E3B">
        <w:rPr>
          <w:rFonts w:ascii="Calibri" w:hAnsi="Calibri"/>
          <w:i/>
          <w:color w:val="C00000"/>
        </w:rPr>
        <w:t>, disiplin soruşturmasına başlanmadığı takdirde disiplin soruşturması açılamaz</w:t>
      </w:r>
      <w:r w:rsidRPr="00045D9D">
        <w:rPr>
          <w:rFonts w:ascii="Calibri" w:hAnsi="Calibri"/>
          <w:color w:val="C00000"/>
        </w:rPr>
        <w:t xml:space="preserve">.” </w:t>
      </w:r>
      <w:r w:rsidRPr="007B7E3B">
        <w:rPr>
          <w:rFonts w:ascii="Calibri" w:hAnsi="Calibri"/>
          <w:i/>
          <w:color w:val="C00000"/>
        </w:rPr>
        <w:t>Disiplin cezası verilmesini gerektiren fiillerin işlendiği tarihten itibaren iki yıl, üniversite öğretim mesleğinden çıkarma cezasını gerektiren fiil açısından altı yıl geçmiş ise disiplin cezası verilemez.</w:t>
      </w:r>
      <w:r>
        <w:rPr>
          <w:rFonts w:ascii="Calibri" w:hAnsi="Calibri"/>
          <w:i/>
          <w:color w:val="C00000"/>
        </w:rPr>
        <w:t xml:space="preserve">” </w:t>
      </w:r>
      <w:r w:rsidRPr="00045D9D">
        <w:rPr>
          <w:rFonts w:ascii="Calibri" w:hAnsi="Calibri"/>
          <w:color w:val="C00000"/>
        </w:rPr>
        <w:t xml:space="preserve">hükmü yer aldığından bu sürelerin geçmemiş olmadığına dikkat etmek gerekir. </w:t>
      </w:r>
    </w:p>
    <w:p w:rsidR="001C6DD8" w:rsidRPr="007B7E3B" w:rsidRDefault="001C6DD8" w:rsidP="007B7E3B">
      <w:pPr>
        <w:spacing w:after="0" w:line="240" w:lineRule="auto"/>
        <w:jc w:val="both"/>
        <w:rPr>
          <w:rFonts w:ascii="Calibri" w:hAnsi="Calibri"/>
          <w:i/>
          <w:color w:val="C00000"/>
        </w:rPr>
      </w:pPr>
    </w:p>
    <w:p w:rsidR="001C6DD8" w:rsidRPr="00045D9D" w:rsidRDefault="001C6DD8" w:rsidP="001610B6">
      <w:pPr>
        <w:spacing w:after="0" w:line="240" w:lineRule="auto"/>
        <w:jc w:val="both"/>
        <w:rPr>
          <w:rFonts w:ascii="Calibri" w:hAnsi="Calibri"/>
          <w:color w:val="C00000"/>
        </w:rPr>
      </w:pPr>
      <w:r w:rsidRPr="00045D9D">
        <w:rPr>
          <w:rFonts w:ascii="Calibri" w:hAnsi="Calibri"/>
          <w:color w:val="C00000"/>
        </w:rPr>
        <w:t xml:space="preserve">Disiplin soruşturmasına konu eylem ve disiplin suçu şüphesi altındaki kişi belli ise konu ile ilgili inceleme başlatılmış olması disiplin soruşturması başlatma zamanaşımına etkili değildir. İnceleme esasen ceza soruşturmasının öncesi bir mekanizmadır. Bu nedenle disiplin soruşturması başlatma zamanaşımını uzatmaz. Ancak başlangıçta (inceleme yapılmadan, araştırılmadan) disiplin soruşturması açılması imkanı yoksa (failin ve/veya fiilin/eylemin henüz öğrenilmemiş olması, inceleme sonucunda ortaya çıkmış olması halinde vb. durumlar) burada önemli olan disiplin soruşturmasına konu olabilecek fiilin/eylemin disiplin amirince öğrenilmesinin gerçekleştiği tarihte disiplin soruşturması açma zamanaşımının başlamasıdır.  2547 Sayılı Yükseköğretim Kanunun 53/c bendinde inceleme, ceza soruşturmasından önceki aşama olarak düzenlenmiştir. Bu inceleme sırasında disiplin hukukuna aykırı bir durum varsa incelemeci bu hususu da raporunda belirtebilecektir. </w:t>
      </w:r>
    </w:p>
  </w:footnote>
  <w:footnote w:id="4">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Aşağıda “Ceza soruşturmasının genel hükümlere göre mi yoksa üniversite tarafından mı yapılacağının tespiti” konusunda açıklama yapılmıştır. </w:t>
      </w:r>
    </w:p>
  </w:footnote>
  <w:footnote w:id="5">
    <w:p w:rsidR="001C6DD8" w:rsidRPr="0051286B" w:rsidRDefault="001C6DD8" w:rsidP="001610B6">
      <w:pPr>
        <w:pStyle w:val="DipnotMetni"/>
        <w:jc w:val="both"/>
        <w:rPr>
          <w:b/>
          <w:color w:val="C00000"/>
          <w:sz w:val="22"/>
          <w:szCs w:val="22"/>
        </w:rPr>
      </w:pPr>
      <w:r w:rsidRPr="0051286B">
        <w:rPr>
          <w:rStyle w:val="DipnotBavurusu"/>
          <w:b/>
          <w:color w:val="C00000"/>
          <w:sz w:val="22"/>
          <w:szCs w:val="22"/>
        </w:rPr>
        <w:footnoteRef/>
      </w:r>
      <w:r w:rsidRPr="0051286B">
        <w:rPr>
          <w:b/>
          <w:color w:val="C00000"/>
          <w:sz w:val="22"/>
          <w:szCs w:val="22"/>
        </w:rPr>
        <w:t xml:space="preserve"> Danıştay </w:t>
      </w:r>
      <w:proofErr w:type="spellStart"/>
      <w:r w:rsidRPr="0051286B">
        <w:rPr>
          <w:b/>
          <w:color w:val="C00000"/>
          <w:sz w:val="22"/>
          <w:szCs w:val="22"/>
        </w:rPr>
        <w:t>l.D</w:t>
      </w:r>
      <w:proofErr w:type="spellEnd"/>
      <w:r w:rsidRPr="0051286B">
        <w:rPr>
          <w:b/>
          <w:color w:val="C00000"/>
          <w:sz w:val="22"/>
          <w:szCs w:val="22"/>
        </w:rPr>
        <w:t>, E. 2018/2538, K. 2018/2475, T. 25.12.2018.</w:t>
      </w:r>
    </w:p>
  </w:footnote>
  <w:footnote w:id="6">
    <w:p w:rsidR="001C6DD8" w:rsidRPr="00045D9D" w:rsidRDefault="001C6DD8" w:rsidP="001610B6">
      <w:pPr>
        <w:pStyle w:val="DipnotMetni"/>
        <w:jc w:val="both"/>
        <w:rPr>
          <w:color w:val="C00000"/>
          <w:sz w:val="22"/>
          <w:szCs w:val="22"/>
        </w:rPr>
      </w:pPr>
      <w:r w:rsidRPr="0051286B">
        <w:rPr>
          <w:rStyle w:val="DipnotBavurusu"/>
          <w:b/>
          <w:color w:val="C00000"/>
          <w:sz w:val="22"/>
          <w:szCs w:val="22"/>
        </w:rPr>
        <w:footnoteRef/>
      </w:r>
      <w:r w:rsidRPr="0051286B">
        <w:rPr>
          <w:b/>
          <w:color w:val="C00000"/>
          <w:sz w:val="22"/>
          <w:szCs w:val="22"/>
        </w:rPr>
        <w:t xml:space="preserve"> Danıştay </w:t>
      </w:r>
      <w:proofErr w:type="spellStart"/>
      <w:r w:rsidRPr="0051286B">
        <w:rPr>
          <w:b/>
          <w:color w:val="C00000"/>
          <w:sz w:val="22"/>
          <w:szCs w:val="22"/>
        </w:rPr>
        <w:t>l.D</w:t>
      </w:r>
      <w:proofErr w:type="spellEnd"/>
      <w:r w:rsidRPr="0051286B">
        <w:rPr>
          <w:b/>
          <w:color w:val="C00000"/>
          <w:sz w:val="22"/>
          <w:szCs w:val="22"/>
        </w:rPr>
        <w:t>, E. 2016/550, K. 2016/1183, T. 8.9.2016</w:t>
      </w:r>
    </w:p>
  </w:footnote>
  <w:footnote w:id="7">
    <w:p w:rsidR="001C6DD8" w:rsidRPr="00045D9D" w:rsidRDefault="001C6DD8" w:rsidP="001610B6">
      <w:pPr>
        <w:pStyle w:val="Dipnot0"/>
        <w:shd w:val="clear" w:color="auto" w:fill="auto"/>
        <w:tabs>
          <w:tab w:val="left" w:pos="125"/>
        </w:tabs>
        <w:spacing w:line="240" w:lineRule="auto"/>
        <w:rPr>
          <w:color w:val="C00000"/>
          <w:sz w:val="22"/>
          <w:szCs w:val="22"/>
        </w:rPr>
      </w:pPr>
      <w:r w:rsidRPr="00045D9D">
        <w:rPr>
          <w:rStyle w:val="DipnotBavurusu"/>
          <w:color w:val="C00000"/>
          <w:sz w:val="22"/>
          <w:szCs w:val="22"/>
        </w:rPr>
        <w:footnoteRef/>
      </w:r>
      <w:r w:rsidRPr="00045D9D">
        <w:rPr>
          <w:color w:val="C00000"/>
          <w:sz w:val="22"/>
          <w:szCs w:val="22"/>
        </w:rPr>
        <w:t xml:space="preserve"> Danıştay 1. D, E. 2016/887. K. 2016/1181, T. 8.9.2016.</w:t>
      </w:r>
    </w:p>
  </w:footnote>
  <w:footnote w:id="8">
    <w:p w:rsidR="001C6DD8" w:rsidRPr="00045D9D" w:rsidRDefault="001C6DD8" w:rsidP="001610B6">
      <w:pPr>
        <w:pStyle w:val="Dipnot0"/>
        <w:shd w:val="clear" w:color="auto" w:fill="auto"/>
        <w:spacing w:line="240" w:lineRule="auto"/>
        <w:rPr>
          <w:color w:val="C00000"/>
          <w:sz w:val="22"/>
          <w:szCs w:val="22"/>
        </w:rPr>
      </w:pPr>
      <w:r w:rsidRPr="00045D9D">
        <w:rPr>
          <w:rStyle w:val="DipnotBavurusu"/>
          <w:color w:val="C00000"/>
          <w:sz w:val="22"/>
          <w:szCs w:val="22"/>
        </w:rPr>
        <w:footnoteRef/>
      </w:r>
      <w:r w:rsidRPr="00045D9D">
        <w:rPr>
          <w:color w:val="C00000"/>
          <w:sz w:val="22"/>
          <w:szCs w:val="22"/>
        </w:rPr>
        <w:t xml:space="preserve"> Danıştay 1. D., E. 2016/2520, K. 2017/271, T. 21.2.2017.</w:t>
      </w:r>
    </w:p>
  </w:footnote>
  <w:footnote w:id="9">
    <w:p w:rsidR="001C6DD8" w:rsidRPr="00045D9D" w:rsidRDefault="001C6DD8" w:rsidP="001610B6">
      <w:pPr>
        <w:pStyle w:val="Nor"/>
        <w:spacing w:line="240" w:lineRule="auto"/>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sidRPr="00045D9D">
        <w:rPr>
          <w:rFonts w:ascii="Calibri" w:hAnsi="Calibri"/>
          <w:b/>
          <w:color w:val="C00000"/>
          <w:sz w:val="22"/>
          <w:szCs w:val="22"/>
          <w:lang w:val="tr-TR"/>
        </w:rPr>
        <w:t>2547 Sayılı Yükseköğretim Kanununun 53. maddesinin a. bendinde</w:t>
      </w:r>
      <w:r w:rsidRPr="00045D9D">
        <w:rPr>
          <w:rFonts w:ascii="Calibri" w:hAnsi="Calibri"/>
          <w:b/>
          <w:i/>
          <w:color w:val="C00000"/>
          <w:sz w:val="22"/>
          <w:szCs w:val="22"/>
          <w:lang w:val="tr-TR"/>
        </w:rPr>
        <w:t xml:space="preserve"> “</w:t>
      </w:r>
      <w:r w:rsidRPr="00045D9D">
        <w:rPr>
          <w:rFonts w:ascii="Calibri" w:hAnsi="Calibri"/>
          <w:i/>
          <w:color w:val="C00000"/>
          <w:sz w:val="22"/>
          <w:szCs w:val="22"/>
          <w:lang w:val="tr-TR"/>
        </w:rPr>
        <w:t>Yükseköğretim Kurulu Başkanı üst kuruluşlar, rektörler ve bağımsız vakıf meslek yüksekokulu müdürlerinin; rektör, üniversitenin; bağımsız vakıf meslek yüksekokulu müdürü, bağımsız vakıf meslek yüksekokulunun; dekan, fakültenin; enstitü ve yüksekokul müdürleri, enstitü ve yüksekokulların; kadrosu bulunan uygulama araştırma merkezi ile bağımsız enstitü müdürleri, uygulama araştırma merkezi ile enstitünün; bu birimlerin genel sekreter veya sekreterleri de bağlı birim personelinin disiplin amirleridir</w:t>
      </w:r>
      <w:r w:rsidRPr="00045D9D">
        <w:rPr>
          <w:rFonts w:ascii="Calibri" w:hAnsi="Calibri"/>
          <w:color w:val="C00000"/>
          <w:sz w:val="22"/>
          <w:szCs w:val="22"/>
          <w:lang w:val="tr-TR"/>
        </w:rPr>
        <w:t xml:space="preserve">.” hükmüne yer verilmiştir. </w:t>
      </w:r>
    </w:p>
  </w:footnote>
  <w:footnote w:id="10">
    <w:p w:rsidR="001C6DD8" w:rsidRPr="00045D9D" w:rsidRDefault="001C6DD8" w:rsidP="001610B6">
      <w:pPr>
        <w:pStyle w:val="Nor"/>
        <w:spacing w:line="240" w:lineRule="auto"/>
        <w:rPr>
          <w:rFonts w:ascii="Calibri" w:hAnsi="Calibri" w:cs="Arial"/>
          <w:color w:val="C00000"/>
          <w:sz w:val="22"/>
          <w:szCs w:val="22"/>
          <w:lang w:val="tr-TR"/>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sidRPr="00045D9D">
        <w:rPr>
          <w:rFonts w:ascii="Calibri" w:hAnsi="Calibri" w:cs="Arial"/>
          <w:b/>
          <w:color w:val="C00000"/>
          <w:sz w:val="22"/>
          <w:szCs w:val="22"/>
          <w:lang w:val="tr-TR"/>
        </w:rPr>
        <w:t>2547 Sayılı Yükseköğretim Kanununun 53. maddesinin c. bendinin ilk fıkrasında “</w:t>
      </w:r>
      <w:r w:rsidRPr="00045D9D">
        <w:rPr>
          <w:rFonts w:ascii="Calibri" w:hAnsi="Calibri" w:cs="Arial"/>
          <w:color w:val="C00000"/>
          <w:sz w:val="22"/>
          <w:szCs w:val="22"/>
          <w:lang w:val="tr-TR"/>
        </w:rPr>
        <w:t xml:space="preserve">Yükseköğretim üst kuruluşları başkan ve üyeleri ile yükseköğretim kurumları yöneticilerinin, kadrolu ve sözleşmeli öğretim elemanlarının ve bu kuruluş ve kurumların 657 sayılı Devlet Memurları Kanununa tabi memurlarının görevleri dolayısıyla ya da görevlerini yaptıkları sırada işledikleri ileri sürülen suçlar hakkında yetkili makamlarca inceleme başlatılabilir,” hükmüne yer verilmiştir. </w:t>
      </w:r>
    </w:p>
    <w:p w:rsidR="001C6DD8" w:rsidRPr="00045D9D" w:rsidRDefault="001C6DD8" w:rsidP="001610B6">
      <w:pPr>
        <w:pStyle w:val="DipnotMetni"/>
        <w:jc w:val="both"/>
        <w:rPr>
          <w:rFonts w:ascii="Calibri" w:hAnsi="Calibri"/>
          <w:color w:val="C00000"/>
          <w:sz w:val="22"/>
          <w:szCs w:val="22"/>
        </w:rPr>
      </w:pPr>
    </w:p>
  </w:footnote>
  <w:footnote w:id="11">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Bilgisine başvurulanın sözlü ifadeye çağrı yazısı örneği.</w:t>
      </w:r>
    </w:p>
  </w:footnote>
  <w:footnote w:id="12">
    <w:p w:rsidR="001C6DD8" w:rsidRPr="00045D9D" w:rsidRDefault="001C6DD8" w:rsidP="001610B6">
      <w:pPr>
        <w:pStyle w:val="DipnotMetni"/>
        <w:jc w:val="both"/>
        <w:rPr>
          <w:rFonts w:ascii="Calibri" w:hAnsi="Calibri"/>
          <w:color w:val="C00000"/>
          <w:sz w:val="22"/>
          <w:szCs w:val="22"/>
        </w:rPr>
      </w:pPr>
      <w:r w:rsidRPr="00045D9D">
        <w:rPr>
          <w:rFonts w:ascii="Calibri" w:hAnsi="Calibri"/>
          <w:color w:val="C00000"/>
          <w:sz w:val="22"/>
          <w:szCs w:val="22"/>
        </w:rPr>
        <w:t>Bilgisine başvurulana en az 7 gün hazırlık süresi verilmelidir. Tebliğ günü ve ifade alma günü 7 günün hesabına dahil edilemeyeceğinden en az 7 günlük hazırlık süresi 9 günlük ((Tebliğ günü + hazırlık süresi 7 gün + ifadenin alındığı gün) olmak üzere 9 günlük bir süre (1+7+1=9 )) bir sürece tekabül eder. Aşağıdaki Tebliğ Gününe Göre İfade İsteme Ya da ifadeye Çağrı Günü Tablosuna bakınız.</w:t>
      </w:r>
    </w:p>
  </w:footnote>
  <w:footnote w:id="13">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Bilgisine başvurulandan Yazılı Savunma isteme yazısı örneği.</w:t>
      </w:r>
    </w:p>
  </w:footnote>
  <w:footnote w:id="14">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İnceleme olduğundan bu kısmın (“</w:t>
      </w:r>
      <w:r w:rsidRPr="00045D9D">
        <w:rPr>
          <w:i/>
          <w:color w:val="C00000"/>
          <w:sz w:val="22"/>
          <w:szCs w:val="22"/>
        </w:rPr>
        <w:t>sözlü ifade vermek istiyorsanız buna dair beyanınızı</w:t>
      </w:r>
      <w:r w:rsidRPr="00045D9D">
        <w:rPr>
          <w:color w:val="C00000"/>
          <w:sz w:val="22"/>
          <w:szCs w:val="22"/>
        </w:rPr>
        <w:t xml:space="preserve">” şeklindeki ibarenin) yer alıp almaması İncelemecinin takdirindedir. İncelemeci herhalde yazılı savunmayı yeterli görüyorsa, eksik kalan bir husus oluşmayacağını düşünüyorsa bu ibareyi kullanmayabilir. Ancak bu durum İnceleme bakımından böyledir. </w:t>
      </w:r>
    </w:p>
  </w:footnote>
  <w:footnote w:id="15">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Bilgisine başvurulana en az 7 gün hazırlık süresi verilmelidir. Bunun sağlanabilmesi için de “8 gün içinde” ifadesi kullanılabilir. Gerekli görülürse daha uzun süre verilebilir. Tebliğ günü ve teslim günü de eklendiğinde 9 günlük bir süreç ortaya çıkmaktadır. ((Tebliğ günü + hazırlık süresi 7 gün + ifadenin alındığı gün) olmak üzere 9 günlük bir süre (1+7+1=9 )). Aşağıdaki Tebliğ Gününe Göre İfade İsteme Ya da ifadeye Çağrı Günü Tablosuna bakınız..</w:t>
      </w:r>
    </w:p>
  </w:footnote>
  <w:footnote w:id="16">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 ŞİKAYETÇİ ile eş anlamlı olup ikisinden biri tercih edilmelidir. </w:t>
      </w:r>
    </w:p>
  </w:footnote>
  <w:footnote w:id="17">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 Sözlü ifadeye çağrı yazısı</w:t>
      </w:r>
    </w:p>
  </w:footnote>
  <w:footnote w:id="18">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sidRPr="00045D9D">
        <w:rPr>
          <w:rFonts w:ascii="Calibri" w:hAnsi="Calibri"/>
          <w:color w:val="C00000"/>
          <w:sz w:val="22"/>
          <w:szCs w:val="22"/>
        </w:rPr>
        <w:t>Müştekiye en az 7 gün hazırlık süresi verilmelidir. Tebliğ günü ve ifade alma günü 7 günün hesabına dahil edilemeyeceğinden en az 7 günlük hazırlık süresi 9 günlük ((Tebliğ günü + hazırlık süresi 7 gün + ifadenin alındığı gün) olmak üzere 9 günlük bir süre (1+7+1=9 )) bir sürece tekabül eder. Aşağıdaki Tebliğ Gününe Göre İfade İsteme Ya da ifadeye Çağrı Günü Tablosuna bakınız..</w:t>
      </w:r>
    </w:p>
  </w:footnote>
  <w:footnote w:id="19">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 Yazılı ifade isteme yazısı. Görüldüğü üzere müştekiden şikayetini açıklaması istenir. Savunma yapması istenmez. </w:t>
      </w:r>
    </w:p>
  </w:footnote>
  <w:footnote w:id="20">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Müştekiye en az 7 gün hazırlık süresi verilmelidir. Bunu sağlamak için “</w:t>
      </w:r>
      <w:r w:rsidRPr="00045D9D">
        <w:rPr>
          <w:rFonts w:ascii="Calibri" w:hAnsi="Calibri"/>
          <w:i/>
          <w:color w:val="C00000"/>
          <w:sz w:val="22"/>
          <w:szCs w:val="22"/>
        </w:rPr>
        <w:t>8 gün içinde</w:t>
      </w:r>
      <w:r w:rsidRPr="00045D9D">
        <w:rPr>
          <w:rFonts w:ascii="Calibri" w:hAnsi="Calibri"/>
          <w:color w:val="C00000"/>
          <w:sz w:val="22"/>
          <w:szCs w:val="22"/>
        </w:rPr>
        <w:t>” ifadesi kullanılabilir. Gerekli görülürse daha uzun süre verilebilir. Aşağıdaki Tebliğ Gününe Göre İfade İsteme Ya da ifadeye Çağrı Günü Tablosuna bakınız.</w:t>
      </w:r>
    </w:p>
  </w:footnote>
  <w:footnote w:id="21">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Tanık Sözlü ifadeye çağrı yazısı.</w:t>
      </w:r>
    </w:p>
  </w:footnote>
  <w:footnote w:id="22">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sidRPr="00045D9D">
        <w:rPr>
          <w:rFonts w:ascii="Calibri" w:hAnsi="Calibri"/>
          <w:color w:val="C00000"/>
          <w:sz w:val="22"/>
          <w:szCs w:val="22"/>
        </w:rPr>
        <w:t>Müştekiye en az 7 gün hazırlık süresi verilmelidir. Tebliğ günü ve ifade alma günü 7 günün hesabına dahil edilemeyeceğinden en az 7 günlük hazırlık süresi 9 günlük ((Tebliğ günü + hazırlık süresi 7 gün + ifadenin alındığı gün) olmak üzere 9 günlük bir süre (1+7+1=9 )) bir sürece tekabül eder. Aşağıdaki Tebliğ Gününe Göre İfade İsteme Ya da ifadeye Çağrı Günü Tablosuna bakınız.</w:t>
      </w:r>
    </w:p>
  </w:footnote>
  <w:footnote w:id="23">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Tanıktan Yazılı İfade İsteme yazısı.</w:t>
      </w:r>
    </w:p>
  </w:footnote>
  <w:footnote w:id="24">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Tanığa en az 7 gün hazırlık süresi verilmelidir. Bunu sağlamak için “8 gün içinde” ifadesi kullanılabilir. Gerekli görülürse daha uzun süre verilebilir. Tebliğ günü ile teslim gününün 7 günlük hazırlık süresine dahil olmadığı, bu nedenle ifade isteme ve ifade yazısını teslim alma sürecinin en az 9 günlük (7+1+1=9) bir süreç olduğu unutulmamalıdır. Aşağıdaki Tebliğ Gününe Göre İfade İsteme Ya da ifadeye Çağrı Günü Tablosuna bakınız.</w:t>
      </w:r>
    </w:p>
  </w:footnote>
  <w:footnote w:id="25">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Pr>
          <w:color w:val="C00000"/>
          <w:sz w:val="22"/>
          <w:szCs w:val="22"/>
        </w:rPr>
        <w:t>Bilgisine Başvurulan</w:t>
      </w:r>
      <w:r w:rsidRPr="00045D9D">
        <w:rPr>
          <w:color w:val="C00000"/>
          <w:sz w:val="22"/>
          <w:szCs w:val="22"/>
        </w:rPr>
        <w:t xml:space="preserve"> İfade tutanağı yerine “İFADE TUTANAĞI” şeklinde bir yazımda yeterli olur. </w:t>
      </w:r>
    </w:p>
  </w:footnote>
  <w:footnote w:id="26">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Pr>
          <w:rFonts w:ascii="Calibri" w:hAnsi="Calibri"/>
          <w:b/>
          <w:color w:val="C00000"/>
          <w:sz w:val="22"/>
          <w:szCs w:val="22"/>
        </w:rPr>
        <w:t>Bilgisine Başvurulana</w:t>
      </w:r>
      <w:r w:rsidRPr="00045D9D">
        <w:rPr>
          <w:rFonts w:ascii="Calibri" w:hAnsi="Calibri"/>
          <w:b/>
          <w:color w:val="C00000"/>
          <w:sz w:val="22"/>
          <w:szCs w:val="22"/>
        </w:rPr>
        <w:t xml:space="preserve"> yemin ettirilmez.</w:t>
      </w:r>
      <w:r w:rsidRPr="00045D9D">
        <w:rPr>
          <w:rFonts w:ascii="Calibri" w:hAnsi="Calibri"/>
          <w:color w:val="C00000"/>
          <w:sz w:val="22"/>
          <w:szCs w:val="22"/>
        </w:rPr>
        <w:t xml:space="preserve"> </w:t>
      </w:r>
    </w:p>
  </w:footnote>
  <w:footnote w:id="27">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İncelemeci tarafından olayın aydınlatılması için inceleme konusu ile ilgili sorular sorulur. </w:t>
      </w:r>
      <w:r w:rsidRPr="00045D9D">
        <w:rPr>
          <w:rFonts w:ascii="Calibri" w:hAnsi="Calibri"/>
          <w:b/>
          <w:color w:val="C00000"/>
          <w:sz w:val="22"/>
          <w:szCs w:val="22"/>
        </w:rPr>
        <w:t>Fiili/eylemi nedeniyle İnceleme başlatılan</w:t>
      </w:r>
      <w:r w:rsidRPr="00045D9D">
        <w:rPr>
          <w:rFonts w:ascii="Calibri" w:hAnsi="Calibri"/>
          <w:color w:val="C00000"/>
          <w:sz w:val="22"/>
          <w:szCs w:val="22"/>
        </w:rPr>
        <w:t xml:space="preserve"> bir olaya değinmişse, bu olayın nerede, ne zaman olduğu önemli olabilir. Yer ve zamana ilişkin sorularla olay aydınlatılmaya çalışılır. </w:t>
      </w:r>
    </w:p>
  </w:footnote>
  <w:footnote w:id="28">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sidRPr="00045D9D">
        <w:rPr>
          <w:rFonts w:ascii="Calibri" w:hAnsi="Calibri"/>
          <w:b/>
          <w:color w:val="C00000"/>
          <w:sz w:val="22"/>
          <w:szCs w:val="22"/>
        </w:rPr>
        <w:t>Müştekiye yemin ettirilmez.</w:t>
      </w:r>
    </w:p>
  </w:footnote>
  <w:footnote w:id="29">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İncelemeci tarafından olayın aydınlatılması için İnceleme konusu ile ilgili sorular sorulur. Müşteki bir olaya değinmişse, bu olayın nerede, ne zaman olduğu önemli olabilir. Yer ve zamana ilişkin sorularla olay aydınlatılmaya çalışılır.</w:t>
      </w:r>
    </w:p>
  </w:footnote>
  <w:footnote w:id="30">
    <w:p w:rsidR="001C6DD8" w:rsidRDefault="001C6DD8">
      <w:pPr>
        <w:pStyle w:val="DipnotMetni"/>
      </w:pPr>
      <w:r w:rsidRPr="00EA5ABB">
        <w:rPr>
          <w:rStyle w:val="DipnotBavurusu"/>
          <w:color w:val="C00000"/>
        </w:rPr>
        <w:footnoteRef/>
      </w:r>
      <w:r w:rsidRPr="00EA5ABB">
        <w:rPr>
          <w:color w:val="C00000"/>
        </w:rPr>
        <w:t xml:space="preserve"> </w:t>
      </w:r>
      <w:r w:rsidRPr="00EA5ABB">
        <w:rPr>
          <w:b/>
          <w:color w:val="C00000"/>
        </w:rPr>
        <w:t>Fiili/eylemi nedeniyle İnceleme başlatılan kişi</w:t>
      </w:r>
    </w:p>
  </w:footnote>
  <w:footnote w:id="31">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Bu kısım Bilgisine başvurulan kişi varsa ve/veya belli ise yer almalıdır. Böyle bir kişi yoksa akrabalık ilişkisi sorulması fiilen imkansız olacaktır bu bakımdan bu paragraf duruma göre yazılmalıdır. </w:t>
      </w:r>
    </w:p>
  </w:footnote>
  <w:footnote w:id="32">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Tanık soruşturma konusu olayla ilgili bildiklerini anlattığı ve buraya yazıldığı bölümdür. Tanığın anlatımlarından sonra tanığa soru sorma aşamasına geçilir. Bu kısımda sorulan sorular ve tanığın cevabı yazılır. </w:t>
      </w:r>
    </w:p>
    <w:p w:rsidR="001C6DD8" w:rsidRPr="00045D9D" w:rsidRDefault="001C6DD8" w:rsidP="001610B6">
      <w:pPr>
        <w:pStyle w:val="DipnotMetni"/>
        <w:jc w:val="both"/>
        <w:rPr>
          <w:rFonts w:ascii="Calibri" w:hAnsi="Calibri"/>
          <w:color w:val="C00000"/>
          <w:sz w:val="22"/>
          <w:szCs w:val="22"/>
        </w:rPr>
      </w:pPr>
      <w:r w:rsidRPr="00045D9D">
        <w:rPr>
          <w:rFonts w:ascii="Calibri" w:hAnsi="Calibri"/>
          <w:color w:val="C00000"/>
          <w:sz w:val="22"/>
          <w:szCs w:val="22"/>
        </w:rPr>
        <w:t xml:space="preserve">Tanığa yemin ettirilir. Ancak bazı kimselerin tanıklıktan çekinme hakkı olduğu gibi yemin etmekten de çekinebilecek tanıklar vardır. </w:t>
      </w:r>
    </w:p>
  </w:footnote>
  <w:footnote w:id="33">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Tanık bir olaya değinmişse, bu olayın nerede, ne zaman olduğu önemli olabilir. Yer ve zamana ilişkin sorularla olay aydınlatılmaya çalışılır.</w:t>
      </w:r>
    </w:p>
  </w:footnote>
  <w:footnote w:id="34">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Ayın 1. Gününden 20. Gününe kadar tebliğ yapılırsa hangi günlerin hazırlık süresi ve en erken hangi günün ifade isteme ya da ifade alma günü olduğu tabloda yer almaktadır. Şubat ayının 28, 29 ve bazı ayların 30 bazı ayların 31 gün olması dolayısıyla 21. Ve sonrası günlerde ilgiliye yapılan tebligatlarda hazırlık günü verilirken ayın kaç gün olduğuna dikkat edilmelidir. Örneğin şubat ayının 28 gün olduğu durumda ayın 21. Günü ilgiliye yapılan tebliğde en erken ifade alma ya da isteme günü 1 Mart olmaktadır. Ancak aynı durumda şubat 29 gün ise son gün 29 şubat olmaktadır. İfade alma ya da ifade isteme için kesin bir gün belirlenecekse hafta sonu veya tatil gününe denk geliyorsa </w:t>
      </w:r>
      <w:proofErr w:type="spellStart"/>
      <w:r w:rsidRPr="00045D9D">
        <w:rPr>
          <w:rFonts w:ascii="Calibri" w:hAnsi="Calibri"/>
          <w:color w:val="C00000"/>
          <w:sz w:val="22"/>
          <w:szCs w:val="22"/>
        </w:rPr>
        <w:t>takibeden</w:t>
      </w:r>
      <w:proofErr w:type="spellEnd"/>
      <w:r w:rsidRPr="00045D9D">
        <w:rPr>
          <w:rFonts w:ascii="Calibri" w:hAnsi="Calibri"/>
          <w:color w:val="C00000"/>
          <w:sz w:val="22"/>
          <w:szCs w:val="22"/>
        </w:rPr>
        <w:t xml:space="preserve"> ilk iş günü ifade alma ya da isteme günü olarak belirlenmelidir. </w:t>
      </w:r>
    </w:p>
  </w:footnote>
  <w:footnote w:id="35">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Dizi pusulasında “sıra </w:t>
      </w:r>
      <w:proofErr w:type="spellStart"/>
      <w:r w:rsidRPr="00045D9D">
        <w:rPr>
          <w:rFonts w:ascii="Calibri" w:hAnsi="Calibri"/>
          <w:color w:val="C00000"/>
          <w:sz w:val="22"/>
          <w:szCs w:val="22"/>
        </w:rPr>
        <w:t>no</w:t>
      </w:r>
      <w:proofErr w:type="spellEnd"/>
      <w:r w:rsidRPr="00045D9D">
        <w:rPr>
          <w:rFonts w:ascii="Calibri" w:hAnsi="Calibri"/>
          <w:color w:val="C00000"/>
          <w:sz w:val="22"/>
          <w:szCs w:val="22"/>
        </w:rPr>
        <w:t xml:space="preserve">” kısmındaki numaralar İnceleme Raporunda (Ek-1), (Ek-2),…… (Ek-…) olarak eklerde yazılan numaralarla uyumlu olmalıdır. </w:t>
      </w:r>
    </w:p>
  </w:footnote>
  <w:footnote w:id="36">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Bu bölümde incelemenin başlamasından sonuçlanmasına kadar hangi aşamaların olduğu, dosyaya giren bilgi ve belgelerin nasıl ve ne şekilde dosyada yer aldığı vs. bilgilere yer verilir. Belgelerin nelerden ibaret olduğu, </w:t>
      </w:r>
      <w:r w:rsidRPr="00045D9D">
        <w:rPr>
          <w:rFonts w:ascii="Calibri" w:hAnsi="Calibri"/>
          <w:b/>
          <w:i/>
          <w:color w:val="C00000"/>
          <w:sz w:val="22"/>
          <w:szCs w:val="22"/>
        </w:rPr>
        <w:t xml:space="preserve">alınan ifadelerin özetleri </w:t>
      </w:r>
      <w:r w:rsidRPr="00045D9D">
        <w:rPr>
          <w:rFonts w:ascii="Calibri" w:hAnsi="Calibri"/>
          <w:color w:val="C00000"/>
          <w:sz w:val="22"/>
          <w:szCs w:val="22"/>
        </w:rPr>
        <w:t xml:space="preserve">bu bölümde yer alır. Bu bölüm inceleme kapsamında neler yapıldığının yazıldığı bölümdür. </w:t>
      </w:r>
    </w:p>
  </w:footnote>
  <w:footnote w:id="37">
    <w:p w:rsidR="001C6DD8" w:rsidRPr="00045D9D" w:rsidRDefault="001C6DD8" w:rsidP="001610B6">
      <w:pPr>
        <w:spacing w:after="0" w:line="240" w:lineRule="auto"/>
        <w:contextualSpacing/>
        <w:jc w:val="both"/>
        <w:rPr>
          <w:rFonts w:ascii="Calibri" w:hAnsi="Calibri"/>
          <w:color w:val="C00000"/>
        </w:rPr>
      </w:pPr>
      <w:r w:rsidRPr="00045D9D">
        <w:rPr>
          <w:rStyle w:val="DipnotBavurusu"/>
          <w:rFonts w:ascii="Calibri" w:hAnsi="Calibri"/>
          <w:color w:val="C00000"/>
        </w:rPr>
        <w:footnoteRef/>
      </w:r>
      <w:r w:rsidRPr="00045D9D">
        <w:rPr>
          <w:rFonts w:ascii="Calibri" w:hAnsi="Calibri"/>
          <w:color w:val="C00000"/>
        </w:rPr>
        <w:t xml:space="preserve"> Bu bölümde dosyada bulunan bilgi ve belgeler, deliller, tanık ifadelerinin olayı aydınlatmadaki yönü açıklanır, değerlendirme yapılır. İnceleme Konusuyla ilgili varsa sorumlular ve bunlar hakkında ne gibi işlemler yapılacağı, gerekçesi yazılır.</w:t>
      </w:r>
      <w:r w:rsidRPr="00045D9D">
        <w:rPr>
          <w:rFonts w:ascii="Calibri" w:eastAsia="+mn-ea" w:hAnsi="Calibri" w:cs="Times New Roman"/>
          <w:color w:val="C00000"/>
          <w:lang w:eastAsia="tr-TR"/>
        </w:rPr>
        <w:t xml:space="preserve"> Bu bölüm İncelemecinin toplanan delil, alınan ifadelerden, dosya kapsamındaki her türlü bilgi ve belgeden, inceleme konusu hakkında neyin ortaya çıktığını anlattığı bölümdür. </w:t>
      </w:r>
    </w:p>
  </w:footnote>
  <w:footnote w:id="38">
    <w:p w:rsidR="001C6DD8" w:rsidRPr="00045D9D" w:rsidRDefault="001C6DD8" w:rsidP="001610B6">
      <w:pPr>
        <w:spacing w:after="0" w:line="240" w:lineRule="auto"/>
        <w:contextualSpacing/>
        <w:jc w:val="both"/>
        <w:rPr>
          <w:rFonts w:ascii="Calibri" w:hAnsi="Calibri"/>
          <w:color w:val="C00000"/>
        </w:rPr>
      </w:pPr>
      <w:r w:rsidRPr="00045D9D">
        <w:rPr>
          <w:rStyle w:val="DipnotBavurusu"/>
          <w:rFonts w:ascii="Calibri" w:hAnsi="Calibri"/>
          <w:color w:val="C00000"/>
        </w:rPr>
        <w:footnoteRef/>
      </w:r>
      <w:r w:rsidRPr="00045D9D">
        <w:rPr>
          <w:rFonts w:ascii="Calibri" w:hAnsi="Calibri"/>
          <w:color w:val="C00000"/>
        </w:rPr>
        <w:t xml:space="preserve"> İnceleme konusu olay, </w:t>
      </w:r>
      <w:r>
        <w:rPr>
          <w:rFonts w:ascii="Calibri" w:hAnsi="Calibri"/>
          <w:color w:val="C00000"/>
        </w:rPr>
        <w:t xml:space="preserve">fiil ve haller </w:t>
      </w:r>
      <w:r w:rsidRPr="00045D9D">
        <w:rPr>
          <w:rFonts w:ascii="Calibri" w:hAnsi="Calibri"/>
          <w:color w:val="C00000"/>
        </w:rPr>
        <w:t>hakkında sorumlular varsa veya belirlenebiliyorsa tespit edilerek haklarında disiplin ve/veya ceza soruşturması başlatılması ya da başlatılmaması gerektiği yönündeki incelemeci görüşünün raporda açıkça yer alması gerekir.</w:t>
      </w:r>
      <w:r w:rsidRPr="00045D9D">
        <w:rPr>
          <w:rFonts w:ascii="Calibri" w:eastAsia="+mn-ea" w:hAnsi="Calibri" w:cs="Times New Roman"/>
          <w:color w:val="C00000"/>
          <w:lang w:eastAsia="tr-TR"/>
        </w:rPr>
        <w:t xml:space="preserve"> </w:t>
      </w:r>
    </w:p>
  </w:footnote>
  <w:footnote w:id="39">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İncelemeci herhangi bir suç unsuruna rastlamamışsa ve/veya herhangi bir kimse hakkında disiplin veya ceza soruşturması başlatılmasına gerek görmemişse bu kanaatini raporuna yazacaktır. </w:t>
      </w:r>
    </w:p>
  </w:footnote>
  <w:footnote w:id="40">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Bu dipnotu silmek için buradan değil Örnek yazısının </w:t>
      </w:r>
      <w:proofErr w:type="spellStart"/>
      <w:r w:rsidRPr="00045D9D">
        <w:rPr>
          <w:color w:val="C00000"/>
          <w:sz w:val="22"/>
          <w:szCs w:val="22"/>
        </w:rPr>
        <w:t>sağüstünde</w:t>
      </w:r>
      <w:proofErr w:type="spellEnd"/>
      <w:r w:rsidRPr="00045D9D">
        <w:rPr>
          <w:color w:val="C00000"/>
          <w:sz w:val="22"/>
          <w:szCs w:val="22"/>
        </w:rPr>
        <w:t xml:space="preserve"> yer alan rakamı (Örnekte 1 i) silmek gerekir. </w:t>
      </w:r>
    </w:p>
  </w:footnote>
  <w:footnote w:id="41">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Müştekinin birden fazla şikayet dilekçesi varsa karışıklığı önlemek bakımından ilgi tutarken “…………. Tarih ve ……….sayıda kayıtlı, …………. Tarihli dilekçeniz” şeklinde kullanım da yapılabilir. </w:t>
      </w:r>
    </w:p>
  </w:footnote>
  <w:footnote w:id="42">
    <w:p w:rsidR="001C6DD8" w:rsidRPr="00045D9D" w:rsidRDefault="001C6DD8" w:rsidP="001610B6">
      <w:pPr>
        <w:spacing w:after="0" w:line="240" w:lineRule="auto"/>
        <w:jc w:val="both"/>
        <w:rPr>
          <w:rFonts w:ascii="Calibri" w:hAnsi="Calibri"/>
          <w:color w:val="C00000"/>
        </w:rPr>
      </w:pPr>
      <w:r w:rsidRPr="00045D9D">
        <w:rPr>
          <w:rStyle w:val="DipnotBavurusu"/>
          <w:rFonts w:ascii="Calibri" w:hAnsi="Calibri"/>
          <w:color w:val="C00000"/>
        </w:rPr>
        <w:footnoteRef/>
      </w:r>
      <w:r w:rsidRPr="00045D9D">
        <w:rPr>
          <w:rFonts w:ascii="Calibri" w:hAnsi="Calibri"/>
          <w:color w:val="C00000"/>
        </w:rPr>
        <w:t xml:space="preserve"> </w:t>
      </w:r>
      <w:r w:rsidRPr="00045D9D">
        <w:rPr>
          <w:rFonts w:ascii="Calibri" w:hAnsi="Calibri"/>
          <w:b/>
          <w:color w:val="C00000"/>
        </w:rPr>
        <w:t>2547 Sayılı Yükseköğretim Kanununun 53/C bendinde</w:t>
      </w:r>
      <w:r w:rsidRPr="00045D9D">
        <w:rPr>
          <w:rFonts w:ascii="Calibri" w:hAnsi="Calibri"/>
          <w:color w:val="C00000"/>
        </w:rPr>
        <w:t xml:space="preserve"> “Disiplin cezası verilmesini gerektiren fiil ve hallerin işlendiğinin öğrenildiği tarihten itibaren;  a) Uyarma, kınama, aylıktan veya ücretten kesme ve kademe ilerlemesinin durdurulması veya birden fazla ücretten kesme cezalarında bir ay içinde, b) Üniversite öğretim mesleğinden çıkarma ve kamu görevinden çıkarma cezasında altı ay içinde, disiplin soruşturmasına başlanmadığı takdirde disiplin soruşturması açılamaz.” Hükmüne yer verildiğinden disiplin amirinin disipline konu fiil ve faili öğrendikten itibaren belirtilen süre içinde disiplin soruşturma açma ya da açmama yönünde karar vermesi gerekir. </w:t>
      </w:r>
    </w:p>
    <w:p w:rsidR="001C6DD8" w:rsidRPr="00045D9D" w:rsidRDefault="001C6DD8" w:rsidP="001610B6">
      <w:pPr>
        <w:pStyle w:val="DipnotMetni"/>
        <w:jc w:val="both"/>
        <w:rPr>
          <w:rFonts w:ascii="Calibri" w:hAnsi="Calibri"/>
          <w:color w:val="C00000"/>
          <w:sz w:val="22"/>
          <w:szCs w:val="22"/>
        </w:rPr>
      </w:pPr>
    </w:p>
  </w:footnote>
  <w:footnote w:id="43">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sidRPr="00045D9D">
        <w:rPr>
          <w:rFonts w:eastAsia="Times New Roman" w:cstheme="minorHAnsi"/>
          <w:b/>
          <w:color w:val="C00000"/>
          <w:sz w:val="22"/>
          <w:szCs w:val="22"/>
          <w:lang w:eastAsia="tr-TR"/>
        </w:rPr>
        <w:t>2547 Sayılı Yükseköğretim Kanunun 53/b bendi :</w:t>
      </w:r>
      <w:r w:rsidRPr="00045D9D">
        <w:rPr>
          <w:rFonts w:eastAsia="Times New Roman" w:cstheme="minorHAnsi"/>
          <w:color w:val="C00000"/>
          <w:sz w:val="22"/>
          <w:szCs w:val="22"/>
          <w:lang w:eastAsia="tr-TR"/>
        </w:rPr>
        <w:t xml:space="preserve"> b. (</w:t>
      </w:r>
      <w:r w:rsidRPr="00045D9D">
        <w:rPr>
          <w:rFonts w:cstheme="minorHAnsi"/>
          <w:b/>
          <w:i/>
          <w:color w:val="C00000"/>
          <w:sz w:val="22"/>
          <w:szCs w:val="22"/>
        </w:rPr>
        <w:t xml:space="preserve">Değişik: 2/12/2016 - 6764/26 </w:t>
      </w:r>
      <w:proofErr w:type="spellStart"/>
      <w:r w:rsidRPr="00045D9D">
        <w:rPr>
          <w:rFonts w:cstheme="minorHAnsi"/>
          <w:b/>
          <w:i/>
          <w:color w:val="C00000"/>
          <w:sz w:val="22"/>
          <w:szCs w:val="22"/>
        </w:rPr>
        <w:t>md.</w:t>
      </w:r>
      <w:proofErr w:type="spellEnd"/>
      <w:r w:rsidRPr="00045D9D">
        <w:rPr>
          <w:rFonts w:cstheme="minorHAnsi"/>
          <w:b/>
          <w:i/>
          <w:color w:val="C00000"/>
          <w:sz w:val="22"/>
          <w:szCs w:val="22"/>
        </w:rPr>
        <w:t>)</w:t>
      </w:r>
      <w:r w:rsidRPr="00045D9D">
        <w:rPr>
          <w:rFonts w:cstheme="minorHAnsi"/>
          <w:b/>
          <w:i/>
          <w:color w:val="C00000"/>
          <w:sz w:val="22"/>
          <w:szCs w:val="22"/>
          <w:vertAlign w:val="superscript"/>
        </w:rPr>
        <w:t xml:space="preserve"> </w:t>
      </w:r>
      <w:r w:rsidRPr="00045D9D">
        <w:rPr>
          <w:rFonts w:cstheme="minorHAnsi"/>
          <w:i/>
          <w:color w:val="C00000"/>
          <w:sz w:val="22"/>
          <w:szCs w:val="22"/>
        </w:rPr>
        <w:t>Devlet ve vakıf yükseköğretim kurumlarının öğretim elemanlarına uygulanabilecek disiplin cezaları uyarma, kınama, aylıktan veya ücretten kesme, kademe ilerlemesinin durdurulması veya birden fazla ücretten kesme, üniversite öğretim mesleğinden çıkarma ve kamu görevinden çıkarma cezalarıdır.</w:t>
      </w:r>
      <w:r w:rsidRPr="00045D9D">
        <w:rPr>
          <w:rFonts w:eastAsia="Calibri" w:cstheme="minorHAnsi"/>
          <w:i/>
          <w:color w:val="C00000"/>
          <w:sz w:val="22"/>
          <w:szCs w:val="22"/>
        </w:rPr>
        <w:t xml:space="preserve"> </w:t>
      </w:r>
      <w:r w:rsidRPr="00045D9D">
        <w:rPr>
          <w:rFonts w:eastAsia="Calibri" w:cstheme="minorHAnsi"/>
          <w:b/>
          <w:i/>
          <w:color w:val="C00000"/>
          <w:sz w:val="22"/>
          <w:szCs w:val="22"/>
        </w:rPr>
        <w:t xml:space="preserve">(Ek cümleler:15/4/2020-7243/7 </w:t>
      </w:r>
      <w:proofErr w:type="spellStart"/>
      <w:r w:rsidRPr="00045D9D">
        <w:rPr>
          <w:rFonts w:eastAsia="Calibri" w:cstheme="minorHAnsi"/>
          <w:b/>
          <w:i/>
          <w:color w:val="C00000"/>
          <w:sz w:val="22"/>
          <w:szCs w:val="22"/>
        </w:rPr>
        <w:t>md.</w:t>
      </w:r>
      <w:proofErr w:type="spellEnd"/>
      <w:r w:rsidRPr="00045D9D">
        <w:rPr>
          <w:rFonts w:eastAsia="Calibri" w:cstheme="minorHAnsi"/>
          <w:b/>
          <w:i/>
          <w:color w:val="C00000"/>
          <w:sz w:val="22"/>
          <w:szCs w:val="22"/>
        </w:rPr>
        <w:t>)</w:t>
      </w:r>
      <w:r w:rsidRPr="00045D9D">
        <w:rPr>
          <w:rFonts w:eastAsia="Calibri" w:cstheme="minorHAnsi"/>
          <w:i/>
          <w:color w:val="C00000"/>
          <w:sz w:val="22"/>
          <w:szCs w:val="22"/>
        </w:rPr>
        <w:t xml:space="preserve"> </w:t>
      </w:r>
      <w:r w:rsidRPr="00045D9D">
        <w:rPr>
          <w:rFonts w:cstheme="minorHAnsi"/>
          <w:i/>
          <w:color w:val="C00000"/>
          <w:sz w:val="22"/>
          <w:szCs w:val="22"/>
        </w:rPr>
        <w:t>Öğretim elemanları dışında iş sözleşmesiyle çalışan personel </w:t>
      </w:r>
      <w:r w:rsidRPr="00045D9D">
        <w:rPr>
          <w:rFonts w:cstheme="minorHAnsi"/>
          <w:b/>
          <w:i/>
          <w:color w:val="C00000"/>
          <w:sz w:val="22"/>
          <w:szCs w:val="22"/>
        </w:rPr>
        <w:t>22/5/2003 tarihli ve 4857 sayılı İş Kanunu</w:t>
      </w:r>
      <w:r w:rsidRPr="00045D9D">
        <w:rPr>
          <w:rFonts w:cstheme="minorHAnsi"/>
          <w:i/>
          <w:color w:val="C00000"/>
          <w:sz w:val="22"/>
          <w:szCs w:val="22"/>
        </w:rPr>
        <w:t xml:space="preserve"> ve iş sözleşmesi veya toplu iş sözleşmesine tabidir. Memurlar hakkında ise </w:t>
      </w:r>
      <w:r w:rsidRPr="00045D9D">
        <w:rPr>
          <w:rFonts w:cstheme="minorHAnsi"/>
          <w:b/>
          <w:i/>
          <w:color w:val="C00000"/>
          <w:sz w:val="22"/>
          <w:szCs w:val="22"/>
        </w:rPr>
        <w:t>657 sayılı Devlet Memurları Kanununun 125 inci maddesi</w:t>
      </w:r>
      <w:r w:rsidRPr="00045D9D">
        <w:rPr>
          <w:rFonts w:cstheme="minorHAnsi"/>
          <w:i/>
          <w:color w:val="C00000"/>
          <w:sz w:val="22"/>
          <w:szCs w:val="22"/>
        </w:rPr>
        <w:t xml:space="preserve"> uygulanır.</w:t>
      </w:r>
    </w:p>
  </w:footnote>
  <w:footnote w:id="44">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sidRPr="00045D9D">
        <w:rPr>
          <w:rFonts w:eastAsia="Times New Roman" w:cstheme="minorHAnsi"/>
          <w:b/>
          <w:color w:val="C00000"/>
          <w:sz w:val="22"/>
          <w:szCs w:val="22"/>
          <w:lang w:eastAsia="tr-TR"/>
        </w:rPr>
        <w:t>2547 Sayılı Yükseköğretim Kanunun 53/b bendi :</w:t>
      </w:r>
      <w:r w:rsidRPr="00045D9D">
        <w:rPr>
          <w:rFonts w:eastAsia="Times New Roman" w:cstheme="minorHAnsi"/>
          <w:color w:val="C00000"/>
          <w:sz w:val="22"/>
          <w:szCs w:val="22"/>
          <w:lang w:eastAsia="tr-TR"/>
        </w:rPr>
        <w:t xml:space="preserve"> b. (</w:t>
      </w:r>
      <w:r w:rsidRPr="00045D9D">
        <w:rPr>
          <w:rFonts w:cstheme="minorHAnsi"/>
          <w:b/>
          <w:i/>
          <w:color w:val="C00000"/>
          <w:sz w:val="22"/>
          <w:szCs w:val="22"/>
        </w:rPr>
        <w:t xml:space="preserve">Değişik: 2/12/2016 - 6764/26 </w:t>
      </w:r>
      <w:proofErr w:type="spellStart"/>
      <w:r w:rsidRPr="00045D9D">
        <w:rPr>
          <w:rFonts w:cstheme="minorHAnsi"/>
          <w:b/>
          <w:i/>
          <w:color w:val="C00000"/>
          <w:sz w:val="22"/>
          <w:szCs w:val="22"/>
        </w:rPr>
        <w:t>md.</w:t>
      </w:r>
      <w:proofErr w:type="spellEnd"/>
      <w:r w:rsidRPr="00045D9D">
        <w:rPr>
          <w:rFonts w:cstheme="minorHAnsi"/>
          <w:b/>
          <w:i/>
          <w:color w:val="C00000"/>
          <w:sz w:val="22"/>
          <w:szCs w:val="22"/>
        </w:rPr>
        <w:t>)</w:t>
      </w:r>
      <w:r w:rsidRPr="00045D9D">
        <w:rPr>
          <w:rFonts w:cstheme="minorHAnsi"/>
          <w:b/>
          <w:i/>
          <w:color w:val="C00000"/>
          <w:sz w:val="22"/>
          <w:szCs w:val="22"/>
          <w:vertAlign w:val="superscript"/>
        </w:rPr>
        <w:t xml:space="preserve"> </w:t>
      </w:r>
      <w:r w:rsidRPr="00045D9D">
        <w:rPr>
          <w:rFonts w:cstheme="minorHAnsi"/>
          <w:i/>
          <w:color w:val="C00000"/>
          <w:sz w:val="22"/>
          <w:szCs w:val="22"/>
        </w:rPr>
        <w:t>Devlet ve vakıf yükseköğretim kurumlarının öğretim elemanlarına uygulanabilecek disiplin cezaları uyarma, kınama, aylıktan veya ücretten kesme, kademe ilerlemesinin durdurulması veya birden fazla ücretten kesme, üniversite öğretim mesleğinden çıkarma ve kamu görevinden çıkarma cezalarıdır.</w:t>
      </w:r>
      <w:r w:rsidRPr="00045D9D">
        <w:rPr>
          <w:rFonts w:eastAsia="Calibri" w:cstheme="minorHAnsi"/>
          <w:i/>
          <w:color w:val="C00000"/>
          <w:sz w:val="22"/>
          <w:szCs w:val="22"/>
        </w:rPr>
        <w:t xml:space="preserve"> </w:t>
      </w:r>
      <w:r w:rsidRPr="00045D9D">
        <w:rPr>
          <w:rFonts w:eastAsia="Calibri" w:cstheme="minorHAnsi"/>
          <w:b/>
          <w:i/>
          <w:color w:val="C00000"/>
          <w:sz w:val="22"/>
          <w:szCs w:val="22"/>
        </w:rPr>
        <w:t xml:space="preserve">(Ek cümleler:15/4/2020-7243/7 </w:t>
      </w:r>
      <w:proofErr w:type="spellStart"/>
      <w:r w:rsidRPr="00045D9D">
        <w:rPr>
          <w:rFonts w:eastAsia="Calibri" w:cstheme="minorHAnsi"/>
          <w:b/>
          <w:i/>
          <w:color w:val="C00000"/>
          <w:sz w:val="22"/>
          <w:szCs w:val="22"/>
        </w:rPr>
        <w:t>md.</w:t>
      </w:r>
      <w:proofErr w:type="spellEnd"/>
      <w:r w:rsidRPr="00045D9D">
        <w:rPr>
          <w:rFonts w:eastAsia="Calibri" w:cstheme="minorHAnsi"/>
          <w:b/>
          <w:i/>
          <w:color w:val="C00000"/>
          <w:sz w:val="22"/>
          <w:szCs w:val="22"/>
        </w:rPr>
        <w:t>)</w:t>
      </w:r>
      <w:r w:rsidRPr="00045D9D">
        <w:rPr>
          <w:rFonts w:eastAsia="Calibri" w:cstheme="minorHAnsi"/>
          <w:i/>
          <w:color w:val="C00000"/>
          <w:sz w:val="22"/>
          <w:szCs w:val="22"/>
        </w:rPr>
        <w:t xml:space="preserve"> </w:t>
      </w:r>
      <w:r w:rsidRPr="00045D9D">
        <w:rPr>
          <w:rFonts w:cstheme="minorHAnsi"/>
          <w:i/>
          <w:color w:val="C00000"/>
          <w:sz w:val="22"/>
          <w:szCs w:val="22"/>
        </w:rPr>
        <w:t>Öğretim elemanları dışında iş sözleşmesiyle çalışan personel </w:t>
      </w:r>
      <w:r w:rsidRPr="00045D9D">
        <w:rPr>
          <w:rFonts w:cstheme="minorHAnsi"/>
          <w:b/>
          <w:i/>
          <w:color w:val="C00000"/>
          <w:sz w:val="22"/>
          <w:szCs w:val="22"/>
        </w:rPr>
        <w:t>22/5/2003 tarihli ve 4857 sayılı İş Kanunu</w:t>
      </w:r>
      <w:r w:rsidRPr="00045D9D">
        <w:rPr>
          <w:rFonts w:cstheme="minorHAnsi"/>
          <w:i/>
          <w:color w:val="C00000"/>
          <w:sz w:val="22"/>
          <w:szCs w:val="22"/>
        </w:rPr>
        <w:t xml:space="preserve"> ve iş sözleşmesi veya toplu iş sözleşmesine tabidir. Memurlar hakkında ise </w:t>
      </w:r>
      <w:r w:rsidRPr="00045D9D">
        <w:rPr>
          <w:rFonts w:cstheme="minorHAnsi"/>
          <w:b/>
          <w:i/>
          <w:color w:val="C00000"/>
          <w:sz w:val="22"/>
          <w:szCs w:val="22"/>
        </w:rPr>
        <w:t>657 sayılı Devlet Memurları Kanununun 125 inci maddesi</w:t>
      </w:r>
      <w:r w:rsidRPr="00045D9D">
        <w:rPr>
          <w:rFonts w:cstheme="minorHAnsi"/>
          <w:i/>
          <w:color w:val="C00000"/>
          <w:sz w:val="22"/>
          <w:szCs w:val="22"/>
        </w:rPr>
        <w:t xml:space="preserve"> uygulanır.</w:t>
      </w:r>
    </w:p>
  </w:footnote>
  <w:footnote w:id="45">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sidRPr="00045D9D">
        <w:rPr>
          <w:rFonts w:ascii="Calibri" w:hAnsi="Calibri"/>
          <w:b/>
          <w:color w:val="C00000"/>
          <w:sz w:val="22"/>
          <w:szCs w:val="22"/>
        </w:rPr>
        <w:t>Devlet Üniversitesinin öğretim elemanlarına “aylıktan kesme” cezası uygulanabilir</w:t>
      </w:r>
      <w:r w:rsidRPr="00045D9D">
        <w:rPr>
          <w:rFonts w:ascii="Calibri" w:hAnsi="Calibri"/>
          <w:color w:val="C00000"/>
          <w:sz w:val="22"/>
          <w:szCs w:val="22"/>
        </w:rPr>
        <w:t xml:space="preserve"> “ücretten kesme” cezası uygulanamaz. “Ücretten kesme” Vakıf Üniversitesinde öğretim elemanı olarak çalışıp ücret alan öğretim elemanları için geçerli bir cezadır.</w:t>
      </w:r>
      <w:r w:rsidRPr="00045D9D">
        <w:rPr>
          <w:rFonts w:ascii="Calibri" w:hAnsi="Calibri"/>
          <w:b/>
          <w:color w:val="C00000"/>
          <w:sz w:val="22"/>
          <w:szCs w:val="22"/>
        </w:rPr>
        <w:t xml:space="preserve"> Bu ayırıma dikkat edilmelidir. </w:t>
      </w:r>
    </w:p>
  </w:footnote>
  <w:footnote w:id="46">
    <w:p w:rsidR="001C6DD8" w:rsidRPr="00045D9D" w:rsidRDefault="001C6DD8" w:rsidP="001610B6">
      <w:pPr>
        <w:spacing w:after="0" w:line="240" w:lineRule="auto"/>
        <w:ind w:firstLine="567"/>
        <w:jc w:val="both"/>
        <w:rPr>
          <w:rFonts w:ascii="Calibri" w:hAnsi="Calibri"/>
          <w:color w:val="C00000"/>
        </w:rPr>
      </w:pPr>
      <w:r w:rsidRPr="00045D9D">
        <w:rPr>
          <w:rStyle w:val="DipnotBavurusu"/>
          <w:rFonts w:ascii="Calibri" w:hAnsi="Calibri"/>
          <w:color w:val="C00000"/>
        </w:rPr>
        <w:footnoteRef/>
      </w:r>
      <w:r w:rsidRPr="00045D9D">
        <w:rPr>
          <w:rFonts w:ascii="Calibri" w:hAnsi="Calibri"/>
          <w:color w:val="C00000"/>
        </w:rPr>
        <w:t xml:space="preserve"> </w:t>
      </w:r>
      <w:r w:rsidRPr="00045D9D">
        <w:rPr>
          <w:rFonts w:ascii="Calibri" w:hAnsi="Calibri"/>
          <w:b/>
          <w:color w:val="C00000"/>
        </w:rPr>
        <w:t>Devlet Üniversitelerinde görev yapan öğretim elemanlarına kademe ilerlemesinin durdurulması cezası verilebilirken</w:t>
      </w:r>
      <w:r w:rsidRPr="00045D9D">
        <w:rPr>
          <w:rFonts w:ascii="Calibri" w:hAnsi="Calibri"/>
          <w:color w:val="C00000"/>
        </w:rPr>
        <w:t xml:space="preserve">, “birden fazla ücretten kesme” cezası verilemez. “birden fazla ücretten kesme” vakıf üniversitelerinde ücret alan öğretim elemanları için geçerli bir ceza uygulamasıdır. </w:t>
      </w:r>
      <w:r w:rsidRPr="00045D9D">
        <w:rPr>
          <w:rFonts w:ascii="Calibri" w:hAnsi="Calibri"/>
          <w:b/>
          <w:color w:val="C00000"/>
        </w:rPr>
        <w:t xml:space="preserve">Bu ayırıma dikkat edilmelidir. </w:t>
      </w:r>
      <w:r w:rsidRPr="00045D9D">
        <w:rPr>
          <w:rFonts w:ascii="Calibri" w:hAnsi="Calibri"/>
          <w:color w:val="C00000"/>
        </w:rPr>
        <w:t>Bununla birlikte ilerleyebileceği son kademeye geldiği için kademe ilerlemesinin durdurulması cezası verilemeyen öğretim elemanları için öngörülen bir ceza vardır ki 2547 Sayılı Yükseköğretim Kanunun 53/D bendinin 6. Fıkrasında</w:t>
      </w:r>
      <w:r w:rsidRPr="00045D9D">
        <w:rPr>
          <w:rFonts w:ascii="Calibri" w:hAnsi="Calibri"/>
          <w:b/>
          <w:color w:val="C00000"/>
        </w:rPr>
        <w:t xml:space="preserve"> “</w:t>
      </w:r>
      <w:r w:rsidRPr="00045D9D">
        <w:rPr>
          <w:rFonts w:ascii="Calibri" w:hAnsi="Calibri"/>
          <w:b/>
          <w:i/>
          <w:color w:val="C00000"/>
        </w:rPr>
        <w:t>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w:t>
      </w:r>
      <w:r w:rsidRPr="00045D9D">
        <w:rPr>
          <w:rFonts w:ascii="Calibri" w:hAnsi="Calibri"/>
          <w:b/>
          <w:color w:val="C00000"/>
        </w:rPr>
        <w:t xml:space="preserve">” </w:t>
      </w:r>
      <w:r w:rsidRPr="00045D9D">
        <w:rPr>
          <w:rFonts w:ascii="Calibri" w:hAnsi="Calibri"/>
          <w:color w:val="C00000"/>
        </w:rPr>
        <w:t xml:space="preserve">şeklinde düzenlenmiştir. Bu ceza </w:t>
      </w:r>
      <w:r w:rsidRPr="00045D9D">
        <w:rPr>
          <w:rFonts w:ascii="Calibri" w:hAnsi="Calibri"/>
          <w:b/>
          <w:color w:val="C00000"/>
        </w:rPr>
        <w:t>kademe ilerlemesinin verilememesinden</w:t>
      </w:r>
      <w:r w:rsidRPr="00045D9D">
        <w:rPr>
          <w:rFonts w:ascii="Calibri" w:hAnsi="Calibri"/>
          <w:color w:val="C00000"/>
        </w:rPr>
        <w:t xml:space="preserve"> dolayı Devlet Üniversitelerinde görev yapan öğretim elemanlarına uygulanabilir. </w:t>
      </w:r>
      <w:r w:rsidRPr="00045D9D">
        <w:rPr>
          <w:rFonts w:ascii="Calibri" w:hAnsi="Calibri"/>
          <w:b/>
          <w:i/>
          <w:color w:val="C00000"/>
        </w:rPr>
        <w:t>halinde brüt aylıklarının 1/4’ü ila 1/2’si oranında aylıktan kesme cezası</w:t>
      </w:r>
      <w:r w:rsidRPr="00045D9D">
        <w:rPr>
          <w:rFonts w:ascii="Calibri" w:hAnsi="Calibri"/>
          <w:color w:val="C00000"/>
        </w:rPr>
        <w:t xml:space="preserve"> “kademe ilerlemesinin durdurulması veya birden fazla ücretten kesme cezasındaki”, “birden fazla ücretten kesme cezasının” karşılığı olmayıp</w:t>
      </w:r>
      <w:r w:rsidRPr="00045D9D">
        <w:rPr>
          <w:rFonts w:ascii="Calibri" w:hAnsi="Calibri"/>
          <w:b/>
          <w:color w:val="C00000"/>
        </w:rPr>
        <w:t>, son kademeye gelmesinden dolayı kademe ilerlemesinin durdurulması cezası verilemeyen durumlarda</w:t>
      </w:r>
      <w:r w:rsidRPr="00045D9D">
        <w:rPr>
          <w:rFonts w:ascii="Calibri" w:hAnsi="Calibri"/>
          <w:color w:val="C00000"/>
        </w:rPr>
        <w:t xml:space="preserve"> uygulanan bir cezadır.   </w:t>
      </w:r>
    </w:p>
  </w:footnote>
  <w:footnote w:id="47">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sidRPr="00045D9D">
        <w:rPr>
          <w:rFonts w:ascii="Times New Roman" w:eastAsia="Times New Roman" w:hAnsi="Times New Roman" w:cs="Times New Roman"/>
          <w:color w:val="C00000"/>
          <w:sz w:val="22"/>
          <w:szCs w:val="22"/>
          <w:lang w:eastAsia="tr-TR"/>
        </w:rPr>
        <w:t>2547 Sayılı Yükseköğretim Kanunun 53/b bendi : b. (</w:t>
      </w:r>
      <w:r w:rsidRPr="00045D9D">
        <w:rPr>
          <w:rFonts w:ascii="Times New Roman" w:hAnsi="Times New Roman"/>
          <w:b/>
          <w:i/>
          <w:color w:val="C00000"/>
          <w:sz w:val="22"/>
          <w:szCs w:val="22"/>
        </w:rPr>
        <w:t xml:space="preserve">Değişik: 2/12/2016 - 6764/26 </w:t>
      </w:r>
      <w:proofErr w:type="spellStart"/>
      <w:r w:rsidRPr="00045D9D">
        <w:rPr>
          <w:rFonts w:ascii="Times New Roman" w:hAnsi="Times New Roman"/>
          <w:b/>
          <w:i/>
          <w:color w:val="C00000"/>
          <w:sz w:val="22"/>
          <w:szCs w:val="22"/>
        </w:rPr>
        <w:t>md.</w:t>
      </w:r>
      <w:proofErr w:type="spellEnd"/>
      <w:r w:rsidRPr="00045D9D">
        <w:rPr>
          <w:rFonts w:ascii="Times New Roman" w:hAnsi="Times New Roman"/>
          <w:b/>
          <w:i/>
          <w:color w:val="C00000"/>
          <w:sz w:val="22"/>
          <w:szCs w:val="22"/>
        </w:rPr>
        <w:t>)</w:t>
      </w:r>
      <w:r w:rsidRPr="00045D9D">
        <w:rPr>
          <w:rFonts w:ascii="Times New Roman" w:hAnsi="Times New Roman"/>
          <w:b/>
          <w:i/>
          <w:color w:val="C00000"/>
          <w:sz w:val="22"/>
          <w:szCs w:val="22"/>
          <w:vertAlign w:val="superscript"/>
        </w:rPr>
        <w:t xml:space="preserve"> </w:t>
      </w:r>
      <w:r w:rsidRPr="00045D9D">
        <w:rPr>
          <w:rFonts w:ascii="Times New Roman" w:hAnsi="Times New Roman"/>
          <w:i/>
          <w:color w:val="C00000"/>
          <w:sz w:val="22"/>
          <w:szCs w:val="22"/>
        </w:rPr>
        <w:t>Devlet ve vakıf yükseköğretim kurumlarının öğretim elemanlarına uygulanabilecek disiplin cezaları uyarma, kınama, aylıktan veya ücretten kesme, kademe ilerlemesinin durdurulması veya birden fazla ücretten kesme, üniversite öğretim mesleğinden çıkarma ve kamu görevinden çıkarma cezalarıdır.</w:t>
      </w:r>
      <w:r w:rsidRPr="00045D9D">
        <w:rPr>
          <w:rFonts w:ascii="Times New Roman" w:eastAsia="Calibri" w:hAnsi="Times New Roman"/>
          <w:i/>
          <w:color w:val="C00000"/>
          <w:sz w:val="22"/>
          <w:szCs w:val="22"/>
        </w:rPr>
        <w:t xml:space="preserve"> </w:t>
      </w:r>
      <w:r w:rsidRPr="00045D9D">
        <w:rPr>
          <w:rFonts w:ascii="Times New Roman" w:eastAsia="Calibri" w:hAnsi="Times New Roman"/>
          <w:b/>
          <w:i/>
          <w:color w:val="C00000"/>
          <w:sz w:val="22"/>
          <w:szCs w:val="22"/>
        </w:rPr>
        <w:t xml:space="preserve">(Ek cümleler:15/4/2020-7243/7 </w:t>
      </w:r>
      <w:proofErr w:type="spellStart"/>
      <w:r w:rsidRPr="00045D9D">
        <w:rPr>
          <w:rFonts w:ascii="Times New Roman" w:eastAsia="Calibri" w:hAnsi="Times New Roman"/>
          <w:b/>
          <w:i/>
          <w:color w:val="C00000"/>
          <w:sz w:val="22"/>
          <w:szCs w:val="22"/>
        </w:rPr>
        <w:t>md.</w:t>
      </w:r>
      <w:proofErr w:type="spellEnd"/>
      <w:r w:rsidRPr="00045D9D">
        <w:rPr>
          <w:rFonts w:ascii="Times New Roman" w:eastAsia="Calibri" w:hAnsi="Times New Roman"/>
          <w:b/>
          <w:i/>
          <w:color w:val="C00000"/>
          <w:sz w:val="22"/>
          <w:szCs w:val="22"/>
        </w:rPr>
        <w:t>)</w:t>
      </w:r>
      <w:r w:rsidRPr="00045D9D">
        <w:rPr>
          <w:rFonts w:ascii="Times New Roman" w:eastAsia="Calibri" w:hAnsi="Times New Roman"/>
          <w:i/>
          <w:color w:val="C00000"/>
          <w:sz w:val="22"/>
          <w:szCs w:val="22"/>
        </w:rPr>
        <w:t xml:space="preserve"> </w:t>
      </w:r>
      <w:r w:rsidRPr="00045D9D">
        <w:rPr>
          <w:rFonts w:ascii="Times New Roman" w:hAnsi="Times New Roman"/>
          <w:i/>
          <w:color w:val="C00000"/>
          <w:sz w:val="22"/>
          <w:szCs w:val="22"/>
        </w:rPr>
        <w:t>Öğretim elemanları dışında iş sözleşmesiyle çalışan personel 22/5/2003 tarihli ve 4857 sayılı İş Kanunu ve iş sözleşmesi veya toplu iş sözleşmesine tabidir. Memurlar hakkında ise 657 sayılı Devlet Memurları Kanununun 125 inci maddesi uygulanır.</w:t>
      </w:r>
      <w:r w:rsidRPr="00045D9D">
        <w:rPr>
          <w:rFonts w:ascii="Times New Roman" w:hAnsi="Times New Roman"/>
          <w:i/>
          <w:color w:val="C00000"/>
          <w:sz w:val="22"/>
          <w:szCs w:val="22"/>
          <w:vertAlign w:val="superscript"/>
        </w:rPr>
        <w:t xml:space="preserve"> (2)</w:t>
      </w:r>
    </w:p>
  </w:footnote>
  <w:footnote w:id="48">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sidRPr="00045D9D">
        <w:rPr>
          <w:rFonts w:eastAsia="Times New Roman" w:cstheme="minorHAnsi"/>
          <w:b/>
          <w:color w:val="C00000"/>
          <w:sz w:val="22"/>
          <w:szCs w:val="22"/>
          <w:lang w:eastAsia="tr-TR"/>
        </w:rPr>
        <w:t>2547 Sayılı Yükseköğretim Kanunun 53/b bendi :</w:t>
      </w:r>
      <w:r w:rsidRPr="00045D9D">
        <w:rPr>
          <w:rFonts w:eastAsia="Times New Roman" w:cstheme="minorHAnsi"/>
          <w:color w:val="C00000"/>
          <w:sz w:val="22"/>
          <w:szCs w:val="22"/>
          <w:lang w:eastAsia="tr-TR"/>
        </w:rPr>
        <w:t xml:space="preserve"> b. (</w:t>
      </w:r>
      <w:r w:rsidRPr="00045D9D">
        <w:rPr>
          <w:rFonts w:cstheme="minorHAnsi"/>
          <w:b/>
          <w:i/>
          <w:color w:val="C00000"/>
          <w:sz w:val="22"/>
          <w:szCs w:val="22"/>
        </w:rPr>
        <w:t xml:space="preserve">Değişik: 2/12/2016 - 6764/26 </w:t>
      </w:r>
      <w:proofErr w:type="spellStart"/>
      <w:r w:rsidRPr="00045D9D">
        <w:rPr>
          <w:rFonts w:cstheme="minorHAnsi"/>
          <w:b/>
          <w:i/>
          <w:color w:val="C00000"/>
          <w:sz w:val="22"/>
          <w:szCs w:val="22"/>
        </w:rPr>
        <w:t>md.</w:t>
      </w:r>
      <w:proofErr w:type="spellEnd"/>
      <w:r w:rsidRPr="00045D9D">
        <w:rPr>
          <w:rFonts w:cstheme="minorHAnsi"/>
          <w:b/>
          <w:i/>
          <w:color w:val="C00000"/>
          <w:sz w:val="22"/>
          <w:szCs w:val="22"/>
        </w:rPr>
        <w:t>)</w:t>
      </w:r>
      <w:r w:rsidRPr="00045D9D">
        <w:rPr>
          <w:rFonts w:cstheme="minorHAnsi"/>
          <w:b/>
          <w:i/>
          <w:color w:val="C00000"/>
          <w:sz w:val="22"/>
          <w:szCs w:val="22"/>
          <w:vertAlign w:val="superscript"/>
        </w:rPr>
        <w:t xml:space="preserve"> </w:t>
      </w:r>
      <w:r w:rsidRPr="00045D9D">
        <w:rPr>
          <w:rFonts w:cstheme="minorHAnsi"/>
          <w:i/>
          <w:color w:val="C00000"/>
          <w:sz w:val="22"/>
          <w:szCs w:val="22"/>
        </w:rPr>
        <w:t>Devlet ve vakıf yükseköğretim kurumlarının öğretim elemanlarına uygulanabilecek disiplin cezaları uyarma, kınama, aylıktan veya ücretten kesme, kademe ilerlemesinin durdurulması veya birden fazla ücretten kesme, üniversite öğretim mesleğinden çıkarma ve kamu görevinden çıkarma cezalarıdır.</w:t>
      </w:r>
      <w:r w:rsidRPr="00045D9D">
        <w:rPr>
          <w:rFonts w:eastAsia="Calibri" w:cstheme="minorHAnsi"/>
          <w:i/>
          <w:color w:val="C00000"/>
          <w:sz w:val="22"/>
          <w:szCs w:val="22"/>
        </w:rPr>
        <w:t xml:space="preserve"> </w:t>
      </w:r>
      <w:r w:rsidRPr="00045D9D">
        <w:rPr>
          <w:rFonts w:eastAsia="Calibri" w:cstheme="minorHAnsi"/>
          <w:b/>
          <w:i/>
          <w:color w:val="C00000"/>
          <w:sz w:val="22"/>
          <w:szCs w:val="22"/>
        </w:rPr>
        <w:t xml:space="preserve">(Ek cümleler:15/4/2020-7243/7 </w:t>
      </w:r>
      <w:proofErr w:type="spellStart"/>
      <w:r w:rsidRPr="00045D9D">
        <w:rPr>
          <w:rFonts w:eastAsia="Calibri" w:cstheme="minorHAnsi"/>
          <w:b/>
          <w:i/>
          <w:color w:val="C00000"/>
          <w:sz w:val="22"/>
          <w:szCs w:val="22"/>
        </w:rPr>
        <w:t>md.</w:t>
      </w:r>
      <w:proofErr w:type="spellEnd"/>
      <w:r w:rsidRPr="00045D9D">
        <w:rPr>
          <w:rFonts w:eastAsia="Calibri" w:cstheme="minorHAnsi"/>
          <w:b/>
          <w:i/>
          <w:color w:val="C00000"/>
          <w:sz w:val="22"/>
          <w:szCs w:val="22"/>
        </w:rPr>
        <w:t>)</w:t>
      </w:r>
      <w:r w:rsidRPr="00045D9D">
        <w:rPr>
          <w:rFonts w:eastAsia="Calibri" w:cstheme="minorHAnsi"/>
          <w:i/>
          <w:color w:val="C00000"/>
          <w:sz w:val="22"/>
          <w:szCs w:val="22"/>
        </w:rPr>
        <w:t xml:space="preserve"> </w:t>
      </w:r>
      <w:r w:rsidRPr="00045D9D">
        <w:rPr>
          <w:rFonts w:cstheme="minorHAnsi"/>
          <w:i/>
          <w:color w:val="C00000"/>
          <w:sz w:val="22"/>
          <w:szCs w:val="22"/>
        </w:rPr>
        <w:t>Öğretim elemanları dışında iş sözleşmesiyle çalışan personel </w:t>
      </w:r>
      <w:r w:rsidRPr="00045D9D">
        <w:rPr>
          <w:rFonts w:cstheme="minorHAnsi"/>
          <w:b/>
          <w:i/>
          <w:color w:val="C00000"/>
          <w:sz w:val="22"/>
          <w:szCs w:val="22"/>
        </w:rPr>
        <w:t>22/5/2003 tarihli ve 4857 sayılı İş Kanunu</w:t>
      </w:r>
      <w:r w:rsidRPr="00045D9D">
        <w:rPr>
          <w:rFonts w:cstheme="minorHAnsi"/>
          <w:i/>
          <w:color w:val="C00000"/>
          <w:sz w:val="22"/>
          <w:szCs w:val="22"/>
        </w:rPr>
        <w:t xml:space="preserve"> ve iş sözleşmesi veya toplu iş sözleşmesine tabidir. Memurlar hakkında ise </w:t>
      </w:r>
      <w:r w:rsidRPr="00045D9D">
        <w:rPr>
          <w:rFonts w:cstheme="minorHAnsi"/>
          <w:b/>
          <w:i/>
          <w:color w:val="C00000"/>
          <w:sz w:val="22"/>
          <w:szCs w:val="22"/>
        </w:rPr>
        <w:t>657 sayılı Devlet Memurları Kanununun 125 inci maddesi</w:t>
      </w:r>
      <w:r w:rsidRPr="00045D9D">
        <w:rPr>
          <w:rFonts w:cstheme="minorHAnsi"/>
          <w:i/>
          <w:color w:val="C00000"/>
          <w:sz w:val="22"/>
          <w:szCs w:val="22"/>
        </w:rPr>
        <w:t xml:space="preserve"> uygulanır.</w:t>
      </w:r>
    </w:p>
  </w:footnote>
  <w:footnote w:id="49">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2547 Sayılı Kanunun 53/A bendinin (c) alt bendi.</w:t>
      </w:r>
    </w:p>
  </w:footnote>
  <w:footnote w:id="50">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2547 Sayılı Kanunun 53/A bendinin (d) alt bendi.</w:t>
      </w:r>
    </w:p>
  </w:footnote>
  <w:footnote w:id="51">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2547 Sayılı Kanunun 53/ A bendinin (e) alt bendi.</w:t>
      </w:r>
    </w:p>
  </w:footnote>
  <w:footnote w:id="52">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2547 Sayılı Kanunun 53/ A bendinin (f) alt bendi.</w:t>
      </w:r>
    </w:p>
  </w:footnote>
  <w:footnote w:id="53">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2547 Sayılı Yükseköğretim Kanununun 53/A bendinin (g) alt bendinde ”Soruşturmacı, disiplin soruşturmasıyla ilgili bilgi ve belgeleri toplama, ifade alma, tanık dinleme, bilirkişiye başvurma, keşif yapma, inceleme yapma ve ilgili makamlarla yazışma yetkisini haizdir.” hükmü yer almaktadır. </w:t>
      </w:r>
    </w:p>
  </w:footnote>
  <w:footnote w:id="54">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Şikayetçi, müşteki eş anlamlı olup ikisi de kullanılabilir. Ancak hangi kavramla başlanmışsa onunla devam edilmesi </w:t>
      </w:r>
      <w:r>
        <w:rPr>
          <w:rFonts w:ascii="Calibri" w:hAnsi="Calibri"/>
          <w:color w:val="C00000"/>
          <w:sz w:val="22"/>
          <w:szCs w:val="22"/>
        </w:rPr>
        <w:t xml:space="preserve">gerekir. Aksi halde </w:t>
      </w:r>
      <w:r w:rsidRPr="00045D9D">
        <w:rPr>
          <w:rFonts w:ascii="Calibri" w:hAnsi="Calibri"/>
          <w:color w:val="C00000"/>
          <w:sz w:val="22"/>
          <w:szCs w:val="22"/>
        </w:rPr>
        <w:t xml:space="preserve">dosya içinde bütünlük </w:t>
      </w:r>
      <w:r>
        <w:rPr>
          <w:rFonts w:ascii="Calibri" w:hAnsi="Calibri"/>
          <w:color w:val="C00000"/>
          <w:sz w:val="22"/>
          <w:szCs w:val="22"/>
        </w:rPr>
        <w:t xml:space="preserve">sağlanamayacaktır. </w:t>
      </w:r>
      <w:r w:rsidRPr="00045D9D">
        <w:rPr>
          <w:rFonts w:ascii="Calibri" w:hAnsi="Calibri"/>
          <w:color w:val="C00000"/>
          <w:sz w:val="22"/>
          <w:szCs w:val="22"/>
        </w:rPr>
        <w:t xml:space="preserve"> </w:t>
      </w:r>
    </w:p>
  </w:footnote>
  <w:footnote w:id="55">
    <w:p w:rsidR="001C6DD8" w:rsidRPr="00A95D97" w:rsidRDefault="001C6DD8">
      <w:pPr>
        <w:pStyle w:val="DipnotMetni"/>
        <w:rPr>
          <w:color w:val="C00000"/>
        </w:rPr>
      </w:pPr>
      <w:r w:rsidRPr="00A95D97">
        <w:rPr>
          <w:rStyle w:val="DipnotBavurusu"/>
          <w:color w:val="C00000"/>
        </w:rPr>
        <w:footnoteRef/>
      </w:r>
      <w:r w:rsidRPr="00A95D97">
        <w:rPr>
          <w:color w:val="C00000"/>
        </w:rPr>
        <w:t xml:space="preserve"> </w:t>
      </w:r>
      <w:r w:rsidRPr="00A95D97">
        <w:rPr>
          <w:b/>
          <w:color w:val="C00000"/>
        </w:rPr>
        <w:t xml:space="preserve">Soruşturulan </w:t>
      </w:r>
      <w:r>
        <w:rPr>
          <w:b/>
          <w:color w:val="C00000"/>
        </w:rPr>
        <w:tab/>
      </w:r>
      <w:r w:rsidRPr="00A95D97">
        <w:rPr>
          <w:color w:val="C00000"/>
        </w:rPr>
        <w:t>: Disiplin Soruşturmasında hakkında soruşturma yapılan kişidir.</w:t>
      </w:r>
    </w:p>
  </w:footnote>
  <w:footnote w:id="56">
    <w:p w:rsidR="001C6DD8" w:rsidRDefault="001C6DD8">
      <w:pPr>
        <w:pStyle w:val="DipnotMetni"/>
      </w:pPr>
      <w:r w:rsidRPr="00A95D97">
        <w:rPr>
          <w:rStyle w:val="DipnotBavurusu"/>
          <w:color w:val="C00000"/>
        </w:rPr>
        <w:footnoteRef/>
      </w:r>
      <w:r w:rsidRPr="00A95D97">
        <w:rPr>
          <w:color w:val="C00000"/>
        </w:rPr>
        <w:t xml:space="preserve"> </w:t>
      </w:r>
      <w:r w:rsidRPr="00A95D97">
        <w:rPr>
          <w:b/>
          <w:color w:val="C00000"/>
        </w:rPr>
        <w:t>Şüpheli</w:t>
      </w:r>
      <w:r w:rsidRPr="00A95D97">
        <w:rPr>
          <w:color w:val="C00000"/>
        </w:rPr>
        <w:t xml:space="preserve"> </w:t>
      </w:r>
      <w:r>
        <w:rPr>
          <w:color w:val="C00000"/>
        </w:rPr>
        <w:tab/>
      </w:r>
      <w:r w:rsidRPr="00A95D97">
        <w:rPr>
          <w:color w:val="C00000"/>
        </w:rPr>
        <w:t xml:space="preserve">: Ceza Soruşturmasında hakkında soruşturma yapılan kişidir. </w:t>
      </w:r>
    </w:p>
  </w:footnote>
  <w:footnote w:id="57">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Ayın 1. Gününden 20. Gününe kadar tebliğ yapılırsa hangi günlerin hazırlık süresi ve en erken hangi günün ifade isteme ya da ifade alma günü olduğu tabloda yer almaktadır. Şubat ayının 28, 29 ve bazı ayların 30 bazı ayların 31 gün olması dolayısıyla 21. Ve sonrası günlerde ilgiliye yapılan tebligatlarda hazırlık günü verilirken ayın kaç gün olduğuna dikkat edilmelidir. Örneğin şubat ayının 28 gün olduğu durumda ayın 21. Günü ilgiliye yapılan tebliğde en erken ifade alma ya da isteme günü 1 Mart olmaktadır. Ancak aynı durumda şubat 29 gün ise son gün 29 şubat olmaktadır. İfade alma ya da ifade isteme için kesin bir gün belirlenecekse hafta sonu veya tatil gününe denk geliyorsa </w:t>
      </w:r>
      <w:proofErr w:type="spellStart"/>
      <w:r w:rsidRPr="00045D9D">
        <w:rPr>
          <w:rFonts w:ascii="Calibri" w:hAnsi="Calibri"/>
          <w:color w:val="C00000"/>
          <w:sz w:val="22"/>
          <w:szCs w:val="22"/>
        </w:rPr>
        <w:t>takibeden</w:t>
      </w:r>
      <w:proofErr w:type="spellEnd"/>
      <w:r w:rsidRPr="00045D9D">
        <w:rPr>
          <w:rFonts w:ascii="Calibri" w:hAnsi="Calibri"/>
          <w:color w:val="C00000"/>
          <w:sz w:val="22"/>
          <w:szCs w:val="22"/>
        </w:rPr>
        <w:t xml:space="preserve"> ilk iş günü ifade alma ya da isteme günü olarak belirlenmelidir. </w:t>
      </w:r>
    </w:p>
  </w:footnote>
  <w:footnote w:id="58">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Bu dipnotu silmek için buradan değil Örnek yazısının </w:t>
      </w:r>
      <w:proofErr w:type="spellStart"/>
      <w:r w:rsidRPr="00045D9D">
        <w:rPr>
          <w:color w:val="C00000"/>
          <w:sz w:val="22"/>
          <w:szCs w:val="22"/>
        </w:rPr>
        <w:t>sağüstünde</w:t>
      </w:r>
      <w:proofErr w:type="spellEnd"/>
      <w:r w:rsidRPr="00045D9D">
        <w:rPr>
          <w:color w:val="C00000"/>
          <w:sz w:val="22"/>
          <w:szCs w:val="22"/>
        </w:rPr>
        <w:t xml:space="preserve"> yer alan rakamı (Örnekte 1 i) silmek gerekir. </w:t>
      </w:r>
    </w:p>
  </w:footnote>
  <w:footnote w:id="59">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Soruşturulan Sözlü ifadeye çağrı yazısı örneği.</w:t>
      </w:r>
    </w:p>
  </w:footnote>
  <w:footnote w:id="60">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Pr>
          <w:rFonts w:ascii="Calibri" w:hAnsi="Calibri"/>
          <w:color w:val="C00000"/>
          <w:sz w:val="22"/>
          <w:szCs w:val="22"/>
        </w:rPr>
        <w:t>Soruşturulan</w:t>
      </w:r>
      <w:r w:rsidRPr="00045D9D">
        <w:rPr>
          <w:rFonts w:ascii="Calibri" w:hAnsi="Calibri"/>
          <w:color w:val="C00000"/>
          <w:sz w:val="22"/>
          <w:szCs w:val="22"/>
        </w:rPr>
        <w:t xml:space="preserve"> Yazılı Savunma isteme yazısı örneği.</w:t>
      </w:r>
    </w:p>
  </w:footnote>
  <w:footnote w:id="61">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Pr>
          <w:rFonts w:ascii="Calibri" w:hAnsi="Calibri"/>
          <w:color w:val="C00000"/>
          <w:sz w:val="22"/>
          <w:szCs w:val="22"/>
        </w:rPr>
        <w:t>Soruşturulana</w:t>
      </w:r>
      <w:r w:rsidRPr="00045D9D">
        <w:rPr>
          <w:rFonts w:ascii="Calibri" w:hAnsi="Calibri"/>
          <w:color w:val="C00000"/>
          <w:sz w:val="22"/>
          <w:szCs w:val="22"/>
        </w:rPr>
        <w:t xml:space="preserve"> en az 7 gün savunmaya hazırlık süresi verilmelidir. Bunu sağlamak için “8 gün içinde” ifadesi kullanılması uygun olur. Ancak gerekli görülürse daha uzun süre verilebilir. </w:t>
      </w:r>
    </w:p>
  </w:footnote>
  <w:footnote w:id="62">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 ŞİKAYETÇİ ile eş anlamlı olup ikisinden biri tercih edilmelidir. </w:t>
      </w:r>
    </w:p>
  </w:footnote>
  <w:footnote w:id="63">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 Sözlü ifadeye çağrı yazısı</w:t>
      </w:r>
    </w:p>
  </w:footnote>
  <w:footnote w:id="64">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Yazılı ifade isteme yazısı. Görüldüğü üzere müştekiden şikayetini açıklaması istenir. Savunma yapması istenmez. </w:t>
      </w:r>
    </w:p>
  </w:footnote>
  <w:footnote w:id="65">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Tanığa en az 7 gün hazırlık süresi verilmelidir. Tebliğ günü ve çağırıldığı gün sayılmayacağı bunun da 9 günlük bir sürece tekabül ettiği unutulmalıdır.  Gerekli görülürse daha uzun süre verilebilir. </w:t>
      </w:r>
    </w:p>
  </w:footnote>
  <w:footnote w:id="66">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Tanık Sözlü ifadeye çağrı yazısı.</w:t>
      </w:r>
    </w:p>
  </w:footnote>
  <w:footnote w:id="67">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Tanık yazılı ifade isteme yazısı.</w:t>
      </w:r>
    </w:p>
  </w:footnote>
  <w:footnote w:id="68">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Tanığa hazırlık için en az 7 gün verebilmek için “8 gün içinde” ifadesi kullanılmalıdır. Gerekli görülürse daha uzun süre verilebilir.</w:t>
      </w:r>
    </w:p>
  </w:footnote>
  <w:footnote w:id="69">
    <w:p w:rsidR="001C6DD8" w:rsidRDefault="001C6DD8">
      <w:pPr>
        <w:pStyle w:val="DipnotMetni"/>
      </w:pPr>
      <w:r w:rsidRPr="00446309">
        <w:rPr>
          <w:rStyle w:val="DipnotBavurusu"/>
          <w:color w:val="C00000"/>
          <w:sz w:val="22"/>
        </w:rPr>
        <w:footnoteRef/>
      </w:r>
      <w:r w:rsidRPr="00446309">
        <w:rPr>
          <w:color w:val="C00000"/>
          <w:sz w:val="22"/>
        </w:rPr>
        <w:t xml:space="preserve"> </w:t>
      </w:r>
      <w:r w:rsidRPr="00446309">
        <w:rPr>
          <w:b/>
          <w:color w:val="C00000"/>
          <w:sz w:val="22"/>
        </w:rPr>
        <w:t>Soruşturulan</w:t>
      </w:r>
      <w:r w:rsidRPr="00446309">
        <w:rPr>
          <w:color w:val="C00000"/>
          <w:sz w:val="22"/>
        </w:rPr>
        <w:t xml:space="preserve"> : Hakkında disiplin soruşturması yapılan kişi.</w:t>
      </w:r>
    </w:p>
  </w:footnote>
  <w:footnote w:id="70">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sidRPr="00045D9D">
        <w:rPr>
          <w:rFonts w:ascii="Calibri" w:hAnsi="Calibri"/>
          <w:b/>
          <w:color w:val="C00000"/>
          <w:sz w:val="22"/>
          <w:szCs w:val="22"/>
        </w:rPr>
        <w:t>Soruşturulana yemin ettirilmez.</w:t>
      </w:r>
      <w:r w:rsidRPr="00045D9D">
        <w:rPr>
          <w:rFonts w:ascii="Calibri" w:hAnsi="Calibri"/>
          <w:color w:val="C00000"/>
          <w:sz w:val="22"/>
          <w:szCs w:val="22"/>
        </w:rPr>
        <w:t xml:space="preserve"> </w:t>
      </w:r>
    </w:p>
  </w:footnote>
  <w:footnote w:id="71">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Soruşturulan bir olaya değinmişse, bu olayın nerede, ne zaman olduğu önemli olabilir. Yer ve zamana ilişkin sorularla olay aydınlatılmaya çalışılır.</w:t>
      </w:r>
    </w:p>
  </w:footnote>
  <w:footnote w:id="72">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 ve Şikayetçi eş anlamlı kelimelerdir. </w:t>
      </w:r>
    </w:p>
  </w:footnote>
  <w:footnote w:id="73">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Müştekiye (Şikayetçiye) yemin ettirilmez.</w:t>
      </w:r>
    </w:p>
  </w:footnote>
  <w:footnote w:id="74">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Müşteki bir olaya değinmişse, bu olayın nerede, ne zaman olduğu önemli olabilir. Yer ve zamana ilişkin sorularla olay aydınlatılmaya çalışılır.</w:t>
      </w:r>
    </w:p>
  </w:footnote>
  <w:footnote w:id="75">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Tanık soruşturma konusu olayla ilgili bildiklerini anlattığı ve buraya yazıldığı bölümdür. Tanığın anlatımlarından sonra tanığa soru sorma aşamasına geçilir. Bu kısımda sorulan sorular ve tanığın cevabı yazılır. Tanığa yemin ettirilir. Ancak bazı kimselerin tanıklıktan çekinme hakkı olduğu gibi yemin etmekten de çekinebilecek tanıklar vardır. Bu kimseler aşağıda ayrıca açıklanmıştır.</w:t>
      </w:r>
    </w:p>
  </w:footnote>
  <w:footnote w:id="76">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Tanık bir olaya değinmişse, bu olayın nerede, ne zaman olduğu önemli olabilir. Yer ve zamana ilişkin sorularla olay aydınlatılmaya çalışılır.</w:t>
      </w:r>
    </w:p>
  </w:footnote>
  <w:footnote w:id="77">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2547 Sayılı Yükseköğretim Kanununun 53/A/l bendi</w:t>
      </w:r>
    </w:p>
  </w:footnote>
  <w:footnote w:id="78">
    <w:p w:rsidR="001C6DD8" w:rsidRPr="00045D9D" w:rsidRDefault="001C6DD8" w:rsidP="001610B6">
      <w:pPr>
        <w:spacing w:after="0" w:line="240" w:lineRule="auto"/>
        <w:jc w:val="both"/>
        <w:rPr>
          <w:rFonts w:ascii="Calibri" w:hAnsi="Calibri"/>
          <w:color w:val="C00000"/>
        </w:rPr>
      </w:pPr>
      <w:r w:rsidRPr="00045D9D">
        <w:rPr>
          <w:rStyle w:val="DipnotBavurusu"/>
          <w:rFonts w:ascii="Calibri" w:hAnsi="Calibri"/>
          <w:color w:val="C00000"/>
        </w:rPr>
        <w:footnoteRef/>
      </w:r>
      <w:r w:rsidRPr="00045D9D">
        <w:rPr>
          <w:rFonts w:ascii="Calibri" w:hAnsi="Calibri"/>
          <w:color w:val="C00000"/>
        </w:rPr>
        <w:t xml:space="preserve"> 2547 Sayılı Yükseköğretim Kanununun “Disiplin cezası verilmesinde uygulanacak temel ilkeler” başlıklı 53/D bendinin 2. ve 3. fıkrasında” </w:t>
      </w:r>
      <w:r w:rsidRPr="00045D9D">
        <w:rPr>
          <w:rFonts w:ascii="Calibri" w:hAnsi="Calibri"/>
          <w:i/>
          <w:color w:val="C00000"/>
        </w:rPr>
        <w:t>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 Geçmiş hizmetleri sırasındaki çalışmaları olumlu olan veya ödül veya başarı belgesi alanlara verilecek disiplin cezalarında bir derece alt ceza uygulanabilir. Bir derece alt cezayı, asıl cezayı vermeye yetkili makam verir.”</w:t>
      </w:r>
      <w:r w:rsidRPr="00045D9D">
        <w:rPr>
          <w:rFonts w:ascii="Calibri" w:hAnsi="Calibri"/>
          <w:color w:val="C00000"/>
        </w:rPr>
        <w:t xml:space="preserve"> hükmü yer almaktadır. </w:t>
      </w:r>
    </w:p>
    <w:p w:rsidR="001C6DD8" w:rsidRPr="00045D9D" w:rsidRDefault="001C6DD8" w:rsidP="001610B6">
      <w:pPr>
        <w:pStyle w:val="DipnotMetni"/>
        <w:jc w:val="both"/>
        <w:rPr>
          <w:rFonts w:ascii="Calibri" w:hAnsi="Calibri"/>
          <w:color w:val="C00000"/>
          <w:sz w:val="22"/>
          <w:szCs w:val="22"/>
        </w:rPr>
      </w:pPr>
    </w:p>
  </w:footnote>
  <w:footnote w:id="79">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Bu dipnotu silmek için buradan değil Örnek yazısının sağ üstünde yer alan rakamı (Örnekte 1 i) silmek gerekir. </w:t>
      </w:r>
    </w:p>
  </w:footnote>
  <w:footnote w:id="80">
    <w:p w:rsidR="001C6DD8" w:rsidRPr="00045D9D" w:rsidRDefault="001C6DD8" w:rsidP="001610B6">
      <w:pPr>
        <w:spacing w:after="0" w:line="240" w:lineRule="auto"/>
        <w:jc w:val="both"/>
        <w:rPr>
          <w:rFonts w:ascii="Calibri" w:eastAsia="Times New Roman" w:hAnsi="Calibri" w:cs="Times New Roman"/>
          <w:b/>
          <w:i/>
          <w:color w:val="C00000"/>
          <w:lang w:eastAsia="tr-TR"/>
        </w:rPr>
      </w:pPr>
      <w:r w:rsidRPr="00045D9D">
        <w:rPr>
          <w:rStyle w:val="DipnotBavurusu"/>
          <w:rFonts w:ascii="Calibri" w:hAnsi="Calibri"/>
          <w:color w:val="C00000"/>
        </w:rPr>
        <w:footnoteRef/>
      </w:r>
      <w:r w:rsidRPr="00045D9D">
        <w:rPr>
          <w:rFonts w:ascii="Calibri" w:hAnsi="Calibri"/>
          <w:color w:val="C00000"/>
        </w:rPr>
        <w:t xml:space="preserve"> 2547 Sayılı Yükseköğretim Kanununun 53/D bendinde “Disiplin cezası verilmesinde uygulanacak temel ilkeler” açıkça yer almıştır.</w:t>
      </w:r>
      <w:r w:rsidRPr="00045D9D">
        <w:rPr>
          <w:rFonts w:ascii="Calibri" w:eastAsia="Times New Roman" w:hAnsi="Calibri" w:cs="Times New Roman"/>
          <w:b/>
          <w:i/>
          <w:color w:val="C00000"/>
          <w:lang w:eastAsia="tr-TR"/>
        </w:rPr>
        <w:t xml:space="preserve"> </w:t>
      </w:r>
    </w:p>
  </w:footnote>
  <w:footnote w:id="81">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2547 Sayılı Yükseköğretim Kanununun “Disiplin ve Ceza </w:t>
      </w:r>
      <w:proofErr w:type="spellStart"/>
      <w:r w:rsidRPr="00045D9D">
        <w:rPr>
          <w:color w:val="C00000"/>
          <w:sz w:val="22"/>
          <w:szCs w:val="22"/>
        </w:rPr>
        <w:t>İşleri”ni</w:t>
      </w:r>
      <w:proofErr w:type="spellEnd"/>
      <w:r w:rsidRPr="00045D9D">
        <w:rPr>
          <w:color w:val="C00000"/>
          <w:sz w:val="22"/>
          <w:szCs w:val="22"/>
        </w:rPr>
        <w:t xml:space="preserve"> düzenleyen Dokuzuncu </w:t>
      </w:r>
      <w:proofErr w:type="spellStart"/>
      <w:r w:rsidRPr="00045D9D">
        <w:rPr>
          <w:color w:val="C00000"/>
          <w:sz w:val="22"/>
          <w:szCs w:val="22"/>
        </w:rPr>
        <w:t>Bölüm’ü</w:t>
      </w:r>
      <w:proofErr w:type="spellEnd"/>
      <w:r w:rsidRPr="00045D9D">
        <w:rPr>
          <w:color w:val="C00000"/>
          <w:sz w:val="22"/>
          <w:szCs w:val="22"/>
        </w:rPr>
        <w:t xml:space="preserve"> 9 maddeden oluşmaktadır. Bu bölüm tek bir maddeden 53. Maddeden ibaret olmayıp bu bölüme 53/A, 53/B, 53/C, 53/Ç, 53/D, 53/E, 53/F ve 53/G şeklinde maddeler eklenmiştir. Bununla birlikte 2547 Sayılı Yükseköğretim Kanununun 53. Maddesinde a., b. ve c. Olmak üzere 3 bent yer almakta, b. Bendi de (1), (2), (3), (4), (5) ve (6) numaralı bentlerden oluşmakta, bu numaralı bentlerde a), b), c) …. Şeklinde alt bentlerden oluşmaktadır. </w:t>
      </w:r>
    </w:p>
  </w:footnote>
  <w:footnote w:id="82">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Bu dipnotu silmek için buradan değil Örnek yazısının sağ üstünde yer alan rakamı (Örnekte 1 i) silmek gerekir. </w:t>
      </w:r>
    </w:p>
  </w:footnote>
  <w:footnote w:id="83">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Disiplin Soruşturma  Raporu Örneği</w:t>
      </w:r>
    </w:p>
  </w:footnote>
  <w:footnote w:id="84">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sidRPr="00045D9D">
        <w:rPr>
          <w:rFonts w:ascii="Calibri" w:eastAsia="+mn-ea" w:hAnsi="Calibri" w:cs="Times New Roman"/>
          <w:color w:val="C00000"/>
          <w:sz w:val="22"/>
          <w:szCs w:val="22"/>
          <w:lang w:eastAsia="tr-TR"/>
        </w:rPr>
        <w:t>Bu bölümde soruşturmanın başlamasından sonuçlanmasına kadar hangi aşamaların olduğu, dosyaya giren bilgi ve belgelerin nasıl ve ne şekilde dosyada yer aldığı, bu belgelerin neler olduğu, savunma özeti ve müşteki ve tanıkların ifade özeti vs. bilgilerine yer verilir. Bu bölüm soruşturmanın başlamasından sonuçlanmasına kadar ne tür bir yol izlendiğini gösteren bir bölümdür.</w:t>
      </w:r>
    </w:p>
  </w:footnote>
  <w:footnote w:id="85">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Değerlendirme Bölümünde toplanan delillerden, alınan ifadelerden, dosya kapsamındaki bilgi ve belgelerden anlaşılanlar, olayın nasıl seyrettiği, hangi eylemlerin ortaya çıktığı, delil ve ifadelerden ne anlaşıldığı anlatılır. Bu bölümde soruşturmacı toplanan delillerden, alınan ifadeleri değerlendirir. Ortaya çıkan eylemlere hangi cezanın karşılık geldiği, hangi disiplin maddesinin uygulanacağı tartışılır. </w:t>
      </w:r>
      <w:r w:rsidRPr="00045D9D">
        <w:rPr>
          <w:rFonts w:ascii="Calibri" w:eastAsia="+mn-ea" w:hAnsi="Calibri" w:cs="Times New Roman"/>
          <w:color w:val="C00000"/>
          <w:sz w:val="22"/>
          <w:szCs w:val="22"/>
          <w:lang w:eastAsia="tr-TR"/>
        </w:rPr>
        <w:t xml:space="preserve">Bu bölümde dosyada bulunan bilgi ve belgeler, deliller, tanık ifadelerinin olayı aydınlatmadaki yönü açıklanır, değerlendirme yapılır. Soruşturma Konusuyla ilgili şüpheli hakkında disiplin cezası uygulanıp uygulanmayacağı, disiplin cezasında iyi halden dolayı indirim ya da tekerrürden dolayı </w:t>
      </w:r>
      <w:proofErr w:type="spellStart"/>
      <w:r w:rsidRPr="00045D9D">
        <w:rPr>
          <w:rFonts w:ascii="Calibri" w:eastAsia="+mn-ea" w:hAnsi="Calibri" w:cs="Times New Roman"/>
          <w:color w:val="C00000"/>
          <w:sz w:val="22"/>
          <w:szCs w:val="22"/>
          <w:lang w:eastAsia="tr-TR"/>
        </w:rPr>
        <w:t>arttırım</w:t>
      </w:r>
      <w:proofErr w:type="spellEnd"/>
      <w:r w:rsidRPr="00045D9D">
        <w:rPr>
          <w:rFonts w:ascii="Calibri" w:eastAsia="+mn-ea" w:hAnsi="Calibri" w:cs="Times New Roman"/>
          <w:color w:val="C00000"/>
          <w:sz w:val="22"/>
          <w:szCs w:val="22"/>
          <w:lang w:eastAsia="tr-TR"/>
        </w:rPr>
        <w:t xml:space="preserve"> yapılıp yapılmayacağı bu bölümde tartışılır, değerlendirilir.</w:t>
      </w:r>
    </w:p>
  </w:footnote>
  <w:footnote w:id="86">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Fiil ve halin YER, ZAMAN bakımından SOMUTLAŞTIRILMIŞ olması gerekmektedir. Örneğin “2022 yılında yaptığı” gibi genel bir zaman belirtmek somutlaştırma bakımından yeterli değildir. Fiil ve halin tam tarihinin BELİRTİLMESİ gerekmektedir. Fiil ve halin tarih ve zamanı belirlenememişse bu SOMUTLAŞTIRMA YAPILAMADIĞI anlamına gelecektir. </w:t>
      </w:r>
    </w:p>
  </w:footnote>
  <w:footnote w:id="87">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Bu bölümde kişiye hangi eylemden dolayı hangi ceza verilmesi gerektiği, cezada iyi halden dolayı indirim ya da tekerrürden dolayı </w:t>
      </w:r>
      <w:proofErr w:type="spellStart"/>
      <w:r w:rsidRPr="00045D9D">
        <w:rPr>
          <w:rFonts w:ascii="Calibri" w:hAnsi="Calibri"/>
          <w:color w:val="C00000"/>
          <w:sz w:val="22"/>
          <w:szCs w:val="22"/>
        </w:rPr>
        <w:t>arttırım</w:t>
      </w:r>
      <w:proofErr w:type="spellEnd"/>
      <w:r w:rsidRPr="00045D9D">
        <w:rPr>
          <w:rFonts w:ascii="Calibri" w:hAnsi="Calibri"/>
          <w:color w:val="C00000"/>
          <w:sz w:val="22"/>
          <w:szCs w:val="22"/>
        </w:rPr>
        <w:t xml:space="preserve"> yapılacaksa belirtilerek önerilerinde bulunulur. Madde metninde iyi halden dolayı cezada indirim uygulanabileceği belirtildiğinden bu konuda takdir yetkisi bulunmaktadır. Ancak bu takdir yetkisinin ne şekilde kullanıldığının haklı gerekçesi ile yazılması gerekmektedir. Daha önce disiplin cezası almayan biri hakkında iyi hal düşünülebilir. Bununla birlikte soruşturma konusu içinde birden fazla eylem varsa, örneğin şüpheli defalarca aynı fiili değişik zamanlarda defalarca işlemişse iyi hal görülmeyebilir. </w:t>
      </w:r>
    </w:p>
  </w:footnote>
  <w:footnote w:id="88">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Şüpheli birden fazla ise hangi şüpheli için teklifte bulunulduğunun anlaşılacağı şekilde isim belirtilmelidir.</w:t>
      </w:r>
    </w:p>
  </w:footnote>
  <w:footnote w:id="89">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Bu dipnotu silmek için buradan değil Örnek yazısının sağ üstünde yer alan rakamı (Örnekte 1 i) silmek gerekir. </w:t>
      </w:r>
    </w:p>
  </w:footnote>
  <w:footnote w:id="90">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Dizi Pusulasında “sıra </w:t>
      </w:r>
      <w:proofErr w:type="spellStart"/>
      <w:r w:rsidRPr="00045D9D">
        <w:rPr>
          <w:rFonts w:ascii="Calibri" w:hAnsi="Calibri"/>
          <w:color w:val="C00000"/>
          <w:sz w:val="22"/>
          <w:szCs w:val="22"/>
        </w:rPr>
        <w:t>no</w:t>
      </w:r>
      <w:proofErr w:type="spellEnd"/>
      <w:r w:rsidRPr="00045D9D">
        <w:rPr>
          <w:rFonts w:ascii="Calibri" w:hAnsi="Calibri"/>
          <w:color w:val="C00000"/>
          <w:sz w:val="22"/>
          <w:szCs w:val="22"/>
        </w:rPr>
        <w:t xml:space="preserve">” kısmındaki numaralar Soruşturma Raporunda (Ek-1), (Ek-2),…… (Ek-…) olarak eklerde yazılan numaralarla uyumlu olmalıdır. </w:t>
      </w:r>
    </w:p>
  </w:footnote>
  <w:footnote w:id="91">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Hazırlanan belgelerde birden fazla sayfa olması halinde sadece son sayfanın imzalı olması yeterli olmayıp bütün sayfaların imzalı olması gerekmektedir. </w:t>
      </w:r>
    </w:p>
  </w:footnote>
  <w:footnote w:id="92">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Şüpheliye en az 7 gün savunmaya hazırlık süresi verilmesi gerekir. Bunu sağlamak için tebliğ günü ve ifade alınan ya da ifade istenen gün dahil edilmez. Bu günlerle birlikte toplam 9 günlük bir süreç söz konusudur. </w:t>
      </w:r>
    </w:p>
  </w:footnote>
  <w:footnote w:id="93">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Aylıktan kesme veya ücretten kesme, Kademe İlerlemesinin Durdurulması veya birden fazla ücretten kesme cezalarının Devlet ve Vakıf Üniversitesi öğretim elemanlarına uygulanmasında farklılık bulunmaktadır. Buna göre Devlet Üniversitesinde öğretim elemanı kadrosunda bulunan öğretim elemanlarına eylemlerine göre aylıktan kesme ve kademe ilerlemesinin durdurulması cezası verilebilirken, ücretten kesme veya birden fazla ücretten kesme cezası verilemez. Üniversitemiz öğretim elemanları ücret almayıp aylık almakta olduklarından bu ayırıma dikkat edilmelidir. </w:t>
      </w:r>
    </w:p>
  </w:footnote>
  <w:footnote w:id="94">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Disiplin işlemlerinde kişinin geçici görevli olduğu yer değil kadrosunun bulunduğu yer esas alınır. </w:t>
      </w:r>
    </w:p>
  </w:footnote>
  <w:footnote w:id="95">
    <w:p w:rsidR="00266F77" w:rsidRPr="00045D9D" w:rsidRDefault="00266F77" w:rsidP="00266F77">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Pr>
          <w:color w:val="C00000"/>
          <w:sz w:val="22"/>
          <w:szCs w:val="22"/>
        </w:rPr>
        <w:t xml:space="preserve">Ceza Vermeye </w:t>
      </w:r>
      <w:r w:rsidRPr="00045D9D">
        <w:rPr>
          <w:rFonts w:ascii="Calibri" w:hAnsi="Calibri"/>
          <w:color w:val="C00000"/>
          <w:sz w:val="22"/>
          <w:szCs w:val="22"/>
        </w:rPr>
        <w:t>Yetkili Makamın bir kez daha savunma alması.</w:t>
      </w:r>
    </w:p>
  </w:footnote>
  <w:footnote w:id="96">
    <w:p w:rsidR="00266F77" w:rsidRPr="00045D9D" w:rsidRDefault="00266F77" w:rsidP="00266F77">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sidRPr="00045D9D">
        <w:rPr>
          <w:rFonts w:ascii="Calibri" w:hAnsi="Calibri"/>
          <w:color w:val="C00000"/>
          <w:sz w:val="22"/>
          <w:szCs w:val="22"/>
        </w:rPr>
        <w:t>2547 Sayılı Kanunun 53/A bendinin “Savunma hakkı kapsamında gözetilecek hususlar şunlardır” başlıklı (c) alt bendinin 2. fıkrası</w:t>
      </w:r>
    </w:p>
  </w:footnote>
  <w:footnote w:id="97">
    <w:p w:rsidR="00266F77" w:rsidRPr="00045D9D" w:rsidRDefault="00266F77" w:rsidP="00266F77">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Pr>
          <w:rFonts w:ascii="Calibri" w:hAnsi="Calibri"/>
          <w:color w:val="C00000"/>
          <w:sz w:val="22"/>
          <w:szCs w:val="22"/>
        </w:rPr>
        <w:t>Soruşturulan</w:t>
      </w:r>
      <w:r w:rsidRPr="00045D9D">
        <w:rPr>
          <w:rFonts w:ascii="Calibri" w:hAnsi="Calibri"/>
          <w:color w:val="C00000"/>
          <w:sz w:val="22"/>
          <w:szCs w:val="22"/>
        </w:rPr>
        <w:t xml:space="preserve"> Yazılı Savunma isteme yazısı örneği.</w:t>
      </w:r>
    </w:p>
  </w:footnote>
  <w:footnote w:id="98">
    <w:p w:rsidR="00266F77" w:rsidRPr="00045D9D" w:rsidRDefault="00266F77" w:rsidP="00266F77">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Pr>
          <w:rFonts w:ascii="Calibri" w:hAnsi="Calibri"/>
          <w:color w:val="C00000"/>
          <w:sz w:val="22"/>
          <w:szCs w:val="22"/>
        </w:rPr>
        <w:t>Soruşturulan</w:t>
      </w:r>
      <w:r w:rsidRPr="00045D9D">
        <w:rPr>
          <w:rFonts w:ascii="Calibri" w:hAnsi="Calibri"/>
          <w:color w:val="C00000"/>
          <w:sz w:val="22"/>
          <w:szCs w:val="22"/>
        </w:rPr>
        <w:t xml:space="preserve"> öğretim elemanı ise 2547 sayılı Yükseköğretim Kanununun 53/b bendinde yer alan cezalara ilişkin, şüpheli memur ise 657 Sayılı Devlet Memurları Kanununun 125. Maddesinde belirtilen cezalara ilişkin hükümler uygulama alanı bulacaktır.  </w:t>
      </w:r>
    </w:p>
  </w:footnote>
  <w:footnote w:id="99">
    <w:p w:rsidR="00266F77" w:rsidRPr="00045D9D" w:rsidRDefault="00266F77" w:rsidP="00266F77">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Pr>
          <w:rFonts w:ascii="Calibri" w:hAnsi="Calibri"/>
          <w:color w:val="C00000"/>
          <w:sz w:val="22"/>
          <w:szCs w:val="22"/>
        </w:rPr>
        <w:t>Soruşturulana</w:t>
      </w:r>
      <w:r w:rsidRPr="00045D9D">
        <w:rPr>
          <w:rFonts w:ascii="Calibri" w:hAnsi="Calibri"/>
          <w:color w:val="C00000"/>
          <w:sz w:val="22"/>
          <w:szCs w:val="22"/>
        </w:rPr>
        <w:t xml:space="preserve"> en az 7 gün savunmaya hazırlık süresi verilmelidir. Bunu sağlamak için “8 gün içinde” ifadesi kullanılması uygun olur. Ancak gerekli görülürse daha uzun süre verilebilir. </w:t>
      </w:r>
    </w:p>
  </w:footnote>
  <w:footnote w:id="100">
    <w:p w:rsidR="001C6DD8" w:rsidRDefault="001C6DD8">
      <w:pPr>
        <w:pStyle w:val="DipnotMetni"/>
      </w:pPr>
      <w:r>
        <w:rPr>
          <w:rStyle w:val="DipnotBavurusu"/>
        </w:rPr>
        <w:footnoteRef/>
      </w:r>
      <w:r>
        <w:t xml:space="preserve"> </w:t>
      </w:r>
      <w:r w:rsidRPr="00C90DC8">
        <w:rPr>
          <w:color w:val="FF0000"/>
        </w:rPr>
        <w:t>2547 Sayılı Yükseköğretim Kanununun Madde 53/F Maddesinde yer alan “İtiraz süresi, cezanın tebliğ tarihinden itibaren yedi gündür.” Hükmüne göre 7 gün içinde itiraz yapılmalıdır. Tebliğ günü hesaba katılmaz.</w:t>
      </w:r>
    </w:p>
  </w:footnote>
  <w:footnote w:id="101">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Danıştay </w:t>
      </w:r>
      <w:proofErr w:type="spellStart"/>
      <w:r w:rsidRPr="00045D9D">
        <w:rPr>
          <w:color w:val="C00000"/>
          <w:sz w:val="22"/>
          <w:szCs w:val="22"/>
        </w:rPr>
        <w:t>l.D</w:t>
      </w:r>
      <w:proofErr w:type="spellEnd"/>
      <w:r w:rsidRPr="00045D9D">
        <w:rPr>
          <w:color w:val="C00000"/>
          <w:sz w:val="22"/>
          <w:szCs w:val="22"/>
        </w:rPr>
        <w:t>, E. 2018/2538, K. 2018/2475, T. 25.12.2018.</w:t>
      </w:r>
    </w:p>
  </w:footnote>
  <w:footnote w:id="102">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Danıştay </w:t>
      </w:r>
      <w:proofErr w:type="spellStart"/>
      <w:r w:rsidRPr="00045D9D">
        <w:rPr>
          <w:color w:val="C00000"/>
          <w:sz w:val="22"/>
          <w:szCs w:val="22"/>
        </w:rPr>
        <w:t>l.D</w:t>
      </w:r>
      <w:proofErr w:type="spellEnd"/>
      <w:r w:rsidRPr="00045D9D">
        <w:rPr>
          <w:color w:val="C00000"/>
          <w:sz w:val="22"/>
          <w:szCs w:val="22"/>
        </w:rPr>
        <w:t>, E. 2016/550, K. 2016/1183, T. 8.9.2016</w:t>
      </w:r>
    </w:p>
  </w:footnote>
  <w:footnote w:id="103">
    <w:p w:rsidR="001C6DD8" w:rsidRPr="00045D9D" w:rsidRDefault="001C6DD8" w:rsidP="001610B6">
      <w:pPr>
        <w:pStyle w:val="Dipnot0"/>
        <w:shd w:val="clear" w:color="auto" w:fill="auto"/>
        <w:tabs>
          <w:tab w:val="left" w:pos="125"/>
        </w:tabs>
        <w:spacing w:line="240" w:lineRule="auto"/>
        <w:rPr>
          <w:color w:val="C00000"/>
          <w:sz w:val="22"/>
          <w:szCs w:val="22"/>
        </w:rPr>
      </w:pPr>
      <w:r w:rsidRPr="00045D9D">
        <w:rPr>
          <w:rStyle w:val="DipnotBavurusu"/>
          <w:color w:val="C00000"/>
          <w:sz w:val="22"/>
          <w:szCs w:val="22"/>
        </w:rPr>
        <w:footnoteRef/>
      </w:r>
      <w:r w:rsidRPr="00045D9D">
        <w:rPr>
          <w:color w:val="C00000"/>
          <w:sz w:val="22"/>
          <w:szCs w:val="22"/>
        </w:rPr>
        <w:t xml:space="preserve"> Danıştay 1. D, E. 2016/887. K. 2016/1181, T. 8.9.2016.</w:t>
      </w:r>
    </w:p>
  </w:footnote>
  <w:footnote w:id="104">
    <w:p w:rsidR="001C6DD8" w:rsidRPr="00045D9D" w:rsidRDefault="001C6DD8" w:rsidP="001610B6">
      <w:pPr>
        <w:pStyle w:val="Dipnot0"/>
        <w:shd w:val="clear" w:color="auto" w:fill="auto"/>
        <w:spacing w:line="240" w:lineRule="auto"/>
        <w:rPr>
          <w:color w:val="C00000"/>
          <w:sz w:val="22"/>
          <w:szCs w:val="22"/>
        </w:rPr>
      </w:pPr>
      <w:r w:rsidRPr="00045D9D">
        <w:rPr>
          <w:rStyle w:val="DipnotBavurusu"/>
          <w:color w:val="C00000"/>
          <w:sz w:val="22"/>
          <w:szCs w:val="22"/>
        </w:rPr>
        <w:footnoteRef/>
      </w:r>
      <w:r w:rsidRPr="00045D9D">
        <w:rPr>
          <w:color w:val="C00000"/>
          <w:sz w:val="22"/>
          <w:szCs w:val="22"/>
        </w:rPr>
        <w:t xml:space="preserve"> Danıştay 1. D., E. 2016/2520, K. 2017/271, T. 21.2.2017.</w:t>
      </w:r>
    </w:p>
    <w:p w:rsidR="001C6DD8" w:rsidRPr="00045D9D" w:rsidRDefault="001C6DD8" w:rsidP="001610B6">
      <w:pPr>
        <w:pStyle w:val="DipnotMetni"/>
        <w:jc w:val="both"/>
        <w:rPr>
          <w:color w:val="C00000"/>
          <w:sz w:val="22"/>
          <w:szCs w:val="22"/>
        </w:rPr>
      </w:pPr>
    </w:p>
  </w:footnote>
  <w:footnote w:id="105">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Ayın 1. Gününden 20. Gününe kadar tebliğ yapılırsa hangi günlerin hazırlık süresi ve en erken hangi günün ifade isteme ya da ifade alma günü olduğu tabloda yer almaktadır. Şubat ayının 28, 29 ve bazı ayların 30 bazı ayların 31 gün olması dolayısıyla 21. Ve sonrası günlerde ilgiliye yapılan tebligatlarda hazırlık günü verilirken ayın kaç gün olduğuna dikkat edilmelidir. Örneğin şubat ayının 28 gün olduğu durumda ayın 21. Günü ilgiliye yapılan tebliğde en erken ifade alma ya da isteme günü 1 Mart olmaktadır. Ancak aynı durumda şubat 29 gün ise son gün 29 şubat olmaktadır. İfade alma ya da ifade isteme için kesin bir gün belirlenecekse hafta sonu veya tatil gününe denk geliyorsa </w:t>
      </w:r>
      <w:proofErr w:type="spellStart"/>
      <w:r w:rsidRPr="00045D9D">
        <w:rPr>
          <w:rFonts w:ascii="Calibri" w:hAnsi="Calibri"/>
          <w:color w:val="C00000"/>
          <w:sz w:val="22"/>
          <w:szCs w:val="22"/>
        </w:rPr>
        <w:t>takibeden</w:t>
      </w:r>
      <w:proofErr w:type="spellEnd"/>
      <w:r w:rsidRPr="00045D9D">
        <w:rPr>
          <w:rFonts w:ascii="Calibri" w:hAnsi="Calibri"/>
          <w:color w:val="C00000"/>
          <w:sz w:val="22"/>
          <w:szCs w:val="22"/>
        </w:rPr>
        <w:t xml:space="preserve"> ilk iş günü ifade alma ya da isteme günü olarak belirlenmelidir. </w:t>
      </w:r>
    </w:p>
  </w:footnote>
  <w:footnote w:id="106">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proofErr w:type="spellStart"/>
      <w:r w:rsidRPr="00045D9D">
        <w:rPr>
          <w:rFonts w:ascii="Calibri" w:hAnsi="Calibri"/>
          <w:color w:val="C00000"/>
          <w:sz w:val="22"/>
          <w:szCs w:val="22"/>
        </w:rPr>
        <w:t>Müdafiisiz</w:t>
      </w:r>
      <w:proofErr w:type="spellEnd"/>
      <w:r w:rsidRPr="00045D9D">
        <w:rPr>
          <w:rFonts w:ascii="Calibri" w:hAnsi="Calibri"/>
          <w:color w:val="C00000"/>
          <w:sz w:val="22"/>
          <w:szCs w:val="22"/>
        </w:rPr>
        <w:t xml:space="preserve"> (Avukatı olmayan şüpheli) Şüpheli İfade Tutanağı örneği.</w:t>
      </w:r>
    </w:p>
  </w:footnote>
  <w:footnote w:id="107">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Şüpheli bir olaya değinmişse, bu olayın nerede, ne zaman olduğu önemli olabilir. Yer ve zamana ilişkin sorularla olay aydınlatılmaya çalışılır.</w:t>
      </w:r>
    </w:p>
  </w:footnote>
  <w:footnote w:id="108">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proofErr w:type="spellStart"/>
      <w:r w:rsidRPr="00045D9D">
        <w:rPr>
          <w:rFonts w:ascii="Calibri" w:hAnsi="Calibri"/>
          <w:color w:val="C00000"/>
          <w:sz w:val="22"/>
          <w:szCs w:val="22"/>
        </w:rPr>
        <w:t>Müdafiili</w:t>
      </w:r>
      <w:proofErr w:type="spellEnd"/>
      <w:r w:rsidRPr="00045D9D">
        <w:rPr>
          <w:rFonts w:ascii="Calibri" w:hAnsi="Calibri"/>
          <w:color w:val="C00000"/>
          <w:sz w:val="22"/>
          <w:szCs w:val="22"/>
        </w:rPr>
        <w:t xml:space="preserve"> (Avukatı ile gelen) Şüpheli İfade Tutanağı örneği.</w:t>
      </w:r>
    </w:p>
  </w:footnote>
  <w:footnote w:id="109">
    <w:p w:rsidR="001C6DD8" w:rsidRPr="00045D9D" w:rsidRDefault="001C6DD8" w:rsidP="001610B6">
      <w:pPr>
        <w:pStyle w:val="DipnotMetni"/>
        <w:jc w:val="both"/>
        <w:rPr>
          <w:rFonts w:ascii="Calibri" w:hAnsi="Calibri"/>
          <w:color w:val="C00000"/>
          <w:sz w:val="22"/>
          <w:szCs w:val="22"/>
        </w:rPr>
      </w:pPr>
    </w:p>
  </w:footnote>
  <w:footnote w:id="110">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Şüpheli bir olaya değinmişse, bu olayın nerede, ne zaman olduğu önemli olabilir. Yer ve zamana ilişkin sorularla olay aydınlatılmaya çalışılır.</w:t>
      </w:r>
    </w:p>
  </w:footnote>
  <w:footnote w:id="111">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Şikayetçi ve Müşteki eş anlamlı olup ikisinden herhangi biri kullanılabilir. Ancak tutarlı olunması bakımından hangisi tercih edilmişse o kavramın ileriki yazılarda da kullanılması uygun olur. </w:t>
      </w:r>
    </w:p>
  </w:footnote>
  <w:footnote w:id="112">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Takibi şikayete bağlı suçlarda şikayetçi sıfatıyla dinlenecek kişi şikayetçi olmadığı belirtirse, takibi şikayete bağlı suçlar bakımından ceza soruşturmasının devamı mümkün değildir. </w:t>
      </w:r>
    </w:p>
  </w:footnote>
  <w:footnote w:id="113">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Müşteki bir olaya değinmişse, bu olayın nerede, ne zaman olduğu önemli olabilir. Yer ve zamana ilişkin sorularla olay aydınlatılmaya çalışılır.</w:t>
      </w:r>
    </w:p>
  </w:footnote>
  <w:footnote w:id="114">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5271 Sayılı Ceza Muhakemesi Kanunu</w:t>
      </w:r>
    </w:p>
  </w:footnote>
  <w:footnote w:id="115">
    <w:p w:rsidR="001C6DD8" w:rsidRPr="00045D9D" w:rsidRDefault="001C6DD8" w:rsidP="001610B6">
      <w:pPr>
        <w:spacing w:after="0" w:line="240" w:lineRule="auto"/>
        <w:contextualSpacing/>
        <w:jc w:val="both"/>
        <w:rPr>
          <w:rFonts w:ascii="Calibri" w:eastAsia="Times New Roman" w:hAnsi="Calibri" w:cs="Times New Roman"/>
          <w:color w:val="C00000"/>
          <w:lang w:eastAsia="tr-TR"/>
        </w:rPr>
      </w:pPr>
      <w:r w:rsidRPr="00045D9D">
        <w:rPr>
          <w:rStyle w:val="DipnotBavurusu"/>
          <w:rFonts w:ascii="Calibri" w:hAnsi="Calibri"/>
          <w:color w:val="C00000"/>
        </w:rPr>
        <w:footnoteRef/>
      </w:r>
      <w:r w:rsidRPr="00045D9D">
        <w:rPr>
          <w:rFonts w:ascii="Calibri" w:hAnsi="Calibri"/>
          <w:color w:val="C00000"/>
        </w:rPr>
        <w:t xml:space="preserve"> </w:t>
      </w:r>
      <w:proofErr w:type="spellStart"/>
      <w:r w:rsidRPr="00045D9D">
        <w:rPr>
          <w:rFonts w:ascii="Calibri" w:hAnsi="Calibri"/>
          <w:color w:val="C00000"/>
        </w:rPr>
        <w:t>CMK’nın</w:t>
      </w:r>
      <w:proofErr w:type="spellEnd"/>
      <w:r w:rsidRPr="00045D9D">
        <w:rPr>
          <w:rFonts w:ascii="Calibri" w:hAnsi="Calibri"/>
          <w:color w:val="C00000"/>
        </w:rPr>
        <w:t xml:space="preserve"> 50. maddesinde belirtilen tanıklar yeminsiz dinlenebilir.</w:t>
      </w:r>
      <w:r w:rsidRPr="00045D9D">
        <w:rPr>
          <w:rFonts w:ascii="Calibri" w:eastAsiaTheme="minorEastAsia" w:hAnsi="Calibri" w:cs="Times New Roman"/>
          <w:color w:val="C00000"/>
          <w:kern w:val="24"/>
          <w:lang w:eastAsia="tr-TR"/>
        </w:rPr>
        <w:t xml:space="preserve"> </w:t>
      </w:r>
    </w:p>
    <w:p w:rsidR="001C6DD8" w:rsidRPr="00045D9D" w:rsidRDefault="001C6DD8" w:rsidP="001610B6">
      <w:pPr>
        <w:pStyle w:val="DipnotMetni"/>
        <w:jc w:val="both"/>
        <w:rPr>
          <w:rFonts w:ascii="Calibri" w:hAnsi="Calibri"/>
          <w:color w:val="C00000"/>
          <w:sz w:val="22"/>
          <w:szCs w:val="22"/>
        </w:rPr>
      </w:pPr>
    </w:p>
  </w:footnote>
  <w:footnote w:id="116">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tarafından olayın aydınlatılması için soruşturma konusu ile ilgili sorular sorulur. Tanık bir olaya değinmişse, bu olayın nerede, ne zaman olduğu önemli olabilir. Yer ve zamana ilişkin sorularla olay aydınlatılmaya çalışılır.</w:t>
      </w:r>
    </w:p>
  </w:footnote>
  <w:footnote w:id="117">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Dizi Pusulasında “sıra </w:t>
      </w:r>
      <w:proofErr w:type="spellStart"/>
      <w:r w:rsidRPr="00045D9D">
        <w:rPr>
          <w:rFonts w:ascii="Calibri" w:hAnsi="Calibri"/>
          <w:color w:val="C00000"/>
          <w:sz w:val="22"/>
          <w:szCs w:val="22"/>
        </w:rPr>
        <w:t>no</w:t>
      </w:r>
      <w:proofErr w:type="spellEnd"/>
      <w:r w:rsidRPr="00045D9D">
        <w:rPr>
          <w:rFonts w:ascii="Calibri" w:hAnsi="Calibri"/>
          <w:color w:val="C00000"/>
          <w:sz w:val="22"/>
          <w:szCs w:val="22"/>
        </w:rPr>
        <w:t xml:space="preserve">” kısmındaki numaralar Ceza Soruşturma Raporunda (Ek-1), (Ek-2),…… (Ek-…) olarak eklerde yazılan numaralarla uyumlu olmalıdır. </w:t>
      </w:r>
    </w:p>
  </w:footnote>
  <w:footnote w:id="118">
    <w:p w:rsidR="001C6DD8" w:rsidRPr="00045D9D" w:rsidRDefault="001C6DD8" w:rsidP="00F24397">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proofErr w:type="spellStart"/>
      <w:r w:rsidRPr="00045D9D">
        <w:rPr>
          <w:rFonts w:ascii="Calibri" w:hAnsi="Calibri"/>
          <w:color w:val="C00000"/>
          <w:sz w:val="22"/>
          <w:szCs w:val="22"/>
        </w:rPr>
        <w:t>Müdafii</w:t>
      </w:r>
      <w:proofErr w:type="spellEnd"/>
      <w:r w:rsidRPr="00045D9D">
        <w:rPr>
          <w:rFonts w:ascii="Calibri" w:hAnsi="Calibri"/>
          <w:color w:val="C00000"/>
          <w:sz w:val="22"/>
          <w:szCs w:val="22"/>
        </w:rPr>
        <w:t xml:space="preserve"> (Şüpheli avukatı) varsa ismi, Barosu ve Baro sicil numarası yazılır. </w:t>
      </w:r>
    </w:p>
  </w:footnote>
  <w:footnote w:id="119">
    <w:p w:rsidR="001C6DD8" w:rsidRPr="00045D9D" w:rsidRDefault="001C6DD8" w:rsidP="004C13DD">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proofErr w:type="spellStart"/>
      <w:r w:rsidRPr="00045D9D">
        <w:rPr>
          <w:rFonts w:ascii="Calibri" w:hAnsi="Calibri"/>
          <w:color w:val="C00000"/>
          <w:sz w:val="22"/>
          <w:szCs w:val="22"/>
        </w:rPr>
        <w:t>Müdafii</w:t>
      </w:r>
      <w:proofErr w:type="spellEnd"/>
      <w:r w:rsidRPr="00045D9D">
        <w:rPr>
          <w:rFonts w:ascii="Calibri" w:hAnsi="Calibri"/>
          <w:color w:val="C00000"/>
          <w:sz w:val="22"/>
          <w:szCs w:val="22"/>
        </w:rPr>
        <w:t xml:space="preserve"> (Şüpheli avukatı) varsa ismi, Barosu ve Baro sicil numarası yazılır. </w:t>
      </w:r>
    </w:p>
  </w:footnote>
  <w:footnote w:id="120">
    <w:p w:rsidR="001C6DD8" w:rsidRPr="00AB719C" w:rsidRDefault="001C6DD8">
      <w:pPr>
        <w:pStyle w:val="DipnotMetni"/>
        <w:rPr>
          <w:color w:val="C00000"/>
        </w:rPr>
      </w:pPr>
      <w:r w:rsidRPr="00AB719C">
        <w:rPr>
          <w:rStyle w:val="DipnotBavurusu"/>
          <w:color w:val="C00000"/>
        </w:rPr>
        <w:footnoteRef/>
      </w:r>
      <w:r w:rsidRPr="00AB719C">
        <w:rPr>
          <w:color w:val="C00000"/>
        </w:rPr>
        <w:t xml:space="preserve"> Kısmi karar vermek de mümkündür. Şüphelinin …………………………… eylemi/suçları ile ilgili olarak Lüzum-u Muhakemesine, ………………………… eylem/suçlar yönünden MEN-İ MUHAKEMESİNE şeklinde kısmi kararlar verilebilir. </w:t>
      </w:r>
    </w:p>
  </w:footnote>
  <w:footnote w:id="121">
    <w:p w:rsidR="001C6DD8" w:rsidRPr="00045D9D" w:rsidRDefault="001C6DD8" w:rsidP="00AB719C">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NÜSHA : Nüsha ile suret farklı kavramlardır. Nüsha belgenin aslıdır. Buna göre belge birden fazla nüsha halinde hazırlanmışsa her biri diğerinin aynı özellikleri taşır. Surette ise aslına uygunluğu onaylı ve onaysız olmak üzere iki durum söz konusu olur. Aslına uygunluğu onaylanmış olsa bile suret nüsha kabul edilmez. Nüsha asıl belge demektir.   </w:t>
      </w:r>
    </w:p>
  </w:footnote>
  <w:footnote w:id="122">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Islak imza ile hazırlanan belgelerde tüm sayfaların imzalı olması gerekir. Raporlarda ya da birden fazla hazırlanmış belgelerde son sayfanın imzalandığı, önceki sayfaların imzası olduğu durumlarla karşılaşılmaktadır. Bu haliyle belge İMZA BAKIMINDAN EKSİKTİR.  E-imzadaki durumla karıştırılmamalıdır. E-imzalı belgeler birden fazla sayfalı olsa da yazının tamamı imzalı sayılır. </w:t>
      </w:r>
    </w:p>
  </w:footnote>
  <w:footnote w:id="123">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Bu sadece İncelemeci/soruşturmacı tarafından hazırlanan belgeler için geçerlidir. Yoksa dosyaya delil olarak başkaları tarafından sunulan belgeler üzerinde değişiklik yapılmaz.</w:t>
      </w:r>
    </w:p>
  </w:footnote>
  <w:footnote w:id="124">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Birden fazla kişiye ait fiil ve eylemin bağlantı görülerek tek bir dosyada soruşturmanın yürütülmesi aynı tür soruşturmalar için geçerlidir. Yoksa Disiplin soruşturma dosyası ile Ceza soruşturma dosyasının BİRLEŞTİRİLMESİ OLMAZ.</w:t>
      </w:r>
    </w:p>
  </w:footnote>
  <w:footnote w:id="125">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Bir önceki </w:t>
      </w:r>
      <w:proofErr w:type="spellStart"/>
      <w:r w:rsidRPr="00045D9D">
        <w:rPr>
          <w:rFonts w:ascii="Calibri" w:hAnsi="Calibri"/>
          <w:color w:val="C00000"/>
          <w:sz w:val="22"/>
          <w:szCs w:val="22"/>
        </w:rPr>
        <w:t>maddeki</w:t>
      </w:r>
      <w:proofErr w:type="spellEnd"/>
      <w:r w:rsidRPr="00045D9D">
        <w:rPr>
          <w:rFonts w:ascii="Calibri" w:hAnsi="Calibri"/>
          <w:color w:val="C00000"/>
          <w:sz w:val="22"/>
          <w:szCs w:val="22"/>
        </w:rPr>
        <w:t xml:space="preserve"> açıklama burada da geçerlidir. </w:t>
      </w:r>
    </w:p>
  </w:footnote>
  <w:footnote w:id="126">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w:t>
      </w:r>
      <w:r w:rsidRPr="00045D9D">
        <w:rPr>
          <w:rFonts w:ascii="Calibri" w:hAnsi="Calibri" w:cs="Times New Roman"/>
          <w:color w:val="C00000"/>
          <w:sz w:val="22"/>
          <w:szCs w:val="22"/>
        </w:rPr>
        <w:t>Tanıkların ileride şüpheli durumuna düşebileceği ve ifadelerinin delil oluşturacağı düşünülerek böyle bir uygulamaya gidilmektedir.</w:t>
      </w:r>
    </w:p>
  </w:footnote>
  <w:footnote w:id="127">
    <w:p w:rsidR="001C6DD8" w:rsidRPr="00045D9D" w:rsidRDefault="001C6DD8" w:rsidP="001610B6">
      <w:pPr>
        <w:spacing w:after="0" w:line="240" w:lineRule="auto"/>
        <w:jc w:val="both"/>
        <w:textAlignment w:val="baseline"/>
        <w:rPr>
          <w:rFonts w:ascii="Calibri" w:eastAsia="Times New Roman" w:hAnsi="Calibri" w:cs="Arial"/>
          <w:color w:val="C00000"/>
          <w:bdr w:val="none" w:sz="0" w:space="0" w:color="auto" w:frame="1"/>
          <w:lang w:eastAsia="tr-TR"/>
        </w:rPr>
      </w:pPr>
      <w:r w:rsidRPr="00045D9D">
        <w:rPr>
          <w:rStyle w:val="DipnotBavurusu"/>
          <w:rFonts w:ascii="Calibri" w:hAnsi="Calibri"/>
          <w:color w:val="C00000"/>
        </w:rPr>
        <w:footnoteRef/>
      </w:r>
      <w:r w:rsidRPr="00045D9D">
        <w:rPr>
          <w:rFonts w:ascii="Calibri" w:hAnsi="Calibri"/>
          <w:color w:val="C00000"/>
        </w:rPr>
        <w:t xml:space="preserve"> </w:t>
      </w:r>
      <w:r w:rsidRPr="00045D9D">
        <w:rPr>
          <w:rFonts w:ascii="Calibri" w:eastAsia="Times New Roman" w:hAnsi="Calibri" w:cs="Arial"/>
          <w:color w:val="C00000"/>
          <w:bdr w:val="none" w:sz="0" w:space="0" w:color="auto" w:frame="1"/>
          <w:lang w:eastAsia="tr-TR"/>
        </w:rPr>
        <w:t>2547 Sayılı Yükseköğretim Kanununu Disiplin soruşturması ve savunma hakkı” başlıklı 53/A bendinin d alt bendinde “ Soruşturmacının görev ve unvanı, soruşturulanın görev ve unvanının üstünde veya onunla aynı düzeyde olmalıdır.” Hükmü yer almaktadır. Soruşturmacı olarak görevlendirilen kişinin bu esasa uyulmamış olması halinde soruşturma görevinin alınmasını talep edebilir.  Ayrıca</w:t>
      </w:r>
    </w:p>
    <w:p w:rsidR="001C6DD8" w:rsidRPr="00045D9D" w:rsidRDefault="001C6DD8" w:rsidP="001610B6">
      <w:pPr>
        <w:numPr>
          <w:ilvl w:val="0"/>
          <w:numId w:val="33"/>
        </w:numPr>
        <w:spacing w:after="0" w:line="240" w:lineRule="auto"/>
        <w:ind w:left="0" w:firstLine="0"/>
        <w:jc w:val="both"/>
        <w:textAlignment w:val="baseline"/>
        <w:rPr>
          <w:rFonts w:ascii="Calibri" w:eastAsia="Times New Roman" w:hAnsi="Calibri" w:cs="Arial"/>
          <w:color w:val="C00000"/>
          <w:bdr w:val="none" w:sz="0" w:space="0" w:color="auto" w:frame="1"/>
          <w:lang w:eastAsia="tr-TR"/>
        </w:rPr>
      </w:pPr>
      <w:r w:rsidRPr="00045D9D">
        <w:rPr>
          <w:rFonts w:ascii="Calibri" w:eastAsia="Times New Roman" w:hAnsi="Calibri" w:cs="Arial"/>
          <w:color w:val="C00000"/>
          <w:bdr w:val="none" w:sz="0" w:space="0" w:color="auto" w:frame="1"/>
          <w:lang w:eastAsia="tr-TR"/>
        </w:rPr>
        <w:t>Kendisine ait olan veya doğrudan doğruya ya da dolayısıyla ilgili olduğu soruşturmada,</w:t>
      </w:r>
    </w:p>
    <w:p w:rsidR="001C6DD8" w:rsidRPr="00045D9D" w:rsidRDefault="001C6DD8" w:rsidP="001610B6">
      <w:pPr>
        <w:numPr>
          <w:ilvl w:val="0"/>
          <w:numId w:val="33"/>
        </w:numPr>
        <w:spacing w:after="0" w:line="240" w:lineRule="auto"/>
        <w:ind w:left="0" w:firstLine="0"/>
        <w:jc w:val="both"/>
        <w:textAlignment w:val="baseline"/>
        <w:rPr>
          <w:rFonts w:ascii="Calibri" w:eastAsia="Times New Roman" w:hAnsi="Calibri" w:cs="Arial"/>
          <w:color w:val="C00000"/>
          <w:bdr w:val="none" w:sz="0" w:space="0" w:color="auto" w:frame="1"/>
          <w:lang w:eastAsia="tr-TR"/>
        </w:rPr>
      </w:pPr>
      <w:r w:rsidRPr="00045D9D">
        <w:rPr>
          <w:rFonts w:ascii="Calibri" w:eastAsia="Times New Roman" w:hAnsi="Calibri" w:cs="Arial"/>
          <w:color w:val="C00000"/>
          <w:bdr w:val="none" w:sz="0" w:space="0" w:color="auto" w:frame="1"/>
          <w:lang w:eastAsia="tr-TR"/>
        </w:rPr>
        <w:t>Aralarında evlilik bağı kalksa bile eşinin şüpheli ya da müşteki olduğu bir soruşturmada,</w:t>
      </w:r>
    </w:p>
    <w:p w:rsidR="001C6DD8" w:rsidRPr="00045D9D" w:rsidRDefault="001C6DD8" w:rsidP="001610B6">
      <w:pPr>
        <w:numPr>
          <w:ilvl w:val="0"/>
          <w:numId w:val="33"/>
        </w:numPr>
        <w:spacing w:after="0" w:line="240" w:lineRule="auto"/>
        <w:ind w:left="0" w:firstLine="0"/>
        <w:jc w:val="both"/>
        <w:textAlignment w:val="baseline"/>
        <w:rPr>
          <w:rFonts w:ascii="Calibri" w:eastAsia="Times New Roman" w:hAnsi="Calibri" w:cs="Arial"/>
          <w:color w:val="C00000"/>
          <w:bdr w:val="none" w:sz="0" w:space="0" w:color="auto" w:frame="1"/>
          <w:lang w:eastAsia="tr-TR"/>
        </w:rPr>
      </w:pPr>
      <w:r w:rsidRPr="00045D9D">
        <w:rPr>
          <w:rFonts w:ascii="Calibri" w:eastAsia="Times New Roman" w:hAnsi="Calibri" w:cs="Arial"/>
          <w:color w:val="C00000"/>
          <w:bdr w:val="none" w:sz="0" w:space="0" w:color="auto" w:frame="1"/>
          <w:lang w:eastAsia="tr-TR"/>
        </w:rPr>
        <w:t>Kendisi veya eşinin altsoy veya üst soyunun şüpheli veya müşteki olduğu bir soruşturmada, (çocukları, annesi ve babası)</w:t>
      </w:r>
    </w:p>
    <w:p w:rsidR="001C6DD8" w:rsidRPr="00045D9D" w:rsidRDefault="001C6DD8" w:rsidP="001610B6">
      <w:pPr>
        <w:numPr>
          <w:ilvl w:val="0"/>
          <w:numId w:val="33"/>
        </w:numPr>
        <w:spacing w:after="0" w:line="240" w:lineRule="auto"/>
        <w:ind w:left="0" w:firstLine="0"/>
        <w:jc w:val="both"/>
        <w:textAlignment w:val="baseline"/>
        <w:rPr>
          <w:rFonts w:ascii="Calibri" w:eastAsia="Times New Roman" w:hAnsi="Calibri" w:cs="Arial"/>
          <w:color w:val="C00000"/>
          <w:bdr w:val="none" w:sz="0" w:space="0" w:color="auto" w:frame="1"/>
          <w:lang w:eastAsia="tr-TR"/>
        </w:rPr>
      </w:pPr>
      <w:r w:rsidRPr="00045D9D">
        <w:rPr>
          <w:rFonts w:ascii="Calibri" w:eastAsia="Times New Roman" w:hAnsi="Calibri" w:cs="Arial"/>
          <w:color w:val="C00000"/>
          <w:bdr w:val="none" w:sz="0" w:space="0" w:color="auto" w:frame="1"/>
          <w:lang w:eastAsia="tr-TR"/>
        </w:rPr>
        <w:t>Kendisi ile arasında evlatlık bağı bulunanın şüpheli veya müşteki olduğu bir soruşturmada,</w:t>
      </w:r>
    </w:p>
    <w:p w:rsidR="001C6DD8" w:rsidRPr="00045D9D" w:rsidRDefault="001C6DD8" w:rsidP="001610B6">
      <w:pPr>
        <w:numPr>
          <w:ilvl w:val="0"/>
          <w:numId w:val="33"/>
        </w:numPr>
        <w:spacing w:after="0" w:line="240" w:lineRule="auto"/>
        <w:ind w:left="0" w:firstLine="0"/>
        <w:jc w:val="both"/>
        <w:textAlignment w:val="baseline"/>
        <w:rPr>
          <w:rFonts w:ascii="Calibri" w:eastAsia="Times New Roman" w:hAnsi="Calibri" w:cs="Arial"/>
          <w:color w:val="C00000"/>
          <w:bdr w:val="none" w:sz="0" w:space="0" w:color="auto" w:frame="1"/>
          <w:lang w:eastAsia="tr-TR"/>
        </w:rPr>
      </w:pPr>
      <w:r w:rsidRPr="00045D9D">
        <w:rPr>
          <w:rFonts w:ascii="Calibri" w:eastAsia="Times New Roman" w:hAnsi="Calibri" w:cs="Arial"/>
          <w:color w:val="C00000"/>
          <w:bdr w:val="none" w:sz="0" w:space="0" w:color="auto" w:frame="1"/>
          <w:lang w:eastAsia="tr-TR"/>
        </w:rPr>
        <w:t>Üçüncü derece de dâhil olmak üzere kan veya kendisini oluşturan evlilik bağı kalksa dahi kayın hısımlığı bulunanların şüpheli veya müşteki olduğu soruşturmada,</w:t>
      </w:r>
    </w:p>
    <w:p w:rsidR="001C6DD8" w:rsidRPr="00045D9D" w:rsidRDefault="001C6DD8" w:rsidP="001610B6">
      <w:pPr>
        <w:numPr>
          <w:ilvl w:val="0"/>
          <w:numId w:val="33"/>
        </w:numPr>
        <w:spacing w:after="0" w:line="240" w:lineRule="auto"/>
        <w:ind w:left="0" w:firstLine="0"/>
        <w:jc w:val="both"/>
        <w:textAlignment w:val="baseline"/>
        <w:rPr>
          <w:rFonts w:ascii="Calibri" w:eastAsia="Times New Roman" w:hAnsi="Calibri" w:cs="Arial"/>
          <w:color w:val="C00000"/>
          <w:bdr w:val="none" w:sz="0" w:space="0" w:color="auto" w:frame="1"/>
          <w:lang w:eastAsia="tr-TR"/>
        </w:rPr>
      </w:pPr>
      <w:r w:rsidRPr="00045D9D">
        <w:rPr>
          <w:rFonts w:ascii="Calibri" w:eastAsia="Times New Roman" w:hAnsi="Calibri" w:cs="Arial"/>
          <w:color w:val="C00000"/>
          <w:bdr w:val="none" w:sz="0" w:space="0" w:color="auto" w:frame="1"/>
          <w:lang w:eastAsia="tr-TR"/>
        </w:rPr>
        <w:t>Nişanlısının müşteki ya da şüpheli olduğu soruşturmada (soruşturmacı şüpheli veya müştekinin nişanlısı ise )</w:t>
      </w:r>
    </w:p>
    <w:p w:rsidR="001C6DD8" w:rsidRPr="00045D9D" w:rsidRDefault="001C6DD8" w:rsidP="001610B6">
      <w:pPr>
        <w:numPr>
          <w:ilvl w:val="0"/>
          <w:numId w:val="33"/>
        </w:numPr>
        <w:spacing w:after="0" w:line="240" w:lineRule="auto"/>
        <w:ind w:left="0" w:firstLine="0"/>
        <w:jc w:val="both"/>
        <w:textAlignment w:val="baseline"/>
        <w:rPr>
          <w:rFonts w:ascii="Calibri" w:eastAsia="Times New Roman" w:hAnsi="Calibri" w:cs="Arial"/>
          <w:color w:val="C00000"/>
          <w:bdr w:val="none" w:sz="0" w:space="0" w:color="auto" w:frame="1"/>
          <w:lang w:eastAsia="tr-TR"/>
        </w:rPr>
      </w:pPr>
      <w:r w:rsidRPr="00045D9D">
        <w:rPr>
          <w:rFonts w:ascii="Calibri" w:eastAsia="Times New Roman" w:hAnsi="Calibri" w:cs="Arial"/>
          <w:color w:val="C00000"/>
          <w:bdr w:val="none" w:sz="0" w:space="0" w:color="auto" w:frame="1"/>
          <w:lang w:eastAsia="tr-TR"/>
        </w:rPr>
        <w:t xml:space="preserve">Soruşturma konusu olayla ilgili olarak şüphelinin ya da müştekinin vekili, vasisi, kayyımı veya yasal danışmanı sıfatıyla hareket ettiği soruşturmada </w:t>
      </w:r>
    </w:p>
    <w:p w:rsidR="001C6DD8" w:rsidRPr="00045D9D" w:rsidRDefault="001C6DD8" w:rsidP="001610B6">
      <w:pPr>
        <w:numPr>
          <w:ilvl w:val="0"/>
          <w:numId w:val="33"/>
        </w:numPr>
        <w:spacing w:after="0" w:line="240" w:lineRule="auto"/>
        <w:ind w:left="0" w:firstLine="0"/>
        <w:jc w:val="both"/>
        <w:textAlignment w:val="baseline"/>
        <w:rPr>
          <w:rFonts w:ascii="Calibri" w:eastAsia="Times New Roman" w:hAnsi="Calibri" w:cs="Arial"/>
          <w:color w:val="C00000"/>
          <w:bdr w:val="none" w:sz="0" w:space="0" w:color="auto" w:frame="1"/>
          <w:lang w:eastAsia="tr-TR"/>
        </w:rPr>
      </w:pPr>
      <w:r w:rsidRPr="00045D9D">
        <w:rPr>
          <w:rFonts w:ascii="Calibri" w:eastAsia="Times New Roman" w:hAnsi="Calibri" w:cs="Arial"/>
          <w:color w:val="C00000"/>
          <w:bdr w:val="none" w:sz="0" w:space="0" w:color="auto" w:frame="1"/>
          <w:lang w:eastAsia="tr-TR"/>
        </w:rPr>
        <w:t>Bu durumları belirterek soruşturma görevinin kendisinden alınmasını talep eder.</w:t>
      </w:r>
    </w:p>
    <w:p w:rsidR="001C6DD8" w:rsidRPr="00045D9D" w:rsidRDefault="001C6DD8" w:rsidP="001610B6">
      <w:pPr>
        <w:numPr>
          <w:ilvl w:val="0"/>
          <w:numId w:val="33"/>
        </w:numPr>
        <w:spacing w:after="0" w:line="240" w:lineRule="auto"/>
        <w:ind w:left="0" w:firstLine="0"/>
        <w:jc w:val="both"/>
        <w:textAlignment w:val="baseline"/>
        <w:rPr>
          <w:rFonts w:ascii="Calibri" w:eastAsia="Times New Roman" w:hAnsi="Calibri" w:cs="Arial"/>
          <w:color w:val="C00000"/>
          <w:bdr w:val="none" w:sz="0" w:space="0" w:color="auto" w:frame="1"/>
          <w:lang w:eastAsia="tr-TR"/>
        </w:rPr>
      </w:pPr>
      <w:r w:rsidRPr="00045D9D">
        <w:rPr>
          <w:rFonts w:ascii="Calibri" w:eastAsia="Times New Roman" w:hAnsi="Calibri" w:cs="Arial"/>
          <w:color w:val="C00000"/>
          <w:bdr w:val="none" w:sz="0" w:space="0" w:color="auto" w:frame="1"/>
          <w:lang w:eastAsia="tr-TR"/>
        </w:rPr>
        <w:t xml:space="preserve">Bununla birlikte soruşturmacının soruşturma konusu olayla ilgili olarak tanık olarak dinlenmesi gerektiğinin anlaşılması halinde soruşturma görevinin alınarak bir başkasına verilmesi gerekebilir. </w:t>
      </w:r>
    </w:p>
    <w:p w:rsidR="001C6DD8" w:rsidRPr="00045D9D" w:rsidRDefault="001C6DD8" w:rsidP="001610B6">
      <w:pPr>
        <w:pStyle w:val="DipnotMetni"/>
        <w:jc w:val="both"/>
        <w:rPr>
          <w:rFonts w:ascii="Calibri" w:hAnsi="Calibri"/>
          <w:color w:val="C00000"/>
          <w:sz w:val="22"/>
          <w:szCs w:val="22"/>
        </w:rPr>
      </w:pPr>
    </w:p>
  </w:footnote>
  <w:footnote w:id="128">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Ceza Muhakemesi Kanununun 39. Maddesi.</w:t>
      </w:r>
    </w:p>
  </w:footnote>
  <w:footnote w:id="129">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CMK 44</w:t>
      </w:r>
    </w:p>
  </w:footnote>
  <w:footnote w:id="130">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2547 Sayılı Yükseköğretim Kanununun 53/A/bendinin (e) alt bendi</w:t>
      </w:r>
    </w:p>
  </w:footnote>
  <w:footnote w:id="131">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2547 Sayılı Yükseköğretim Kanununun 53/A/bendinin (f) alt bendi</w:t>
      </w:r>
    </w:p>
  </w:footnote>
  <w:footnote w:id="132">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Soruşturmacı suç unsuru görmemiş ve ceza teklif etmemiş olabilir. Ancak karar verecek olan ceza vermeye yetkili amir ve kurullardır. Onlar dosyayı bazı açılardan eksik görüp tekrar tamamlattırdıklarında suç unsuruna rastlanabilir. Bu bakımdan her halükarda şüphelinin geçmiş çalışmalarının olumlu olup olmadığı, ödül başarı belgesi alıp almadığı veya disiplin cezası alıp almadığına ilişkin bilginin soruşturma dosyasında yer alması gerekir. </w:t>
      </w:r>
    </w:p>
  </w:footnote>
  <w:footnote w:id="133">
    <w:p w:rsidR="001C6DD8" w:rsidRPr="00045D9D" w:rsidRDefault="001C6DD8" w:rsidP="001610B6">
      <w:pPr>
        <w:pStyle w:val="DipnotMetni"/>
        <w:jc w:val="both"/>
        <w:rPr>
          <w:rFonts w:ascii="Calibri" w:hAnsi="Calibri"/>
          <w:color w:val="C00000"/>
          <w:sz w:val="22"/>
          <w:szCs w:val="22"/>
        </w:rPr>
      </w:pPr>
      <w:r w:rsidRPr="00045D9D">
        <w:rPr>
          <w:rStyle w:val="DipnotBavurusu"/>
          <w:rFonts w:ascii="Calibri" w:hAnsi="Calibri"/>
          <w:color w:val="C00000"/>
          <w:sz w:val="22"/>
          <w:szCs w:val="22"/>
        </w:rPr>
        <w:footnoteRef/>
      </w:r>
      <w:r w:rsidRPr="00045D9D">
        <w:rPr>
          <w:rFonts w:ascii="Calibri" w:hAnsi="Calibri"/>
          <w:color w:val="C00000"/>
          <w:sz w:val="22"/>
          <w:szCs w:val="22"/>
        </w:rPr>
        <w:t xml:space="preserve"> 2547 Sayılı Kanunun 53/A/c) Disiplin amiri soruşturmayı kendisi yapabileceği gibi soruşturmayı yapmak üzere birim içerisinden soruşturmacı veya komisyon görevlendirebilir. Ancak zorunlu hallerde rektörlük aracılığıyla diğer birimlerden soruşturmacı talep edilebilir.</w:t>
      </w:r>
    </w:p>
  </w:footnote>
  <w:footnote w:id="134">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Hakkında üniversite öğretim mesleğinden çıkarma ve kamu görevinden çıkarma cezası istenenler soruşturma evrakını inceleme, tanık dinletme, disiplin kurulunda sözlü veya yazılı olarak kendisi veya vekili vasıtasıyla savunma yapma hakkına sahiptir.</w:t>
      </w:r>
    </w:p>
  </w:footnote>
  <w:footnote w:id="135">
    <w:p w:rsidR="001C6DD8" w:rsidRPr="00045D9D" w:rsidRDefault="001C6DD8" w:rsidP="001610B6">
      <w:pPr>
        <w:pStyle w:val="DipnotMetni"/>
        <w:jc w:val="both"/>
        <w:rPr>
          <w:color w:val="C00000"/>
          <w:sz w:val="22"/>
          <w:szCs w:val="22"/>
        </w:rPr>
      </w:pPr>
      <w:r w:rsidRPr="00045D9D">
        <w:rPr>
          <w:rStyle w:val="DipnotBavurusu"/>
          <w:color w:val="C00000"/>
          <w:sz w:val="22"/>
          <w:szCs w:val="22"/>
        </w:rPr>
        <w:footnoteRef/>
      </w:r>
      <w:r w:rsidRPr="00045D9D">
        <w:rPr>
          <w:color w:val="C00000"/>
          <w:sz w:val="22"/>
          <w:szCs w:val="22"/>
        </w:rPr>
        <w:t xml:space="preserve"> </w:t>
      </w:r>
      <w:r w:rsidRPr="00045D9D">
        <w:rPr>
          <w:rFonts w:ascii="Times New Roman" w:eastAsia="Times New Roman" w:hAnsi="Times New Roman" w:cs="Times New Roman"/>
          <w:color w:val="C00000"/>
          <w:sz w:val="22"/>
          <w:szCs w:val="22"/>
          <w:lang w:eastAsia="tr-TR"/>
        </w:rPr>
        <w:t>2547 Sayılı Yükseköğretim Kanunun 53/b bendi : b. (</w:t>
      </w:r>
      <w:r w:rsidRPr="00045D9D">
        <w:rPr>
          <w:rFonts w:ascii="Times New Roman" w:hAnsi="Times New Roman"/>
          <w:b/>
          <w:i/>
          <w:color w:val="C00000"/>
          <w:sz w:val="22"/>
          <w:szCs w:val="22"/>
        </w:rPr>
        <w:t xml:space="preserve">Değişik: 2/12/2016 - 6764/26 </w:t>
      </w:r>
      <w:proofErr w:type="spellStart"/>
      <w:r w:rsidRPr="00045D9D">
        <w:rPr>
          <w:rFonts w:ascii="Times New Roman" w:hAnsi="Times New Roman"/>
          <w:b/>
          <w:i/>
          <w:color w:val="C00000"/>
          <w:sz w:val="22"/>
          <w:szCs w:val="22"/>
        </w:rPr>
        <w:t>md.</w:t>
      </w:r>
      <w:proofErr w:type="spellEnd"/>
      <w:r w:rsidRPr="00045D9D">
        <w:rPr>
          <w:rFonts w:ascii="Times New Roman" w:hAnsi="Times New Roman"/>
          <w:b/>
          <w:i/>
          <w:color w:val="C00000"/>
          <w:sz w:val="22"/>
          <w:szCs w:val="22"/>
        </w:rPr>
        <w:t>)</w:t>
      </w:r>
      <w:r w:rsidRPr="00045D9D">
        <w:rPr>
          <w:rFonts w:ascii="Times New Roman" w:hAnsi="Times New Roman"/>
          <w:b/>
          <w:i/>
          <w:color w:val="C00000"/>
          <w:sz w:val="22"/>
          <w:szCs w:val="22"/>
          <w:vertAlign w:val="superscript"/>
        </w:rPr>
        <w:t xml:space="preserve"> </w:t>
      </w:r>
      <w:r w:rsidRPr="00045D9D">
        <w:rPr>
          <w:rFonts w:ascii="Times New Roman" w:hAnsi="Times New Roman"/>
          <w:b/>
          <w:i/>
          <w:color w:val="C00000"/>
          <w:sz w:val="22"/>
          <w:szCs w:val="22"/>
        </w:rPr>
        <w:t>Devlet</w:t>
      </w:r>
      <w:r w:rsidRPr="00045D9D">
        <w:rPr>
          <w:rFonts w:ascii="Times New Roman" w:hAnsi="Times New Roman"/>
          <w:i/>
          <w:color w:val="C00000"/>
          <w:sz w:val="22"/>
          <w:szCs w:val="22"/>
        </w:rPr>
        <w:t xml:space="preserve"> ve vakıf </w:t>
      </w:r>
      <w:r w:rsidRPr="00045D9D">
        <w:rPr>
          <w:rFonts w:ascii="Times New Roman" w:hAnsi="Times New Roman"/>
          <w:b/>
          <w:i/>
          <w:color w:val="C00000"/>
          <w:sz w:val="22"/>
          <w:szCs w:val="22"/>
        </w:rPr>
        <w:t xml:space="preserve">yükseköğretim kurumlarının öğretim elemanlarına uygulanabilecek disiplin cezaları uyarma, kınama, aylıktan </w:t>
      </w:r>
      <w:r w:rsidRPr="00045D9D">
        <w:rPr>
          <w:rFonts w:ascii="Times New Roman" w:hAnsi="Times New Roman"/>
          <w:i/>
          <w:color w:val="C00000"/>
          <w:sz w:val="22"/>
          <w:szCs w:val="22"/>
        </w:rPr>
        <w:t xml:space="preserve">veya ücretten </w:t>
      </w:r>
      <w:r w:rsidRPr="00045D9D">
        <w:rPr>
          <w:rFonts w:ascii="Times New Roman" w:hAnsi="Times New Roman"/>
          <w:b/>
          <w:i/>
          <w:color w:val="C00000"/>
          <w:sz w:val="22"/>
          <w:szCs w:val="22"/>
        </w:rPr>
        <w:t xml:space="preserve">kesme, kademe ilerlemesinin durdurulması </w:t>
      </w:r>
      <w:r w:rsidRPr="00045D9D">
        <w:rPr>
          <w:rFonts w:ascii="Times New Roman" w:hAnsi="Times New Roman"/>
          <w:i/>
          <w:color w:val="C00000"/>
          <w:sz w:val="22"/>
          <w:szCs w:val="22"/>
        </w:rPr>
        <w:t xml:space="preserve">veya birden fazla ücretten kesme, </w:t>
      </w:r>
      <w:r w:rsidRPr="00045D9D">
        <w:rPr>
          <w:rFonts w:ascii="Times New Roman" w:hAnsi="Times New Roman"/>
          <w:b/>
          <w:i/>
          <w:color w:val="C00000"/>
          <w:sz w:val="22"/>
          <w:szCs w:val="22"/>
        </w:rPr>
        <w:t>üniversite öğretim mesleğinden çıkarma ve kamu görevinden çıkarma</w:t>
      </w:r>
      <w:r w:rsidRPr="00045D9D">
        <w:rPr>
          <w:rFonts w:ascii="Times New Roman" w:hAnsi="Times New Roman"/>
          <w:i/>
          <w:color w:val="C00000"/>
          <w:sz w:val="22"/>
          <w:szCs w:val="22"/>
        </w:rPr>
        <w:t xml:space="preserve"> cezalarıdır.</w:t>
      </w:r>
      <w:r w:rsidRPr="00045D9D">
        <w:rPr>
          <w:rFonts w:ascii="Times New Roman" w:eastAsia="Calibri" w:hAnsi="Times New Roman"/>
          <w:i/>
          <w:color w:val="C00000"/>
          <w:sz w:val="22"/>
          <w:szCs w:val="22"/>
        </w:rPr>
        <w:t xml:space="preserve"> </w:t>
      </w:r>
      <w:r w:rsidRPr="00045D9D">
        <w:rPr>
          <w:rFonts w:ascii="Times New Roman" w:eastAsia="Calibri" w:hAnsi="Times New Roman"/>
          <w:b/>
          <w:i/>
          <w:color w:val="C00000"/>
          <w:sz w:val="22"/>
          <w:szCs w:val="22"/>
        </w:rPr>
        <w:t xml:space="preserve">(Ek cümleler:15/4/2020-7243/7 </w:t>
      </w:r>
      <w:proofErr w:type="spellStart"/>
      <w:r w:rsidRPr="00045D9D">
        <w:rPr>
          <w:rFonts w:ascii="Times New Roman" w:eastAsia="Calibri" w:hAnsi="Times New Roman"/>
          <w:b/>
          <w:i/>
          <w:color w:val="C00000"/>
          <w:sz w:val="22"/>
          <w:szCs w:val="22"/>
        </w:rPr>
        <w:t>md.</w:t>
      </w:r>
      <w:proofErr w:type="spellEnd"/>
      <w:r w:rsidRPr="00045D9D">
        <w:rPr>
          <w:rFonts w:ascii="Times New Roman" w:eastAsia="Calibri" w:hAnsi="Times New Roman"/>
          <w:b/>
          <w:i/>
          <w:color w:val="C00000"/>
          <w:sz w:val="22"/>
          <w:szCs w:val="22"/>
        </w:rPr>
        <w:t>)</w:t>
      </w:r>
      <w:r w:rsidRPr="00045D9D">
        <w:rPr>
          <w:rFonts w:ascii="Times New Roman" w:eastAsia="Calibri" w:hAnsi="Times New Roman"/>
          <w:i/>
          <w:color w:val="C00000"/>
          <w:sz w:val="22"/>
          <w:szCs w:val="22"/>
        </w:rPr>
        <w:t xml:space="preserve"> </w:t>
      </w:r>
      <w:r w:rsidRPr="00045D9D">
        <w:rPr>
          <w:rFonts w:ascii="Times New Roman" w:hAnsi="Times New Roman"/>
          <w:i/>
          <w:color w:val="C00000"/>
          <w:sz w:val="22"/>
          <w:szCs w:val="22"/>
        </w:rPr>
        <w:t xml:space="preserve">Öğretim elemanları dışında iş sözleşmesiyle çalışan personel 22/5/2003 tarihli ve 4857 sayılı İş Kanunu ve iş sözleşmesi veya toplu iş sözleşmesine tabidir. Memurlar hakkında ise </w:t>
      </w:r>
      <w:r w:rsidRPr="00045D9D">
        <w:rPr>
          <w:rFonts w:ascii="Times New Roman" w:hAnsi="Times New Roman"/>
          <w:b/>
          <w:i/>
          <w:color w:val="C00000"/>
          <w:sz w:val="22"/>
          <w:szCs w:val="22"/>
        </w:rPr>
        <w:t>657 sayılı Devlet Memurları Kanununun 125 inci maddesi uygulanır.</w:t>
      </w:r>
      <w:r w:rsidRPr="00045D9D">
        <w:rPr>
          <w:rFonts w:ascii="Times New Roman" w:hAnsi="Times New Roman"/>
          <w:i/>
          <w:color w:val="C00000"/>
          <w:sz w:val="22"/>
          <w:szCs w:val="22"/>
          <w:vertAlign w:val="superscript"/>
        </w:rPr>
        <w:t xml:space="preserve"> (2)</w:t>
      </w:r>
    </w:p>
  </w:footnote>
  <w:footnote w:id="136">
    <w:p w:rsidR="00D431CF" w:rsidRPr="008834AA" w:rsidRDefault="00D431CF" w:rsidP="00D431CF">
      <w:pPr>
        <w:spacing w:after="0" w:line="240" w:lineRule="atLeast"/>
        <w:ind w:firstLine="567"/>
        <w:jc w:val="both"/>
        <w:rPr>
          <w:rFonts w:eastAsia="Times New Roman"/>
          <w:color w:val="FF0000"/>
          <w:sz w:val="18"/>
          <w:szCs w:val="18"/>
          <w:lang w:eastAsia="tr-TR"/>
        </w:rPr>
      </w:pPr>
      <w:r w:rsidRPr="008834AA">
        <w:rPr>
          <w:rStyle w:val="DipnotBavurusu"/>
          <w:color w:val="FF0000"/>
        </w:rPr>
        <w:footnoteRef/>
      </w:r>
      <w:r w:rsidRPr="008834AA">
        <w:rPr>
          <w:color w:val="FF0000"/>
        </w:rPr>
        <w:t xml:space="preserve"> </w:t>
      </w:r>
      <w:r w:rsidRPr="008834AA">
        <w:rPr>
          <w:rFonts w:eastAsia="Times New Roman"/>
          <w:color w:val="FF0000"/>
          <w:sz w:val="18"/>
          <w:szCs w:val="18"/>
          <w:lang w:eastAsia="tr-TR"/>
        </w:rPr>
        <w:t>2547 Sayılı Yükseköğretim Kanunu 53/Al) Soruşturma, görevlendirme yazısının tebliğ tarihinden itibaren iki ay içinde tamamlanır. Soruşturma bu süre içinde tamamlanamaz ise soruşturmacı gerekçeli olarak ek süre talep edebilir, disiplin amiri gerekçeyi değerlendirerek ve zamanaşımı sürelerini dikkate alarak karar verir.</w:t>
      </w:r>
    </w:p>
    <w:p w:rsidR="00D431CF" w:rsidRDefault="00D431CF" w:rsidP="00D431CF">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64C"/>
    <w:multiLevelType w:val="hybridMultilevel"/>
    <w:tmpl w:val="073013F4"/>
    <w:lvl w:ilvl="0" w:tplc="CB1683E4">
      <w:start w:val="1"/>
      <w:numFmt w:val="bullet"/>
      <w:lvlText w:val=""/>
      <w:lvlJc w:val="left"/>
      <w:pPr>
        <w:tabs>
          <w:tab w:val="num" w:pos="720"/>
        </w:tabs>
        <w:ind w:left="720" w:hanging="360"/>
      </w:pPr>
      <w:rPr>
        <w:rFonts w:ascii="Wingdings" w:hAnsi="Wingdings" w:hint="default"/>
      </w:rPr>
    </w:lvl>
    <w:lvl w:ilvl="1" w:tplc="3CBA0C44" w:tentative="1">
      <w:start w:val="1"/>
      <w:numFmt w:val="bullet"/>
      <w:lvlText w:val=""/>
      <w:lvlJc w:val="left"/>
      <w:pPr>
        <w:tabs>
          <w:tab w:val="num" w:pos="1440"/>
        </w:tabs>
        <w:ind w:left="1440" w:hanging="360"/>
      </w:pPr>
      <w:rPr>
        <w:rFonts w:ascii="Wingdings" w:hAnsi="Wingdings" w:hint="default"/>
      </w:rPr>
    </w:lvl>
    <w:lvl w:ilvl="2" w:tplc="08FE4DA2" w:tentative="1">
      <w:start w:val="1"/>
      <w:numFmt w:val="bullet"/>
      <w:lvlText w:val=""/>
      <w:lvlJc w:val="left"/>
      <w:pPr>
        <w:tabs>
          <w:tab w:val="num" w:pos="2160"/>
        </w:tabs>
        <w:ind w:left="2160" w:hanging="360"/>
      </w:pPr>
      <w:rPr>
        <w:rFonts w:ascii="Wingdings" w:hAnsi="Wingdings" w:hint="default"/>
      </w:rPr>
    </w:lvl>
    <w:lvl w:ilvl="3" w:tplc="AB18377A" w:tentative="1">
      <w:start w:val="1"/>
      <w:numFmt w:val="bullet"/>
      <w:lvlText w:val=""/>
      <w:lvlJc w:val="left"/>
      <w:pPr>
        <w:tabs>
          <w:tab w:val="num" w:pos="2880"/>
        </w:tabs>
        <w:ind w:left="2880" w:hanging="360"/>
      </w:pPr>
      <w:rPr>
        <w:rFonts w:ascii="Wingdings" w:hAnsi="Wingdings" w:hint="default"/>
      </w:rPr>
    </w:lvl>
    <w:lvl w:ilvl="4" w:tplc="A846FEA6" w:tentative="1">
      <w:start w:val="1"/>
      <w:numFmt w:val="bullet"/>
      <w:lvlText w:val=""/>
      <w:lvlJc w:val="left"/>
      <w:pPr>
        <w:tabs>
          <w:tab w:val="num" w:pos="3600"/>
        </w:tabs>
        <w:ind w:left="3600" w:hanging="360"/>
      </w:pPr>
      <w:rPr>
        <w:rFonts w:ascii="Wingdings" w:hAnsi="Wingdings" w:hint="default"/>
      </w:rPr>
    </w:lvl>
    <w:lvl w:ilvl="5" w:tplc="F0C65EB4" w:tentative="1">
      <w:start w:val="1"/>
      <w:numFmt w:val="bullet"/>
      <w:lvlText w:val=""/>
      <w:lvlJc w:val="left"/>
      <w:pPr>
        <w:tabs>
          <w:tab w:val="num" w:pos="4320"/>
        </w:tabs>
        <w:ind w:left="4320" w:hanging="360"/>
      </w:pPr>
      <w:rPr>
        <w:rFonts w:ascii="Wingdings" w:hAnsi="Wingdings" w:hint="default"/>
      </w:rPr>
    </w:lvl>
    <w:lvl w:ilvl="6" w:tplc="9976AD10" w:tentative="1">
      <w:start w:val="1"/>
      <w:numFmt w:val="bullet"/>
      <w:lvlText w:val=""/>
      <w:lvlJc w:val="left"/>
      <w:pPr>
        <w:tabs>
          <w:tab w:val="num" w:pos="5040"/>
        </w:tabs>
        <w:ind w:left="5040" w:hanging="360"/>
      </w:pPr>
      <w:rPr>
        <w:rFonts w:ascii="Wingdings" w:hAnsi="Wingdings" w:hint="default"/>
      </w:rPr>
    </w:lvl>
    <w:lvl w:ilvl="7" w:tplc="D8F6D67A" w:tentative="1">
      <w:start w:val="1"/>
      <w:numFmt w:val="bullet"/>
      <w:lvlText w:val=""/>
      <w:lvlJc w:val="left"/>
      <w:pPr>
        <w:tabs>
          <w:tab w:val="num" w:pos="5760"/>
        </w:tabs>
        <w:ind w:left="5760" w:hanging="360"/>
      </w:pPr>
      <w:rPr>
        <w:rFonts w:ascii="Wingdings" w:hAnsi="Wingdings" w:hint="default"/>
      </w:rPr>
    </w:lvl>
    <w:lvl w:ilvl="8" w:tplc="B596BCDC" w:tentative="1">
      <w:start w:val="1"/>
      <w:numFmt w:val="bullet"/>
      <w:lvlText w:val=""/>
      <w:lvlJc w:val="left"/>
      <w:pPr>
        <w:tabs>
          <w:tab w:val="num" w:pos="6480"/>
        </w:tabs>
        <w:ind w:left="6480" w:hanging="360"/>
      </w:pPr>
      <w:rPr>
        <w:rFonts w:ascii="Wingdings" w:hAnsi="Wingdings" w:hint="default"/>
      </w:rPr>
    </w:lvl>
  </w:abstractNum>
  <w:abstractNum w:abstractNumId="1">
    <w:nsid w:val="04321E58"/>
    <w:multiLevelType w:val="hybridMultilevel"/>
    <w:tmpl w:val="C7D26EBE"/>
    <w:lvl w:ilvl="0" w:tplc="561A85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72412"/>
    <w:multiLevelType w:val="hybridMultilevel"/>
    <w:tmpl w:val="D0865E3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CA96CC7"/>
    <w:multiLevelType w:val="hybridMultilevel"/>
    <w:tmpl w:val="DD7A4360"/>
    <w:lvl w:ilvl="0" w:tplc="1F22C9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FBC647A"/>
    <w:multiLevelType w:val="hybridMultilevel"/>
    <w:tmpl w:val="E5B0101E"/>
    <w:lvl w:ilvl="0" w:tplc="B9F2026C">
      <w:start w:val="2"/>
      <w:numFmt w:val="lowerLetter"/>
      <w:lvlText w:val="%1)"/>
      <w:lvlJc w:val="left"/>
      <w:pPr>
        <w:tabs>
          <w:tab w:val="num" w:pos="720"/>
        </w:tabs>
        <w:ind w:left="720" w:hanging="360"/>
      </w:pPr>
    </w:lvl>
    <w:lvl w:ilvl="1" w:tplc="2C18026E" w:tentative="1">
      <w:start w:val="1"/>
      <w:numFmt w:val="lowerLetter"/>
      <w:lvlText w:val="%2)"/>
      <w:lvlJc w:val="left"/>
      <w:pPr>
        <w:tabs>
          <w:tab w:val="num" w:pos="1440"/>
        </w:tabs>
        <w:ind w:left="1440" w:hanging="360"/>
      </w:pPr>
    </w:lvl>
    <w:lvl w:ilvl="2" w:tplc="70C81B82" w:tentative="1">
      <w:start w:val="1"/>
      <w:numFmt w:val="lowerLetter"/>
      <w:lvlText w:val="%3)"/>
      <w:lvlJc w:val="left"/>
      <w:pPr>
        <w:tabs>
          <w:tab w:val="num" w:pos="2160"/>
        </w:tabs>
        <w:ind w:left="2160" w:hanging="360"/>
      </w:pPr>
    </w:lvl>
    <w:lvl w:ilvl="3" w:tplc="D174DFD0" w:tentative="1">
      <w:start w:val="1"/>
      <w:numFmt w:val="lowerLetter"/>
      <w:lvlText w:val="%4)"/>
      <w:lvlJc w:val="left"/>
      <w:pPr>
        <w:tabs>
          <w:tab w:val="num" w:pos="2880"/>
        </w:tabs>
        <w:ind w:left="2880" w:hanging="360"/>
      </w:pPr>
    </w:lvl>
    <w:lvl w:ilvl="4" w:tplc="E83A8A6C" w:tentative="1">
      <w:start w:val="1"/>
      <w:numFmt w:val="lowerLetter"/>
      <w:lvlText w:val="%5)"/>
      <w:lvlJc w:val="left"/>
      <w:pPr>
        <w:tabs>
          <w:tab w:val="num" w:pos="3600"/>
        </w:tabs>
        <w:ind w:left="3600" w:hanging="360"/>
      </w:pPr>
    </w:lvl>
    <w:lvl w:ilvl="5" w:tplc="F49ED678" w:tentative="1">
      <w:start w:val="1"/>
      <w:numFmt w:val="lowerLetter"/>
      <w:lvlText w:val="%6)"/>
      <w:lvlJc w:val="left"/>
      <w:pPr>
        <w:tabs>
          <w:tab w:val="num" w:pos="4320"/>
        </w:tabs>
        <w:ind w:left="4320" w:hanging="360"/>
      </w:pPr>
    </w:lvl>
    <w:lvl w:ilvl="6" w:tplc="6B80976C" w:tentative="1">
      <w:start w:val="1"/>
      <w:numFmt w:val="lowerLetter"/>
      <w:lvlText w:val="%7)"/>
      <w:lvlJc w:val="left"/>
      <w:pPr>
        <w:tabs>
          <w:tab w:val="num" w:pos="5040"/>
        </w:tabs>
        <w:ind w:left="5040" w:hanging="360"/>
      </w:pPr>
    </w:lvl>
    <w:lvl w:ilvl="7" w:tplc="AA2E2BAE" w:tentative="1">
      <w:start w:val="1"/>
      <w:numFmt w:val="lowerLetter"/>
      <w:lvlText w:val="%8)"/>
      <w:lvlJc w:val="left"/>
      <w:pPr>
        <w:tabs>
          <w:tab w:val="num" w:pos="5760"/>
        </w:tabs>
        <w:ind w:left="5760" w:hanging="360"/>
      </w:pPr>
    </w:lvl>
    <w:lvl w:ilvl="8" w:tplc="1C6A592C" w:tentative="1">
      <w:start w:val="1"/>
      <w:numFmt w:val="lowerLetter"/>
      <w:lvlText w:val="%9)"/>
      <w:lvlJc w:val="left"/>
      <w:pPr>
        <w:tabs>
          <w:tab w:val="num" w:pos="6480"/>
        </w:tabs>
        <w:ind w:left="6480" w:hanging="360"/>
      </w:pPr>
    </w:lvl>
  </w:abstractNum>
  <w:abstractNum w:abstractNumId="5">
    <w:nsid w:val="107C11C1"/>
    <w:multiLevelType w:val="hybridMultilevel"/>
    <w:tmpl w:val="8A36B10E"/>
    <w:lvl w:ilvl="0" w:tplc="18F4A97E">
      <w:start w:val="1"/>
      <w:numFmt w:val="bullet"/>
      <w:lvlText w:val=""/>
      <w:lvlJc w:val="left"/>
      <w:pPr>
        <w:tabs>
          <w:tab w:val="num" w:pos="720"/>
        </w:tabs>
        <w:ind w:left="720" w:hanging="360"/>
      </w:pPr>
      <w:rPr>
        <w:rFonts w:ascii="Wingdings" w:hAnsi="Wingdings" w:hint="default"/>
      </w:rPr>
    </w:lvl>
    <w:lvl w:ilvl="1" w:tplc="E6CE1C6A" w:tentative="1">
      <w:start w:val="1"/>
      <w:numFmt w:val="bullet"/>
      <w:lvlText w:val=""/>
      <w:lvlJc w:val="left"/>
      <w:pPr>
        <w:tabs>
          <w:tab w:val="num" w:pos="1440"/>
        </w:tabs>
        <w:ind w:left="1440" w:hanging="360"/>
      </w:pPr>
      <w:rPr>
        <w:rFonts w:ascii="Wingdings" w:hAnsi="Wingdings" w:hint="default"/>
      </w:rPr>
    </w:lvl>
    <w:lvl w:ilvl="2" w:tplc="7CF899C4" w:tentative="1">
      <w:start w:val="1"/>
      <w:numFmt w:val="bullet"/>
      <w:lvlText w:val=""/>
      <w:lvlJc w:val="left"/>
      <w:pPr>
        <w:tabs>
          <w:tab w:val="num" w:pos="2160"/>
        </w:tabs>
        <w:ind w:left="2160" w:hanging="360"/>
      </w:pPr>
      <w:rPr>
        <w:rFonts w:ascii="Wingdings" w:hAnsi="Wingdings" w:hint="default"/>
      </w:rPr>
    </w:lvl>
    <w:lvl w:ilvl="3" w:tplc="9DF2DBAC" w:tentative="1">
      <w:start w:val="1"/>
      <w:numFmt w:val="bullet"/>
      <w:lvlText w:val=""/>
      <w:lvlJc w:val="left"/>
      <w:pPr>
        <w:tabs>
          <w:tab w:val="num" w:pos="2880"/>
        </w:tabs>
        <w:ind w:left="2880" w:hanging="360"/>
      </w:pPr>
      <w:rPr>
        <w:rFonts w:ascii="Wingdings" w:hAnsi="Wingdings" w:hint="default"/>
      </w:rPr>
    </w:lvl>
    <w:lvl w:ilvl="4" w:tplc="F9BAE410" w:tentative="1">
      <w:start w:val="1"/>
      <w:numFmt w:val="bullet"/>
      <w:lvlText w:val=""/>
      <w:lvlJc w:val="left"/>
      <w:pPr>
        <w:tabs>
          <w:tab w:val="num" w:pos="3600"/>
        </w:tabs>
        <w:ind w:left="3600" w:hanging="360"/>
      </w:pPr>
      <w:rPr>
        <w:rFonts w:ascii="Wingdings" w:hAnsi="Wingdings" w:hint="default"/>
      </w:rPr>
    </w:lvl>
    <w:lvl w:ilvl="5" w:tplc="D15C2C66" w:tentative="1">
      <w:start w:val="1"/>
      <w:numFmt w:val="bullet"/>
      <w:lvlText w:val=""/>
      <w:lvlJc w:val="left"/>
      <w:pPr>
        <w:tabs>
          <w:tab w:val="num" w:pos="4320"/>
        </w:tabs>
        <w:ind w:left="4320" w:hanging="360"/>
      </w:pPr>
      <w:rPr>
        <w:rFonts w:ascii="Wingdings" w:hAnsi="Wingdings" w:hint="default"/>
      </w:rPr>
    </w:lvl>
    <w:lvl w:ilvl="6" w:tplc="A8289200" w:tentative="1">
      <w:start w:val="1"/>
      <w:numFmt w:val="bullet"/>
      <w:lvlText w:val=""/>
      <w:lvlJc w:val="left"/>
      <w:pPr>
        <w:tabs>
          <w:tab w:val="num" w:pos="5040"/>
        </w:tabs>
        <w:ind w:left="5040" w:hanging="360"/>
      </w:pPr>
      <w:rPr>
        <w:rFonts w:ascii="Wingdings" w:hAnsi="Wingdings" w:hint="default"/>
      </w:rPr>
    </w:lvl>
    <w:lvl w:ilvl="7" w:tplc="801C4606" w:tentative="1">
      <w:start w:val="1"/>
      <w:numFmt w:val="bullet"/>
      <w:lvlText w:val=""/>
      <w:lvlJc w:val="left"/>
      <w:pPr>
        <w:tabs>
          <w:tab w:val="num" w:pos="5760"/>
        </w:tabs>
        <w:ind w:left="5760" w:hanging="360"/>
      </w:pPr>
      <w:rPr>
        <w:rFonts w:ascii="Wingdings" w:hAnsi="Wingdings" w:hint="default"/>
      </w:rPr>
    </w:lvl>
    <w:lvl w:ilvl="8" w:tplc="DAC442B2" w:tentative="1">
      <w:start w:val="1"/>
      <w:numFmt w:val="bullet"/>
      <w:lvlText w:val=""/>
      <w:lvlJc w:val="left"/>
      <w:pPr>
        <w:tabs>
          <w:tab w:val="num" w:pos="6480"/>
        </w:tabs>
        <w:ind w:left="6480" w:hanging="360"/>
      </w:pPr>
      <w:rPr>
        <w:rFonts w:ascii="Wingdings" w:hAnsi="Wingdings" w:hint="default"/>
      </w:rPr>
    </w:lvl>
  </w:abstractNum>
  <w:abstractNum w:abstractNumId="6">
    <w:nsid w:val="109D7BFF"/>
    <w:multiLevelType w:val="hybridMultilevel"/>
    <w:tmpl w:val="DC1A92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2FE6091"/>
    <w:multiLevelType w:val="hybridMultilevel"/>
    <w:tmpl w:val="B04ABD2E"/>
    <w:lvl w:ilvl="0" w:tplc="35AEA2CC">
      <w:start w:val="1"/>
      <w:numFmt w:val="bullet"/>
      <w:lvlText w:val=""/>
      <w:lvlJc w:val="left"/>
      <w:pPr>
        <w:tabs>
          <w:tab w:val="num" w:pos="720"/>
        </w:tabs>
        <w:ind w:left="720" w:hanging="360"/>
      </w:pPr>
      <w:rPr>
        <w:rFonts w:ascii="Wingdings" w:hAnsi="Wingdings" w:hint="default"/>
      </w:rPr>
    </w:lvl>
    <w:lvl w:ilvl="1" w:tplc="E99237E6" w:tentative="1">
      <w:start w:val="1"/>
      <w:numFmt w:val="bullet"/>
      <w:lvlText w:val=""/>
      <w:lvlJc w:val="left"/>
      <w:pPr>
        <w:tabs>
          <w:tab w:val="num" w:pos="1440"/>
        </w:tabs>
        <w:ind w:left="1440" w:hanging="360"/>
      </w:pPr>
      <w:rPr>
        <w:rFonts w:ascii="Wingdings" w:hAnsi="Wingdings" w:hint="default"/>
      </w:rPr>
    </w:lvl>
    <w:lvl w:ilvl="2" w:tplc="D5BAFB96" w:tentative="1">
      <w:start w:val="1"/>
      <w:numFmt w:val="bullet"/>
      <w:lvlText w:val=""/>
      <w:lvlJc w:val="left"/>
      <w:pPr>
        <w:tabs>
          <w:tab w:val="num" w:pos="2160"/>
        </w:tabs>
        <w:ind w:left="2160" w:hanging="360"/>
      </w:pPr>
      <w:rPr>
        <w:rFonts w:ascii="Wingdings" w:hAnsi="Wingdings" w:hint="default"/>
      </w:rPr>
    </w:lvl>
    <w:lvl w:ilvl="3" w:tplc="6DF606CC" w:tentative="1">
      <w:start w:val="1"/>
      <w:numFmt w:val="bullet"/>
      <w:lvlText w:val=""/>
      <w:lvlJc w:val="left"/>
      <w:pPr>
        <w:tabs>
          <w:tab w:val="num" w:pos="2880"/>
        </w:tabs>
        <w:ind w:left="2880" w:hanging="360"/>
      </w:pPr>
      <w:rPr>
        <w:rFonts w:ascii="Wingdings" w:hAnsi="Wingdings" w:hint="default"/>
      </w:rPr>
    </w:lvl>
    <w:lvl w:ilvl="4" w:tplc="312A8DF0" w:tentative="1">
      <w:start w:val="1"/>
      <w:numFmt w:val="bullet"/>
      <w:lvlText w:val=""/>
      <w:lvlJc w:val="left"/>
      <w:pPr>
        <w:tabs>
          <w:tab w:val="num" w:pos="3600"/>
        </w:tabs>
        <w:ind w:left="3600" w:hanging="360"/>
      </w:pPr>
      <w:rPr>
        <w:rFonts w:ascii="Wingdings" w:hAnsi="Wingdings" w:hint="default"/>
      </w:rPr>
    </w:lvl>
    <w:lvl w:ilvl="5" w:tplc="AEEE6952" w:tentative="1">
      <w:start w:val="1"/>
      <w:numFmt w:val="bullet"/>
      <w:lvlText w:val=""/>
      <w:lvlJc w:val="left"/>
      <w:pPr>
        <w:tabs>
          <w:tab w:val="num" w:pos="4320"/>
        </w:tabs>
        <w:ind w:left="4320" w:hanging="360"/>
      </w:pPr>
      <w:rPr>
        <w:rFonts w:ascii="Wingdings" w:hAnsi="Wingdings" w:hint="default"/>
      </w:rPr>
    </w:lvl>
    <w:lvl w:ilvl="6" w:tplc="0A48E480" w:tentative="1">
      <w:start w:val="1"/>
      <w:numFmt w:val="bullet"/>
      <w:lvlText w:val=""/>
      <w:lvlJc w:val="left"/>
      <w:pPr>
        <w:tabs>
          <w:tab w:val="num" w:pos="5040"/>
        </w:tabs>
        <w:ind w:left="5040" w:hanging="360"/>
      </w:pPr>
      <w:rPr>
        <w:rFonts w:ascii="Wingdings" w:hAnsi="Wingdings" w:hint="default"/>
      </w:rPr>
    </w:lvl>
    <w:lvl w:ilvl="7" w:tplc="C12EB0B8" w:tentative="1">
      <w:start w:val="1"/>
      <w:numFmt w:val="bullet"/>
      <w:lvlText w:val=""/>
      <w:lvlJc w:val="left"/>
      <w:pPr>
        <w:tabs>
          <w:tab w:val="num" w:pos="5760"/>
        </w:tabs>
        <w:ind w:left="5760" w:hanging="360"/>
      </w:pPr>
      <w:rPr>
        <w:rFonts w:ascii="Wingdings" w:hAnsi="Wingdings" w:hint="default"/>
      </w:rPr>
    </w:lvl>
    <w:lvl w:ilvl="8" w:tplc="25B84668" w:tentative="1">
      <w:start w:val="1"/>
      <w:numFmt w:val="bullet"/>
      <w:lvlText w:val=""/>
      <w:lvlJc w:val="left"/>
      <w:pPr>
        <w:tabs>
          <w:tab w:val="num" w:pos="6480"/>
        </w:tabs>
        <w:ind w:left="6480" w:hanging="360"/>
      </w:pPr>
      <w:rPr>
        <w:rFonts w:ascii="Wingdings" w:hAnsi="Wingdings" w:hint="default"/>
      </w:rPr>
    </w:lvl>
  </w:abstractNum>
  <w:abstractNum w:abstractNumId="8">
    <w:nsid w:val="17B76B73"/>
    <w:multiLevelType w:val="hybridMultilevel"/>
    <w:tmpl w:val="DB365BC2"/>
    <w:lvl w:ilvl="0" w:tplc="9C1EBA18">
      <w:start w:val="1"/>
      <w:numFmt w:val="bullet"/>
      <w:lvlText w:val=""/>
      <w:lvlJc w:val="left"/>
      <w:pPr>
        <w:tabs>
          <w:tab w:val="num" w:pos="720"/>
        </w:tabs>
        <w:ind w:left="720" w:hanging="360"/>
      </w:pPr>
      <w:rPr>
        <w:rFonts w:ascii="Wingdings" w:hAnsi="Wingdings" w:hint="default"/>
      </w:rPr>
    </w:lvl>
    <w:lvl w:ilvl="1" w:tplc="D02E1C84" w:tentative="1">
      <w:start w:val="1"/>
      <w:numFmt w:val="bullet"/>
      <w:lvlText w:val=""/>
      <w:lvlJc w:val="left"/>
      <w:pPr>
        <w:tabs>
          <w:tab w:val="num" w:pos="1440"/>
        </w:tabs>
        <w:ind w:left="1440" w:hanging="360"/>
      </w:pPr>
      <w:rPr>
        <w:rFonts w:ascii="Wingdings" w:hAnsi="Wingdings" w:hint="default"/>
      </w:rPr>
    </w:lvl>
    <w:lvl w:ilvl="2" w:tplc="4DF07670" w:tentative="1">
      <w:start w:val="1"/>
      <w:numFmt w:val="bullet"/>
      <w:lvlText w:val=""/>
      <w:lvlJc w:val="left"/>
      <w:pPr>
        <w:tabs>
          <w:tab w:val="num" w:pos="2160"/>
        </w:tabs>
        <w:ind w:left="2160" w:hanging="360"/>
      </w:pPr>
      <w:rPr>
        <w:rFonts w:ascii="Wingdings" w:hAnsi="Wingdings" w:hint="default"/>
      </w:rPr>
    </w:lvl>
    <w:lvl w:ilvl="3" w:tplc="1B305140" w:tentative="1">
      <w:start w:val="1"/>
      <w:numFmt w:val="bullet"/>
      <w:lvlText w:val=""/>
      <w:lvlJc w:val="left"/>
      <w:pPr>
        <w:tabs>
          <w:tab w:val="num" w:pos="2880"/>
        </w:tabs>
        <w:ind w:left="2880" w:hanging="360"/>
      </w:pPr>
      <w:rPr>
        <w:rFonts w:ascii="Wingdings" w:hAnsi="Wingdings" w:hint="default"/>
      </w:rPr>
    </w:lvl>
    <w:lvl w:ilvl="4" w:tplc="72EA00B2" w:tentative="1">
      <w:start w:val="1"/>
      <w:numFmt w:val="bullet"/>
      <w:lvlText w:val=""/>
      <w:lvlJc w:val="left"/>
      <w:pPr>
        <w:tabs>
          <w:tab w:val="num" w:pos="3600"/>
        </w:tabs>
        <w:ind w:left="3600" w:hanging="360"/>
      </w:pPr>
      <w:rPr>
        <w:rFonts w:ascii="Wingdings" w:hAnsi="Wingdings" w:hint="default"/>
      </w:rPr>
    </w:lvl>
    <w:lvl w:ilvl="5" w:tplc="120EFC74" w:tentative="1">
      <w:start w:val="1"/>
      <w:numFmt w:val="bullet"/>
      <w:lvlText w:val=""/>
      <w:lvlJc w:val="left"/>
      <w:pPr>
        <w:tabs>
          <w:tab w:val="num" w:pos="4320"/>
        </w:tabs>
        <w:ind w:left="4320" w:hanging="360"/>
      </w:pPr>
      <w:rPr>
        <w:rFonts w:ascii="Wingdings" w:hAnsi="Wingdings" w:hint="default"/>
      </w:rPr>
    </w:lvl>
    <w:lvl w:ilvl="6" w:tplc="7A268436" w:tentative="1">
      <w:start w:val="1"/>
      <w:numFmt w:val="bullet"/>
      <w:lvlText w:val=""/>
      <w:lvlJc w:val="left"/>
      <w:pPr>
        <w:tabs>
          <w:tab w:val="num" w:pos="5040"/>
        </w:tabs>
        <w:ind w:left="5040" w:hanging="360"/>
      </w:pPr>
      <w:rPr>
        <w:rFonts w:ascii="Wingdings" w:hAnsi="Wingdings" w:hint="default"/>
      </w:rPr>
    </w:lvl>
    <w:lvl w:ilvl="7" w:tplc="91504A18" w:tentative="1">
      <w:start w:val="1"/>
      <w:numFmt w:val="bullet"/>
      <w:lvlText w:val=""/>
      <w:lvlJc w:val="left"/>
      <w:pPr>
        <w:tabs>
          <w:tab w:val="num" w:pos="5760"/>
        </w:tabs>
        <w:ind w:left="5760" w:hanging="360"/>
      </w:pPr>
      <w:rPr>
        <w:rFonts w:ascii="Wingdings" w:hAnsi="Wingdings" w:hint="default"/>
      </w:rPr>
    </w:lvl>
    <w:lvl w:ilvl="8" w:tplc="F6FA7F12" w:tentative="1">
      <w:start w:val="1"/>
      <w:numFmt w:val="bullet"/>
      <w:lvlText w:val=""/>
      <w:lvlJc w:val="left"/>
      <w:pPr>
        <w:tabs>
          <w:tab w:val="num" w:pos="6480"/>
        </w:tabs>
        <w:ind w:left="6480" w:hanging="360"/>
      </w:pPr>
      <w:rPr>
        <w:rFonts w:ascii="Wingdings" w:hAnsi="Wingdings" w:hint="default"/>
      </w:rPr>
    </w:lvl>
  </w:abstractNum>
  <w:abstractNum w:abstractNumId="9">
    <w:nsid w:val="1F0D6BE1"/>
    <w:multiLevelType w:val="hybridMultilevel"/>
    <w:tmpl w:val="FCA87936"/>
    <w:lvl w:ilvl="0" w:tplc="FBB602E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28751EA"/>
    <w:multiLevelType w:val="hybridMultilevel"/>
    <w:tmpl w:val="7FFC81D0"/>
    <w:lvl w:ilvl="0" w:tplc="6C10025A">
      <w:start w:val="1"/>
      <w:numFmt w:val="bullet"/>
      <w:lvlText w:val=""/>
      <w:lvlJc w:val="left"/>
      <w:pPr>
        <w:tabs>
          <w:tab w:val="num" w:pos="720"/>
        </w:tabs>
        <w:ind w:left="720" w:hanging="360"/>
      </w:pPr>
      <w:rPr>
        <w:rFonts w:ascii="Wingdings" w:hAnsi="Wingdings" w:hint="default"/>
      </w:rPr>
    </w:lvl>
    <w:lvl w:ilvl="1" w:tplc="B1CA1B48" w:tentative="1">
      <w:start w:val="1"/>
      <w:numFmt w:val="bullet"/>
      <w:lvlText w:val=""/>
      <w:lvlJc w:val="left"/>
      <w:pPr>
        <w:tabs>
          <w:tab w:val="num" w:pos="1440"/>
        </w:tabs>
        <w:ind w:left="1440" w:hanging="360"/>
      </w:pPr>
      <w:rPr>
        <w:rFonts w:ascii="Wingdings" w:hAnsi="Wingdings" w:hint="default"/>
      </w:rPr>
    </w:lvl>
    <w:lvl w:ilvl="2" w:tplc="E154FED0" w:tentative="1">
      <w:start w:val="1"/>
      <w:numFmt w:val="bullet"/>
      <w:lvlText w:val=""/>
      <w:lvlJc w:val="left"/>
      <w:pPr>
        <w:tabs>
          <w:tab w:val="num" w:pos="2160"/>
        </w:tabs>
        <w:ind w:left="2160" w:hanging="360"/>
      </w:pPr>
      <w:rPr>
        <w:rFonts w:ascii="Wingdings" w:hAnsi="Wingdings" w:hint="default"/>
      </w:rPr>
    </w:lvl>
    <w:lvl w:ilvl="3" w:tplc="FDE857C8" w:tentative="1">
      <w:start w:val="1"/>
      <w:numFmt w:val="bullet"/>
      <w:lvlText w:val=""/>
      <w:lvlJc w:val="left"/>
      <w:pPr>
        <w:tabs>
          <w:tab w:val="num" w:pos="2880"/>
        </w:tabs>
        <w:ind w:left="2880" w:hanging="360"/>
      </w:pPr>
      <w:rPr>
        <w:rFonts w:ascii="Wingdings" w:hAnsi="Wingdings" w:hint="default"/>
      </w:rPr>
    </w:lvl>
    <w:lvl w:ilvl="4" w:tplc="01F2E9CC" w:tentative="1">
      <w:start w:val="1"/>
      <w:numFmt w:val="bullet"/>
      <w:lvlText w:val=""/>
      <w:lvlJc w:val="left"/>
      <w:pPr>
        <w:tabs>
          <w:tab w:val="num" w:pos="3600"/>
        </w:tabs>
        <w:ind w:left="3600" w:hanging="360"/>
      </w:pPr>
      <w:rPr>
        <w:rFonts w:ascii="Wingdings" w:hAnsi="Wingdings" w:hint="default"/>
      </w:rPr>
    </w:lvl>
    <w:lvl w:ilvl="5" w:tplc="F9BEACF6" w:tentative="1">
      <w:start w:val="1"/>
      <w:numFmt w:val="bullet"/>
      <w:lvlText w:val=""/>
      <w:lvlJc w:val="left"/>
      <w:pPr>
        <w:tabs>
          <w:tab w:val="num" w:pos="4320"/>
        </w:tabs>
        <w:ind w:left="4320" w:hanging="360"/>
      </w:pPr>
      <w:rPr>
        <w:rFonts w:ascii="Wingdings" w:hAnsi="Wingdings" w:hint="default"/>
      </w:rPr>
    </w:lvl>
    <w:lvl w:ilvl="6" w:tplc="E5DCEDD6" w:tentative="1">
      <w:start w:val="1"/>
      <w:numFmt w:val="bullet"/>
      <w:lvlText w:val=""/>
      <w:lvlJc w:val="left"/>
      <w:pPr>
        <w:tabs>
          <w:tab w:val="num" w:pos="5040"/>
        </w:tabs>
        <w:ind w:left="5040" w:hanging="360"/>
      </w:pPr>
      <w:rPr>
        <w:rFonts w:ascii="Wingdings" w:hAnsi="Wingdings" w:hint="default"/>
      </w:rPr>
    </w:lvl>
    <w:lvl w:ilvl="7" w:tplc="EE4C7830" w:tentative="1">
      <w:start w:val="1"/>
      <w:numFmt w:val="bullet"/>
      <w:lvlText w:val=""/>
      <w:lvlJc w:val="left"/>
      <w:pPr>
        <w:tabs>
          <w:tab w:val="num" w:pos="5760"/>
        </w:tabs>
        <w:ind w:left="5760" w:hanging="360"/>
      </w:pPr>
      <w:rPr>
        <w:rFonts w:ascii="Wingdings" w:hAnsi="Wingdings" w:hint="default"/>
      </w:rPr>
    </w:lvl>
    <w:lvl w:ilvl="8" w:tplc="6A4C6698" w:tentative="1">
      <w:start w:val="1"/>
      <w:numFmt w:val="bullet"/>
      <w:lvlText w:val=""/>
      <w:lvlJc w:val="left"/>
      <w:pPr>
        <w:tabs>
          <w:tab w:val="num" w:pos="6480"/>
        </w:tabs>
        <w:ind w:left="6480" w:hanging="360"/>
      </w:pPr>
      <w:rPr>
        <w:rFonts w:ascii="Wingdings" w:hAnsi="Wingdings" w:hint="default"/>
      </w:rPr>
    </w:lvl>
  </w:abstractNum>
  <w:abstractNum w:abstractNumId="11">
    <w:nsid w:val="264901BC"/>
    <w:multiLevelType w:val="hybridMultilevel"/>
    <w:tmpl w:val="87B0F8E0"/>
    <w:lvl w:ilvl="0" w:tplc="ED2EB16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nsid w:val="26B07204"/>
    <w:multiLevelType w:val="hybridMultilevel"/>
    <w:tmpl w:val="8E98C514"/>
    <w:lvl w:ilvl="0" w:tplc="3D46088E">
      <w:start w:val="1"/>
      <w:numFmt w:val="bullet"/>
      <w:lvlText w:val=""/>
      <w:lvlJc w:val="left"/>
      <w:pPr>
        <w:tabs>
          <w:tab w:val="num" w:pos="720"/>
        </w:tabs>
        <w:ind w:left="720" w:hanging="360"/>
      </w:pPr>
      <w:rPr>
        <w:rFonts w:ascii="Wingdings" w:hAnsi="Wingdings" w:hint="default"/>
      </w:rPr>
    </w:lvl>
    <w:lvl w:ilvl="1" w:tplc="6D44362C" w:tentative="1">
      <w:start w:val="1"/>
      <w:numFmt w:val="bullet"/>
      <w:lvlText w:val=""/>
      <w:lvlJc w:val="left"/>
      <w:pPr>
        <w:tabs>
          <w:tab w:val="num" w:pos="1440"/>
        </w:tabs>
        <w:ind w:left="1440" w:hanging="360"/>
      </w:pPr>
      <w:rPr>
        <w:rFonts w:ascii="Wingdings" w:hAnsi="Wingdings" w:hint="default"/>
      </w:rPr>
    </w:lvl>
    <w:lvl w:ilvl="2" w:tplc="BC942AAA" w:tentative="1">
      <w:start w:val="1"/>
      <w:numFmt w:val="bullet"/>
      <w:lvlText w:val=""/>
      <w:lvlJc w:val="left"/>
      <w:pPr>
        <w:tabs>
          <w:tab w:val="num" w:pos="2160"/>
        </w:tabs>
        <w:ind w:left="2160" w:hanging="360"/>
      </w:pPr>
      <w:rPr>
        <w:rFonts w:ascii="Wingdings" w:hAnsi="Wingdings" w:hint="default"/>
      </w:rPr>
    </w:lvl>
    <w:lvl w:ilvl="3" w:tplc="1BBAF60E" w:tentative="1">
      <w:start w:val="1"/>
      <w:numFmt w:val="bullet"/>
      <w:lvlText w:val=""/>
      <w:lvlJc w:val="left"/>
      <w:pPr>
        <w:tabs>
          <w:tab w:val="num" w:pos="2880"/>
        </w:tabs>
        <w:ind w:left="2880" w:hanging="360"/>
      </w:pPr>
      <w:rPr>
        <w:rFonts w:ascii="Wingdings" w:hAnsi="Wingdings" w:hint="default"/>
      </w:rPr>
    </w:lvl>
    <w:lvl w:ilvl="4" w:tplc="F8F8CA28" w:tentative="1">
      <w:start w:val="1"/>
      <w:numFmt w:val="bullet"/>
      <w:lvlText w:val=""/>
      <w:lvlJc w:val="left"/>
      <w:pPr>
        <w:tabs>
          <w:tab w:val="num" w:pos="3600"/>
        </w:tabs>
        <w:ind w:left="3600" w:hanging="360"/>
      </w:pPr>
      <w:rPr>
        <w:rFonts w:ascii="Wingdings" w:hAnsi="Wingdings" w:hint="default"/>
      </w:rPr>
    </w:lvl>
    <w:lvl w:ilvl="5" w:tplc="1C203C8E" w:tentative="1">
      <w:start w:val="1"/>
      <w:numFmt w:val="bullet"/>
      <w:lvlText w:val=""/>
      <w:lvlJc w:val="left"/>
      <w:pPr>
        <w:tabs>
          <w:tab w:val="num" w:pos="4320"/>
        </w:tabs>
        <w:ind w:left="4320" w:hanging="360"/>
      </w:pPr>
      <w:rPr>
        <w:rFonts w:ascii="Wingdings" w:hAnsi="Wingdings" w:hint="default"/>
      </w:rPr>
    </w:lvl>
    <w:lvl w:ilvl="6" w:tplc="7F2E6B7C" w:tentative="1">
      <w:start w:val="1"/>
      <w:numFmt w:val="bullet"/>
      <w:lvlText w:val=""/>
      <w:lvlJc w:val="left"/>
      <w:pPr>
        <w:tabs>
          <w:tab w:val="num" w:pos="5040"/>
        </w:tabs>
        <w:ind w:left="5040" w:hanging="360"/>
      </w:pPr>
      <w:rPr>
        <w:rFonts w:ascii="Wingdings" w:hAnsi="Wingdings" w:hint="default"/>
      </w:rPr>
    </w:lvl>
    <w:lvl w:ilvl="7" w:tplc="F2AC680E" w:tentative="1">
      <w:start w:val="1"/>
      <w:numFmt w:val="bullet"/>
      <w:lvlText w:val=""/>
      <w:lvlJc w:val="left"/>
      <w:pPr>
        <w:tabs>
          <w:tab w:val="num" w:pos="5760"/>
        </w:tabs>
        <w:ind w:left="5760" w:hanging="360"/>
      </w:pPr>
      <w:rPr>
        <w:rFonts w:ascii="Wingdings" w:hAnsi="Wingdings" w:hint="default"/>
      </w:rPr>
    </w:lvl>
    <w:lvl w:ilvl="8" w:tplc="79D42F6A" w:tentative="1">
      <w:start w:val="1"/>
      <w:numFmt w:val="bullet"/>
      <w:lvlText w:val=""/>
      <w:lvlJc w:val="left"/>
      <w:pPr>
        <w:tabs>
          <w:tab w:val="num" w:pos="6480"/>
        </w:tabs>
        <w:ind w:left="6480" w:hanging="360"/>
      </w:pPr>
      <w:rPr>
        <w:rFonts w:ascii="Wingdings" w:hAnsi="Wingdings" w:hint="default"/>
      </w:rPr>
    </w:lvl>
  </w:abstractNum>
  <w:abstractNum w:abstractNumId="13">
    <w:nsid w:val="27470A28"/>
    <w:multiLevelType w:val="hybridMultilevel"/>
    <w:tmpl w:val="A5624152"/>
    <w:lvl w:ilvl="0" w:tplc="715C5D6C">
      <w:start w:val="1"/>
      <w:numFmt w:val="decimal"/>
      <w:lvlText w:val="%1)"/>
      <w:lvlJc w:val="left"/>
      <w:pPr>
        <w:tabs>
          <w:tab w:val="num" w:pos="720"/>
        </w:tabs>
        <w:ind w:left="720" w:hanging="360"/>
      </w:pPr>
    </w:lvl>
    <w:lvl w:ilvl="1" w:tplc="77B85300" w:tentative="1">
      <w:start w:val="1"/>
      <w:numFmt w:val="decimal"/>
      <w:lvlText w:val="%2)"/>
      <w:lvlJc w:val="left"/>
      <w:pPr>
        <w:tabs>
          <w:tab w:val="num" w:pos="1440"/>
        </w:tabs>
        <w:ind w:left="1440" w:hanging="360"/>
      </w:pPr>
    </w:lvl>
    <w:lvl w:ilvl="2" w:tplc="A4DC1A66" w:tentative="1">
      <w:start w:val="1"/>
      <w:numFmt w:val="decimal"/>
      <w:lvlText w:val="%3)"/>
      <w:lvlJc w:val="left"/>
      <w:pPr>
        <w:tabs>
          <w:tab w:val="num" w:pos="2160"/>
        </w:tabs>
        <w:ind w:left="2160" w:hanging="360"/>
      </w:pPr>
    </w:lvl>
    <w:lvl w:ilvl="3" w:tplc="1632DE08" w:tentative="1">
      <w:start w:val="1"/>
      <w:numFmt w:val="decimal"/>
      <w:lvlText w:val="%4)"/>
      <w:lvlJc w:val="left"/>
      <w:pPr>
        <w:tabs>
          <w:tab w:val="num" w:pos="2880"/>
        </w:tabs>
        <w:ind w:left="2880" w:hanging="360"/>
      </w:pPr>
    </w:lvl>
    <w:lvl w:ilvl="4" w:tplc="86A4BC66" w:tentative="1">
      <w:start w:val="1"/>
      <w:numFmt w:val="decimal"/>
      <w:lvlText w:val="%5)"/>
      <w:lvlJc w:val="left"/>
      <w:pPr>
        <w:tabs>
          <w:tab w:val="num" w:pos="3600"/>
        </w:tabs>
        <w:ind w:left="3600" w:hanging="360"/>
      </w:pPr>
    </w:lvl>
    <w:lvl w:ilvl="5" w:tplc="403EF080" w:tentative="1">
      <w:start w:val="1"/>
      <w:numFmt w:val="decimal"/>
      <w:lvlText w:val="%6)"/>
      <w:lvlJc w:val="left"/>
      <w:pPr>
        <w:tabs>
          <w:tab w:val="num" w:pos="4320"/>
        </w:tabs>
        <w:ind w:left="4320" w:hanging="360"/>
      </w:pPr>
    </w:lvl>
    <w:lvl w:ilvl="6" w:tplc="EE48BED6" w:tentative="1">
      <w:start w:val="1"/>
      <w:numFmt w:val="decimal"/>
      <w:lvlText w:val="%7)"/>
      <w:lvlJc w:val="left"/>
      <w:pPr>
        <w:tabs>
          <w:tab w:val="num" w:pos="5040"/>
        </w:tabs>
        <w:ind w:left="5040" w:hanging="360"/>
      </w:pPr>
    </w:lvl>
    <w:lvl w:ilvl="7" w:tplc="A670A2FC" w:tentative="1">
      <w:start w:val="1"/>
      <w:numFmt w:val="decimal"/>
      <w:lvlText w:val="%8)"/>
      <w:lvlJc w:val="left"/>
      <w:pPr>
        <w:tabs>
          <w:tab w:val="num" w:pos="5760"/>
        </w:tabs>
        <w:ind w:left="5760" w:hanging="360"/>
      </w:pPr>
    </w:lvl>
    <w:lvl w:ilvl="8" w:tplc="3E0CAA10" w:tentative="1">
      <w:start w:val="1"/>
      <w:numFmt w:val="decimal"/>
      <w:lvlText w:val="%9)"/>
      <w:lvlJc w:val="left"/>
      <w:pPr>
        <w:tabs>
          <w:tab w:val="num" w:pos="6480"/>
        </w:tabs>
        <w:ind w:left="6480" w:hanging="360"/>
      </w:pPr>
    </w:lvl>
  </w:abstractNum>
  <w:abstractNum w:abstractNumId="14">
    <w:nsid w:val="30764AB0"/>
    <w:multiLevelType w:val="hybridMultilevel"/>
    <w:tmpl w:val="1D44FDB6"/>
    <w:lvl w:ilvl="0" w:tplc="EB803C14">
      <w:start w:val="1"/>
      <w:numFmt w:val="bullet"/>
      <w:lvlText w:val=""/>
      <w:lvlJc w:val="left"/>
      <w:pPr>
        <w:tabs>
          <w:tab w:val="num" w:pos="720"/>
        </w:tabs>
        <w:ind w:left="720" w:hanging="360"/>
      </w:pPr>
      <w:rPr>
        <w:rFonts w:ascii="Wingdings" w:hAnsi="Wingdings" w:hint="default"/>
      </w:rPr>
    </w:lvl>
    <w:lvl w:ilvl="1" w:tplc="1DC43D08" w:tentative="1">
      <w:start w:val="1"/>
      <w:numFmt w:val="bullet"/>
      <w:lvlText w:val=""/>
      <w:lvlJc w:val="left"/>
      <w:pPr>
        <w:tabs>
          <w:tab w:val="num" w:pos="1440"/>
        </w:tabs>
        <w:ind w:left="1440" w:hanging="360"/>
      </w:pPr>
      <w:rPr>
        <w:rFonts w:ascii="Wingdings" w:hAnsi="Wingdings" w:hint="default"/>
      </w:rPr>
    </w:lvl>
    <w:lvl w:ilvl="2" w:tplc="B2E23D72" w:tentative="1">
      <w:start w:val="1"/>
      <w:numFmt w:val="bullet"/>
      <w:lvlText w:val=""/>
      <w:lvlJc w:val="left"/>
      <w:pPr>
        <w:tabs>
          <w:tab w:val="num" w:pos="2160"/>
        </w:tabs>
        <w:ind w:left="2160" w:hanging="360"/>
      </w:pPr>
      <w:rPr>
        <w:rFonts w:ascii="Wingdings" w:hAnsi="Wingdings" w:hint="default"/>
      </w:rPr>
    </w:lvl>
    <w:lvl w:ilvl="3" w:tplc="C2281E4C" w:tentative="1">
      <w:start w:val="1"/>
      <w:numFmt w:val="bullet"/>
      <w:lvlText w:val=""/>
      <w:lvlJc w:val="left"/>
      <w:pPr>
        <w:tabs>
          <w:tab w:val="num" w:pos="2880"/>
        </w:tabs>
        <w:ind w:left="2880" w:hanging="360"/>
      </w:pPr>
      <w:rPr>
        <w:rFonts w:ascii="Wingdings" w:hAnsi="Wingdings" w:hint="default"/>
      </w:rPr>
    </w:lvl>
    <w:lvl w:ilvl="4" w:tplc="8BF010EA" w:tentative="1">
      <w:start w:val="1"/>
      <w:numFmt w:val="bullet"/>
      <w:lvlText w:val=""/>
      <w:lvlJc w:val="left"/>
      <w:pPr>
        <w:tabs>
          <w:tab w:val="num" w:pos="3600"/>
        </w:tabs>
        <w:ind w:left="3600" w:hanging="360"/>
      </w:pPr>
      <w:rPr>
        <w:rFonts w:ascii="Wingdings" w:hAnsi="Wingdings" w:hint="default"/>
      </w:rPr>
    </w:lvl>
    <w:lvl w:ilvl="5" w:tplc="5D6C5B52" w:tentative="1">
      <w:start w:val="1"/>
      <w:numFmt w:val="bullet"/>
      <w:lvlText w:val=""/>
      <w:lvlJc w:val="left"/>
      <w:pPr>
        <w:tabs>
          <w:tab w:val="num" w:pos="4320"/>
        </w:tabs>
        <w:ind w:left="4320" w:hanging="360"/>
      </w:pPr>
      <w:rPr>
        <w:rFonts w:ascii="Wingdings" w:hAnsi="Wingdings" w:hint="default"/>
      </w:rPr>
    </w:lvl>
    <w:lvl w:ilvl="6" w:tplc="E6921704" w:tentative="1">
      <w:start w:val="1"/>
      <w:numFmt w:val="bullet"/>
      <w:lvlText w:val=""/>
      <w:lvlJc w:val="left"/>
      <w:pPr>
        <w:tabs>
          <w:tab w:val="num" w:pos="5040"/>
        </w:tabs>
        <w:ind w:left="5040" w:hanging="360"/>
      </w:pPr>
      <w:rPr>
        <w:rFonts w:ascii="Wingdings" w:hAnsi="Wingdings" w:hint="default"/>
      </w:rPr>
    </w:lvl>
    <w:lvl w:ilvl="7" w:tplc="4D842498" w:tentative="1">
      <w:start w:val="1"/>
      <w:numFmt w:val="bullet"/>
      <w:lvlText w:val=""/>
      <w:lvlJc w:val="left"/>
      <w:pPr>
        <w:tabs>
          <w:tab w:val="num" w:pos="5760"/>
        </w:tabs>
        <w:ind w:left="5760" w:hanging="360"/>
      </w:pPr>
      <w:rPr>
        <w:rFonts w:ascii="Wingdings" w:hAnsi="Wingdings" w:hint="default"/>
      </w:rPr>
    </w:lvl>
    <w:lvl w:ilvl="8" w:tplc="4B92AA94" w:tentative="1">
      <w:start w:val="1"/>
      <w:numFmt w:val="bullet"/>
      <w:lvlText w:val=""/>
      <w:lvlJc w:val="left"/>
      <w:pPr>
        <w:tabs>
          <w:tab w:val="num" w:pos="6480"/>
        </w:tabs>
        <w:ind w:left="6480" w:hanging="360"/>
      </w:pPr>
      <w:rPr>
        <w:rFonts w:ascii="Wingdings" w:hAnsi="Wingdings" w:hint="default"/>
      </w:rPr>
    </w:lvl>
  </w:abstractNum>
  <w:abstractNum w:abstractNumId="15">
    <w:nsid w:val="330B6270"/>
    <w:multiLevelType w:val="hybridMultilevel"/>
    <w:tmpl w:val="800CDD12"/>
    <w:lvl w:ilvl="0" w:tplc="B0FC2572">
      <w:start w:val="1"/>
      <w:numFmt w:val="bullet"/>
      <w:lvlText w:val=""/>
      <w:lvlJc w:val="left"/>
      <w:pPr>
        <w:tabs>
          <w:tab w:val="num" w:pos="720"/>
        </w:tabs>
        <w:ind w:left="720" w:hanging="360"/>
      </w:pPr>
      <w:rPr>
        <w:rFonts w:ascii="Wingdings" w:hAnsi="Wingdings" w:hint="default"/>
      </w:rPr>
    </w:lvl>
    <w:lvl w:ilvl="1" w:tplc="F9721E6A" w:tentative="1">
      <w:start w:val="1"/>
      <w:numFmt w:val="bullet"/>
      <w:lvlText w:val=""/>
      <w:lvlJc w:val="left"/>
      <w:pPr>
        <w:tabs>
          <w:tab w:val="num" w:pos="1440"/>
        </w:tabs>
        <w:ind w:left="1440" w:hanging="360"/>
      </w:pPr>
      <w:rPr>
        <w:rFonts w:ascii="Wingdings" w:hAnsi="Wingdings" w:hint="default"/>
      </w:rPr>
    </w:lvl>
    <w:lvl w:ilvl="2" w:tplc="3EE67AF0" w:tentative="1">
      <w:start w:val="1"/>
      <w:numFmt w:val="bullet"/>
      <w:lvlText w:val=""/>
      <w:lvlJc w:val="left"/>
      <w:pPr>
        <w:tabs>
          <w:tab w:val="num" w:pos="2160"/>
        </w:tabs>
        <w:ind w:left="2160" w:hanging="360"/>
      </w:pPr>
      <w:rPr>
        <w:rFonts w:ascii="Wingdings" w:hAnsi="Wingdings" w:hint="default"/>
      </w:rPr>
    </w:lvl>
    <w:lvl w:ilvl="3" w:tplc="BC30F78C" w:tentative="1">
      <w:start w:val="1"/>
      <w:numFmt w:val="bullet"/>
      <w:lvlText w:val=""/>
      <w:lvlJc w:val="left"/>
      <w:pPr>
        <w:tabs>
          <w:tab w:val="num" w:pos="2880"/>
        </w:tabs>
        <w:ind w:left="2880" w:hanging="360"/>
      </w:pPr>
      <w:rPr>
        <w:rFonts w:ascii="Wingdings" w:hAnsi="Wingdings" w:hint="default"/>
      </w:rPr>
    </w:lvl>
    <w:lvl w:ilvl="4" w:tplc="6E5423BC" w:tentative="1">
      <w:start w:val="1"/>
      <w:numFmt w:val="bullet"/>
      <w:lvlText w:val=""/>
      <w:lvlJc w:val="left"/>
      <w:pPr>
        <w:tabs>
          <w:tab w:val="num" w:pos="3600"/>
        </w:tabs>
        <w:ind w:left="3600" w:hanging="360"/>
      </w:pPr>
      <w:rPr>
        <w:rFonts w:ascii="Wingdings" w:hAnsi="Wingdings" w:hint="default"/>
      </w:rPr>
    </w:lvl>
    <w:lvl w:ilvl="5" w:tplc="2C2A97AA" w:tentative="1">
      <w:start w:val="1"/>
      <w:numFmt w:val="bullet"/>
      <w:lvlText w:val=""/>
      <w:lvlJc w:val="left"/>
      <w:pPr>
        <w:tabs>
          <w:tab w:val="num" w:pos="4320"/>
        </w:tabs>
        <w:ind w:left="4320" w:hanging="360"/>
      </w:pPr>
      <w:rPr>
        <w:rFonts w:ascii="Wingdings" w:hAnsi="Wingdings" w:hint="default"/>
      </w:rPr>
    </w:lvl>
    <w:lvl w:ilvl="6" w:tplc="C8A29BA0" w:tentative="1">
      <w:start w:val="1"/>
      <w:numFmt w:val="bullet"/>
      <w:lvlText w:val=""/>
      <w:lvlJc w:val="left"/>
      <w:pPr>
        <w:tabs>
          <w:tab w:val="num" w:pos="5040"/>
        </w:tabs>
        <w:ind w:left="5040" w:hanging="360"/>
      </w:pPr>
      <w:rPr>
        <w:rFonts w:ascii="Wingdings" w:hAnsi="Wingdings" w:hint="default"/>
      </w:rPr>
    </w:lvl>
    <w:lvl w:ilvl="7" w:tplc="C2364CFA" w:tentative="1">
      <w:start w:val="1"/>
      <w:numFmt w:val="bullet"/>
      <w:lvlText w:val=""/>
      <w:lvlJc w:val="left"/>
      <w:pPr>
        <w:tabs>
          <w:tab w:val="num" w:pos="5760"/>
        </w:tabs>
        <w:ind w:left="5760" w:hanging="360"/>
      </w:pPr>
      <w:rPr>
        <w:rFonts w:ascii="Wingdings" w:hAnsi="Wingdings" w:hint="default"/>
      </w:rPr>
    </w:lvl>
    <w:lvl w:ilvl="8" w:tplc="99F49458" w:tentative="1">
      <w:start w:val="1"/>
      <w:numFmt w:val="bullet"/>
      <w:lvlText w:val=""/>
      <w:lvlJc w:val="left"/>
      <w:pPr>
        <w:tabs>
          <w:tab w:val="num" w:pos="6480"/>
        </w:tabs>
        <w:ind w:left="6480" w:hanging="360"/>
      </w:pPr>
      <w:rPr>
        <w:rFonts w:ascii="Wingdings" w:hAnsi="Wingdings" w:hint="default"/>
      </w:rPr>
    </w:lvl>
  </w:abstractNum>
  <w:abstractNum w:abstractNumId="16">
    <w:nsid w:val="34A54EB7"/>
    <w:multiLevelType w:val="hybridMultilevel"/>
    <w:tmpl w:val="25267CB0"/>
    <w:lvl w:ilvl="0" w:tplc="D352A8F8">
      <w:start w:val="1"/>
      <w:numFmt w:val="bullet"/>
      <w:lvlText w:val=""/>
      <w:lvlJc w:val="left"/>
      <w:pPr>
        <w:tabs>
          <w:tab w:val="num" w:pos="720"/>
        </w:tabs>
        <w:ind w:left="720" w:hanging="360"/>
      </w:pPr>
      <w:rPr>
        <w:rFonts w:ascii="Wingdings" w:hAnsi="Wingdings" w:hint="default"/>
      </w:rPr>
    </w:lvl>
    <w:lvl w:ilvl="1" w:tplc="B39E3E70" w:tentative="1">
      <w:start w:val="1"/>
      <w:numFmt w:val="bullet"/>
      <w:lvlText w:val=""/>
      <w:lvlJc w:val="left"/>
      <w:pPr>
        <w:tabs>
          <w:tab w:val="num" w:pos="1440"/>
        </w:tabs>
        <w:ind w:left="1440" w:hanging="360"/>
      </w:pPr>
      <w:rPr>
        <w:rFonts w:ascii="Wingdings" w:hAnsi="Wingdings" w:hint="default"/>
      </w:rPr>
    </w:lvl>
    <w:lvl w:ilvl="2" w:tplc="B21C7222" w:tentative="1">
      <w:start w:val="1"/>
      <w:numFmt w:val="bullet"/>
      <w:lvlText w:val=""/>
      <w:lvlJc w:val="left"/>
      <w:pPr>
        <w:tabs>
          <w:tab w:val="num" w:pos="2160"/>
        </w:tabs>
        <w:ind w:left="2160" w:hanging="360"/>
      </w:pPr>
      <w:rPr>
        <w:rFonts w:ascii="Wingdings" w:hAnsi="Wingdings" w:hint="default"/>
      </w:rPr>
    </w:lvl>
    <w:lvl w:ilvl="3" w:tplc="1EAE7092" w:tentative="1">
      <w:start w:val="1"/>
      <w:numFmt w:val="bullet"/>
      <w:lvlText w:val=""/>
      <w:lvlJc w:val="left"/>
      <w:pPr>
        <w:tabs>
          <w:tab w:val="num" w:pos="2880"/>
        </w:tabs>
        <w:ind w:left="2880" w:hanging="360"/>
      </w:pPr>
      <w:rPr>
        <w:rFonts w:ascii="Wingdings" w:hAnsi="Wingdings" w:hint="default"/>
      </w:rPr>
    </w:lvl>
    <w:lvl w:ilvl="4" w:tplc="F6C803D6" w:tentative="1">
      <w:start w:val="1"/>
      <w:numFmt w:val="bullet"/>
      <w:lvlText w:val=""/>
      <w:lvlJc w:val="left"/>
      <w:pPr>
        <w:tabs>
          <w:tab w:val="num" w:pos="3600"/>
        </w:tabs>
        <w:ind w:left="3600" w:hanging="360"/>
      </w:pPr>
      <w:rPr>
        <w:rFonts w:ascii="Wingdings" w:hAnsi="Wingdings" w:hint="default"/>
      </w:rPr>
    </w:lvl>
    <w:lvl w:ilvl="5" w:tplc="93C0A066" w:tentative="1">
      <w:start w:val="1"/>
      <w:numFmt w:val="bullet"/>
      <w:lvlText w:val=""/>
      <w:lvlJc w:val="left"/>
      <w:pPr>
        <w:tabs>
          <w:tab w:val="num" w:pos="4320"/>
        </w:tabs>
        <w:ind w:left="4320" w:hanging="360"/>
      </w:pPr>
      <w:rPr>
        <w:rFonts w:ascii="Wingdings" w:hAnsi="Wingdings" w:hint="default"/>
      </w:rPr>
    </w:lvl>
    <w:lvl w:ilvl="6" w:tplc="01F8CD96" w:tentative="1">
      <w:start w:val="1"/>
      <w:numFmt w:val="bullet"/>
      <w:lvlText w:val=""/>
      <w:lvlJc w:val="left"/>
      <w:pPr>
        <w:tabs>
          <w:tab w:val="num" w:pos="5040"/>
        </w:tabs>
        <w:ind w:left="5040" w:hanging="360"/>
      </w:pPr>
      <w:rPr>
        <w:rFonts w:ascii="Wingdings" w:hAnsi="Wingdings" w:hint="default"/>
      </w:rPr>
    </w:lvl>
    <w:lvl w:ilvl="7" w:tplc="AE5474D2" w:tentative="1">
      <w:start w:val="1"/>
      <w:numFmt w:val="bullet"/>
      <w:lvlText w:val=""/>
      <w:lvlJc w:val="left"/>
      <w:pPr>
        <w:tabs>
          <w:tab w:val="num" w:pos="5760"/>
        </w:tabs>
        <w:ind w:left="5760" w:hanging="360"/>
      </w:pPr>
      <w:rPr>
        <w:rFonts w:ascii="Wingdings" w:hAnsi="Wingdings" w:hint="default"/>
      </w:rPr>
    </w:lvl>
    <w:lvl w:ilvl="8" w:tplc="232E10CA" w:tentative="1">
      <w:start w:val="1"/>
      <w:numFmt w:val="bullet"/>
      <w:lvlText w:val=""/>
      <w:lvlJc w:val="left"/>
      <w:pPr>
        <w:tabs>
          <w:tab w:val="num" w:pos="6480"/>
        </w:tabs>
        <w:ind w:left="6480" w:hanging="360"/>
      </w:pPr>
      <w:rPr>
        <w:rFonts w:ascii="Wingdings" w:hAnsi="Wingdings" w:hint="default"/>
      </w:rPr>
    </w:lvl>
  </w:abstractNum>
  <w:abstractNum w:abstractNumId="17">
    <w:nsid w:val="389B633F"/>
    <w:multiLevelType w:val="hybridMultilevel"/>
    <w:tmpl w:val="1B0C151C"/>
    <w:lvl w:ilvl="0" w:tplc="EC2C06B2">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8">
    <w:nsid w:val="3DD14D09"/>
    <w:multiLevelType w:val="hybridMultilevel"/>
    <w:tmpl w:val="1D1AE4E2"/>
    <w:lvl w:ilvl="0" w:tplc="77EADCE6">
      <w:start w:val="1"/>
      <w:numFmt w:val="bullet"/>
      <w:lvlText w:val=""/>
      <w:lvlJc w:val="left"/>
      <w:pPr>
        <w:tabs>
          <w:tab w:val="num" w:pos="720"/>
        </w:tabs>
        <w:ind w:left="720" w:hanging="360"/>
      </w:pPr>
      <w:rPr>
        <w:rFonts w:ascii="Wingdings" w:hAnsi="Wingdings" w:hint="default"/>
      </w:rPr>
    </w:lvl>
    <w:lvl w:ilvl="1" w:tplc="040EE400" w:tentative="1">
      <w:start w:val="1"/>
      <w:numFmt w:val="bullet"/>
      <w:lvlText w:val=""/>
      <w:lvlJc w:val="left"/>
      <w:pPr>
        <w:tabs>
          <w:tab w:val="num" w:pos="1440"/>
        </w:tabs>
        <w:ind w:left="1440" w:hanging="360"/>
      </w:pPr>
      <w:rPr>
        <w:rFonts w:ascii="Wingdings" w:hAnsi="Wingdings" w:hint="default"/>
      </w:rPr>
    </w:lvl>
    <w:lvl w:ilvl="2" w:tplc="63DC6B16" w:tentative="1">
      <w:start w:val="1"/>
      <w:numFmt w:val="bullet"/>
      <w:lvlText w:val=""/>
      <w:lvlJc w:val="left"/>
      <w:pPr>
        <w:tabs>
          <w:tab w:val="num" w:pos="2160"/>
        </w:tabs>
        <w:ind w:left="2160" w:hanging="360"/>
      </w:pPr>
      <w:rPr>
        <w:rFonts w:ascii="Wingdings" w:hAnsi="Wingdings" w:hint="default"/>
      </w:rPr>
    </w:lvl>
    <w:lvl w:ilvl="3" w:tplc="C42EBAD0" w:tentative="1">
      <w:start w:val="1"/>
      <w:numFmt w:val="bullet"/>
      <w:lvlText w:val=""/>
      <w:lvlJc w:val="left"/>
      <w:pPr>
        <w:tabs>
          <w:tab w:val="num" w:pos="2880"/>
        </w:tabs>
        <w:ind w:left="2880" w:hanging="360"/>
      </w:pPr>
      <w:rPr>
        <w:rFonts w:ascii="Wingdings" w:hAnsi="Wingdings" w:hint="default"/>
      </w:rPr>
    </w:lvl>
    <w:lvl w:ilvl="4" w:tplc="2DF2044E" w:tentative="1">
      <w:start w:val="1"/>
      <w:numFmt w:val="bullet"/>
      <w:lvlText w:val=""/>
      <w:lvlJc w:val="left"/>
      <w:pPr>
        <w:tabs>
          <w:tab w:val="num" w:pos="3600"/>
        </w:tabs>
        <w:ind w:left="3600" w:hanging="360"/>
      </w:pPr>
      <w:rPr>
        <w:rFonts w:ascii="Wingdings" w:hAnsi="Wingdings" w:hint="default"/>
      </w:rPr>
    </w:lvl>
    <w:lvl w:ilvl="5" w:tplc="9070B5DC" w:tentative="1">
      <w:start w:val="1"/>
      <w:numFmt w:val="bullet"/>
      <w:lvlText w:val=""/>
      <w:lvlJc w:val="left"/>
      <w:pPr>
        <w:tabs>
          <w:tab w:val="num" w:pos="4320"/>
        </w:tabs>
        <w:ind w:left="4320" w:hanging="360"/>
      </w:pPr>
      <w:rPr>
        <w:rFonts w:ascii="Wingdings" w:hAnsi="Wingdings" w:hint="default"/>
      </w:rPr>
    </w:lvl>
    <w:lvl w:ilvl="6" w:tplc="429CCB8C" w:tentative="1">
      <w:start w:val="1"/>
      <w:numFmt w:val="bullet"/>
      <w:lvlText w:val=""/>
      <w:lvlJc w:val="left"/>
      <w:pPr>
        <w:tabs>
          <w:tab w:val="num" w:pos="5040"/>
        </w:tabs>
        <w:ind w:left="5040" w:hanging="360"/>
      </w:pPr>
      <w:rPr>
        <w:rFonts w:ascii="Wingdings" w:hAnsi="Wingdings" w:hint="default"/>
      </w:rPr>
    </w:lvl>
    <w:lvl w:ilvl="7" w:tplc="45A2D2D2" w:tentative="1">
      <w:start w:val="1"/>
      <w:numFmt w:val="bullet"/>
      <w:lvlText w:val=""/>
      <w:lvlJc w:val="left"/>
      <w:pPr>
        <w:tabs>
          <w:tab w:val="num" w:pos="5760"/>
        </w:tabs>
        <w:ind w:left="5760" w:hanging="360"/>
      </w:pPr>
      <w:rPr>
        <w:rFonts w:ascii="Wingdings" w:hAnsi="Wingdings" w:hint="default"/>
      </w:rPr>
    </w:lvl>
    <w:lvl w:ilvl="8" w:tplc="8264DE52" w:tentative="1">
      <w:start w:val="1"/>
      <w:numFmt w:val="bullet"/>
      <w:lvlText w:val=""/>
      <w:lvlJc w:val="left"/>
      <w:pPr>
        <w:tabs>
          <w:tab w:val="num" w:pos="6480"/>
        </w:tabs>
        <w:ind w:left="6480" w:hanging="360"/>
      </w:pPr>
      <w:rPr>
        <w:rFonts w:ascii="Wingdings" w:hAnsi="Wingdings" w:hint="default"/>
      </w:rPr>
    </w:lvl>
  </w:abstractNum>
  <w:abstractNum w:abstractNumId="19">
    <w:nsid w:val="45854423"/>
    <w:multiLevelType w:val="hybridMultilevel"/>
    <w:tmpl w:val="DCD202FA"/>
    <w:lvl w:ilvl="0" w:tplc="A37C41CE">
      <w:start w:val="1"/>
      <w:numFmt w:val="lowerLetter"/>
      <w:lvlText w:val="%1."/>
      <w:lvlJc w:val="left"/>
      <w:pPr>
        <w:ind w:left="1530" w:hanging="360"/>
      </w:pPr>
      <w:rPr>
        <w:rFonts w:hint="default"/>
        <w:color w:val="FF0000"/>
        <w:sz w:val="36"/>
      </w:rPr>
    </w:lvl>
    <w:lvl w:ilvl="1" w:tplc="041F0019" w:tentative="1">
      <w:start w:val="1"/>
      <w:numFmt w:val="lowerLetter"/>
      <w:lvlText w:val="%2."/>
      <w:lvlJc w:val="left"/>
      <w:pPr>
        <w:ind w:left="2250" w:hanging="360"/>
      </w:pPr>
    </w:lvl>
    <w:lvl w:ilvl="2" w:tplc="041F001B" w:tentative="1">
      <w:start w:val="1"/>
      <w:numFmt w:val="lowerRoman"/>
      <w:lvlText w:val="%3."/>
      <w:lvlJc w:val="right"/>
      <w:pPr>
        <w:ind w:left="2970" w:hanging="180"/>
      </w:pPr>
    </w:lvl>
    <w:lvl w:ilvl="3" w:tplc="041F000F" w:tentative="1">
      <w:start w:val="1"/>
      <w:numFmt w:val="decimal"/>
      <w:lvlText w:val="%4."/>
      <w:lvlJc w:val="left"/>
      <w:pPr>
        <w:ind w:left="3690" w:hanging="360"/>
      </w:pPr>
    </w:lvl>
    <w:lvl w:ilvl="4" w:tplc="041F0019" w:tentative="1">
      <w:start w:val="1"/>
      <w:numFmt w:val="lowerLetter"/>
      <w:lvlText w:val="%5."/>
      <w:lvlJc w:val="left"/>
      <w:pPr>
        <w:ind w:left="4410" w:hanging="360"/>
      </w:pPr>
    </w:lvl>
    <w:lvl w:ilvl="5" w:tplc="041F001B" w:tentative="1">
      <w:start w:val="1"/>
      <w:numFmt w:val="lowerRoman"/>
      <w:lvlText w:val="%6."/>
      <w:lvlJc w:val="right"/>
      <w:pPr>
        <w:ind w:left="5130" w:hanging="180"/>
      </w:pPr>
    </w:lvl>
    <w:lvl w:ilvl="6" w:tplc="041F000F" w:tentative="1">
      <w:start w:val="1"/>
      <w:numFmt w:val="decimal"/>
      <w:lvlText w:val="%7."/>
      <w:lvlJc w:val="left"/>
      <w:pPr>
        <w:ind w:left="5850" w:hanging="360"/>
      </w:pPr>
    </w:lvl>
    <w:lvl w:ilvl="7" w:tplc="041F0019" w:tentative="1">
      <w:start w:val="1"/>
      <w:numFmt w:val="lowerLetter"/>
      <w:lvlText w:val="%8."/>
      <w:lvlJc w:val="left"/>
      <w:pPr>
        <w:ind w:left="6570" w:hanging="360"/>
      </w:pPr>
    </w:lvl>
    <w:lvl w:ilvl="8" w:tplc="041F001B" w:tentative="1">
      <w:start w:val="1"/>
      <w:numFmt w:val="lowerRoman"/>
      <w:lvlText w:val="%9."/>
      <w:lvlJc w:val="right"/>
      <w:pPr>
        <w:ind w:left="7290" w:hanging="180"/>
      </w:pPr>
    </w:lvl>
  </w:abstractNum>
  <w:abstractNum w:abstractNumId="20">
    <w:nsid w:val="489C4D15"/>
    <w:multiLevelType w:val="hybridMultilevel"/>
    <w:tmpl w:val="09344D30"/>
    <w:lvl w:ilvl="0" w:tplc="06F8C1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8EE10F4"/>
    <w:multiLevelType w:val="hybridMultilevel"/>
    <w:tmpl w:val="401020C2"/>
    <w:lvl w:ilvl="0" w:tplc="F286AB2C">
      <w:start w:val="1"/>
      <w:numFmt w:val="bullet"/>
      <w:lvlText w:val=""/>
      <w:lvlJc w:val="left"/>
      <w:pPr>
        <w:tabs>
          <w:tab w:val="num" w:pos="720"/>
        </w:tabs>
        <w:ind w:left="720" w:hanging="360"/>
      </w:pPr>
      <w:rPr>
        <w:rFonts w:ascii="Wingdings" w:hAnsi="Wingdings" w:hint="default"/>
      </w:rPr>
    </w:lvl>
    <w:lvl w:ilvl="1" w:tplc="60BC7482" w:tentative="1">
      <w:start w:val="1"/>
      <w:numFmt w:val="bullet"/>
      <w:lvlText w:val=""/>
      <w:lvlJc w:val="left"/>
      <w:pPr>
        <w:tabs>
          <w:tab w:val="num" w:pos="1440"/>
        </w:tabs>
        <w:ind w:left="1440" w:hanging="360"/>
      </w:pPr>
      <w:rPr>
        <w:rFonts w:ascii="Wingdings" w:hAnsi="Wingdings" w:hint="default"/>
      </w:rPr>
    </w:lvl>
    <w:lvl w:ilvl="2" w:tplc="27F2BF82" w:tentative="1">
      <w:start w:val="1"/>
      <w:numFmt w:val="bullet"/>
      <w:lvlText w:val=""/>
      <w:lvlJc w:val="left"/>
      <w:pPr>
        <w:tabs>
          <w:tab w:val="num" w:pos="2160"/>
        </w:tabs>
        <w:ind w:left="2160" w:hanging="360"/>
      </w:pPr>
      <w:rPr>
        <w:rFonts w:ascii="Wingdings" w:hAnsi="Wingdings" w:hint="default"/>
      </w:rPr>
    </w:lvl>
    <w:lvl w:ilvl="3" w:tplc="56CA1124" w:tentative="1">
      <w:start w:val="1"/>
      <w:numFmt w:val="bullet"/>
      <w:lvlText w:val=""/>
      <w:lvlJc w:val="left"/>
      <w:pPr>
        <w:tabs>
          <w:tab w:val="num" w:pos="2880"/>
        </w:tabs>
        <w:ind w:left="2880" w:hanging="360"/>
      </w:pPr>
      <w:rPr>
        <w:rFonts w:ascii="Wingdings" w:hAnsi="Wingdings" w:hint="default"/>
      </w:rPr>
    </w:lvl>
    <w:lvl w:ilvl="4" w:tplc="F61C3C32" w:tentative="1">
      <w:start w:val="1"/>
      <w:numFmt w:val="bullet"/>
      <w:lvlText w:val=""/>
      <w:lvlJc w:val="left"/>
      <w:pPr>
        <w:tabs>
          <w:tab w:val="num" w:pos="3600"/>
        </w:tabs>
        <w:ind w:left="3600" w:hanging="360"/>
      </w:pPr>
      <w:rPr>
        <w:rFonts w:ascii="Wingdings" w:hAnsi="Wingdings" w:hint="default"/>
      </w:rPr>
    </w:lvl>
    <w:lvl w:ilvl="5" w:tplc="AD0ACCAA" w:tentative="1">
      <w:start w:val="1"/>
      <w:numFmt w:val="bullet"/>
      <w:lvlText w:val=""/>
      <w:lvlJc w:val="left"/>
      <w:pPr>
        <w:tabs>
          <w:tab w:val="num" w:pos="4320"/>
        </w:tabs>
        <w:ind w:left="4320" w:hanging="360"/>
      </w:pPr>
      <w:rPr>
        <w:rFonts w:ascii="Wingdings" w:hAnsi="Wingdings" w:hint="default"/>
      </w:rPr>
    </w:lvl>
    <w:lvl w:ilvl="6" w:tplc="1BAE634A" w:tentative="1">
      <w:start w:val="1"/>
      <w:numFmt w:val="bullet"/>
      <w:lvlText w:val=""/>
      <w:lvlJc w:val="left"/>
      <w:pPr>
        <w:tabs>
          <w:tab w:val="num" w:pos="5040"/>
        </w:tabs>
        <w:ind w:left="5040" w:hanging="360"/>
      </w:pPr>
      <w:rPr>
        <w:rFonts w:ascii="Wingdings" w:hAnsi="Wingdings" w:hint="default"/>
      </w:rPr>
    </w:lvl>
    <w:lvl w:ilvl="7" w:tplc="784EC612" w:tentative="1">
      <w:start w:val="1"/>
      <w:numFmt w:val="bullet"/>
      <w:lvlText w:val=""/>
      <w:lvlJc w:val="left"/>
      <w:pPr>
        <w:tabs>
          <w:tab w:val="num" w:pos="5760"/>
        </w:tabs>
        <w:ind w:left="5760" w:hanging="360"/>
      </w:pPr>
      <w:rPr>
        <w:rFonts w:ascii="Wingdings" w:hAnsi="Wingdings" w:hint="default"/>
      </w:rPr>
    </w:lvl>
    <w:lvl w:ilvl="8" w:tplc="242E6F70" w:tentative="1">
      <w:start w:val="1"/>
      <w:numFmt w:val="bullet"/>
      <w:lvlText w:val=""/>
      <w:lvlJc w:val="left"/>
      <w:pPr>
        <w:tabs>
          <w:tab w:val="num" w:pos="6480"/>
        </w:tabs>
        <w:ind w:left="6480" w:hanging="360"/>
      </w:pPr>
      <w:rPr>
        <w:rFonts w:ascii="Wingdings" w:hAnsi="Wingdings" w:hint="default"/>
      </w:rPr>
    </w:lvl>
  </w:abstractNum>
  <w:abstractNum w:abstractNumId="22">
    <w:nsid w:val="4C202E93"/>
    <w:multiLevelType w:val="hybridMultilevel"/>
    <w:tmpl w:val="181C7146"/>
    <w:lvl w:ilvl="0" w:tplc="E83ABD1E">
      <w:start w:val="1"/>
      <w:numFmt w:val="bullet"/>
      <w:lvlText w:val=""/>
      <w:lvlJc w:val="left"/>
      <w:pPr>
        <w:tabs>
          <w:tab w:val="num" w:pos="720"/>
        </w:tabs>
        <w:ind w:left="720" w:hanging="360"/>
      </w:pPr>
      <w:rPr>
        <w:rFonts w:ascii="Wingdings" w:hAnsi="Wingdings" w:hint="default"/>
      </w:rPr>
    </w:lvl>
    <w:lvl w:ilvl="1" w:tplc="D206D13C" w:tentative="1">
      <w:start w:val="1"/>
      <w:numFmt w:val="bullet"/>
      <w:lvlText w:val=""/>
      <w:lvlJc w:val="left"/>
      <w:pPr>
        <w:tabs>
          <w:tab w:val="num" w:pos="1440"/>
        </w:tabs>
        <w:ind w:left="1440" w:hanging="360"/>
      </w:pPr>
      <w:rPr>
        <w:rFonts w:ascii="Wingdings" w:hAnsi="Wingdings" w:hint="default"/>
      </w:rPr>
    </w:lvl>
    <w:lvl w:ilvl="2" w:tplc="69CE97AC" w:tentative="1">
      <w:start w:val="1"/>
      <w:numFmt w:val="bullet"/>
      <w:lvlText w:val=""/>
      <w:lvlJc w:val="left"/>
      <w:pPr>
        <w:tabs>
          <w:tab w:val="num" w:pos="2160"/>
        </w:tabs>
        <w:ind w:left="2160" w:hanging="360"/>
      </w:pPr>
      <w:rPr>
        <w:rFonts w:ascii="Wingdings" w:hAnsi="Wingdings" w:hint="default"/>
      </w:rPr>
    </w:lvl>
    <w:lvl w:ilvl="3" w:tplc="125823CC" w:tentative="1">
      <w:start w:val="1"/>
      <w:numFmt w:val="bullet"/>
      <w:lvlText w:val=""/>
      <w:lvlJc w:val="left"/>
      <w:pPr>
        <w:tabs>
          <w:tab w:val="num" w:pos="2880"/>
        </w:tabs>
        <w:ind w:left="2880" w:hanging="360"/>
      </w:pPr>
      <w:rPr>
        <w:rFonts w:ascii="Wingdings" w:hAnsi="Wingdings" w:hint="default"/>
      </w:rPr>
    </w:lvl>
    <w:lvl w:ilvl="4" w:tplc="91805F30" w:tentative="1">
      <w:start w:val="1"/>
      <w:numFmt w:val="bullet"/>
      <w:lvlText w:val=""/>
      <w:lvlJc w:val="left"/>
      <w:pPr>
        <w:tabs>
          <w:tab w:val="num" w:pos="3600"/>
        </w:tabs>
        <w:ind w:left="3600" w:hanging="360"/>
      </w:pPr>
      <w:rPr>
        <w:rFonts w:ascii="Wingdings" w:hAnsi="Wingdings" w:hint="default"/>
      </w:rPr>
    </w:lvl>
    <w:lvl w:ilvl="5" w:tplc="3C0CE512" w:tentative="1">
      <w:start w:val="1"/>
      <w:numFmt w:val="bullet"/>
      <w:lvlText w:val=""/>
      <w:lvlJc w:val="left"/>
      <w:pPr>
        <w:tabs>
          <w:tab w:val="num" w:pos="4320"/>
        </w:tabs>
        <w:ind w:left="4320" w:hanging="360"/>
      </w:pPr>
      <w:rPr>
        <w:rFonts w:ascii="Wingdings" w:hAnsi="Wingdings" w:hint="default"/>
      </w:rPr>
    </w:lvl>
    <w:lvl w:ilvl="6" w:tplc="7CFC769E" w:tentative="1">
      <w:start w:val="1"/>
      <w:numFmt w:val="bullet"/>
      <w:lvlText w:val=""/>
      <w:lvlJc w:val="left"/>
      <w:pPr>
        <w:tabs>
          <w:tab w:val="num" w:pos="5040"/>
        </w:tabs>
        <w:ind w:left="5040" w:hanging="360"/>
      </w:pPr>
      <w:rPr>
        <w:rFonts w:ascii="Wingdings" w:hAnsi="Wingdings" w:hint="default"/>
      </w:rPr>
    </w:lvl>
    <w:lvl w:ilvl="7" w:tplc="ECDEA96E" w:tentative="1">
      <w:start w:val="1"/>
      <w:numFmt w:val="bullet"/>
      <w:lvlText w:val=""/>
      <w:lvlJc w:val="left"/>
      <w:pPr>
        <w:tabs>
          <w:tab w:val="num" w:pos="5760"/>
        </w:tabs>
        <w:ind w:left="5760" w:hanging="360"/>
      </w:pPr>
      <w:rPr>
        <w:rFonts w:ascii="Wingdings" w:hAnsi="Wingdings" w:hint="default"/>
      </w:rPr>
    </w:lvl>
    <w:lvl w:ilvl="8" w:tplc="83140996" w:tentative="1">
      <w:start w:val="1"/>
      <w:numFmt w:val="bullet"/>
      <w:lvlText w:val=""/>
      <w:lvlJc w:val="left"/>
      <w:pPr>
        <w:tabs>
          <w:tab w:val="num" w:pos="6480"/>
        </w:tabs>
        <w:ind w:left="6480" w:hanging="360"/>
      </w:pPr>
      <w:rPr>
        <w:rFonts w:ascii="Wingdings" w:hAnsi="Wingdings" w:hint="default"/>
      </w:rPr>
    </w:lvl>
  </w:abstractNum>
  <w:abstractNum w:abstractNumId="23">
    <w:nsid w:val="4D7C531C"/>
    <w:multiLevelType w:val="hybridMultilevel"/>
    <w:tmpl w:val="2564AFDE"/>
    <w:lvl w:ilvl="0" w:tplc="7E68E1F8">
      <w:start w:val="1"/>
      <w:numFmt w:val="bullet"/>
      <w:lvlText w:val=""/>
      <w:lvlJc w:val="left"/>
      <w:pPr>
        <w:tabs>
          <w:tab w:val="num" w:pos="720"/>
        </w:tabs>
        <w:ind w:left="720" w:hanging="360"/>
      </w:pPr>
      <w:rPr>
        <w:rFonts w:ascii="Wingdings" w:hAnsi="Wingdings" w:hint="default"/>
      </w:rPr>
    </w:lvl>
    <w:lvl w:ilvl="1" w:tplc="8384C59E" w:tentative="1">
      <w:start w:val="1"/>
      <w:numFmt w:val="bullet"/>
      <w:lvlText w:val=""/>
      <w:lvlJc w:val="left"/>
      <w:pPr>
        <w:tabs>
          <w:tab w:val="num" w:pos="1440"/>
        </w:tabs>
        <w:ind w:left="1440" w:hanging="360"/>
      </w:pPr>
      <w:rPr>
        <w:rFonts w:ascii="Wingdings" w:hAnsi="Wingdings" w:hint="default"/>
      </w:rPr>
    </w:lvl>
    <w:lvl w:ilvl="2" w:tplc="D718652E" w:tentative="1">
      <w:start w:val="1"/>
      <w:numFmt w:val="bullet"/>
      <w:lvlText w:val=""/>
      <w:lvlJc w:val="left"/>
      <w:pPr>
        <w:tabs>
          <w:tab w:val="num" w:pos="2160"/>
        </w:tabs>
        <w:ind w:left="2160" w:hanging="360"/>
      </w:pPr>
      <w:rPr>
        <w:rFonts w:ascii="Wingdings" w:hAnsi="Wingdings" w:hint="default"/>
      </w:rPr>
    </w:lvl>
    <w:lvl w:ilvl="3" w:tplc="EAA42802" w:tentative="1">
      <w:start w:val="1"/>
      <w:numFmt w:val="bullet"/>
      <w:lvlText w:val=""/>
      <w:lvlJc w:val="left"/>
      <w:pPr>
        <w:tabs>
          <w:tab w:val="num" w:pos="2880"/>
        </w:tabs>
        <w:ind w:left="2880" w:hanging="360"/>
      </w:pPr>
      <w:rPr>
        <w:rFonts w:ascii="Wingdings" w:hAnsi="Wingdings" w:hint="default"/>
      </w:rPr>
    </w:lvl>
    <w:lvl w:ilvl="4" w:tplc="582E5A8C" w:tentative="1">
      <w:start w:val="1"/>
      <w:numFmt w:val="bullet"/>
      <w:lvlText w:val=""/>
      <w:lvlJc w:val="left"/>
      <w:pPr>
        <w:tabs>
          <w:tab w:val="num" w:pos="3600"/>
        </w:tabs>
        <w:ind w:left="3600" w:hanging="360"/>
      </w:pPr>
      <w:rPr>
        <w:rFonts w:ascii="Wingdings" w:hAnsi="Wingdings" w:hint="default"/>
      </w:rPr>
    </w:lvl>
    <w:lvl w:ilvl="5" w:tplc="298074B6" w:tentative="1">
      <w:start w:val="1"/>
      <w:numFmt w:val="bullet"/>
      <w:lvlText w:val=""/>
      <w:lvlJc w:val="left"/>
      <w:pPr>
        <w:tabs>
          <w:tab w:val="num" w:pos="4320"/>
        </w:tabs>
        <w:ind w:left="4320" w:hanging="360"/>
      </w:pPr>
      <w:rPr>
        <w:rFonts w:ascii="Wingdings" w:hAnsi="Wingdings" w:hint="default"/>
      </w:rPr>
    </w:lvl>
    <w:lvl w:ilvl="6" w:tplc="0A3034A4" w:tentative="1">
      <w:start w:val="1"/>
      <w:numFmt w:val="bullet"/>
      <w:lvlText w:val=""/>
      <w:lvlJc w:val="left"/>
      <w:pPr>
        <w:tabs>
          <w:tab w:val="num" w:pos="5040"/>
        </w:tabs>
        <w:ind w:left="5040" w:hanging="360"/>
      </w:pPr>
      <w:rPr>
        <w:rFonts w:ascii="Wingdings" w:hAnsi="Wingdings" w:hint="default"/>
      </w:rPr>
    </w:lvl>
    <w:lvl w:ilvl="7" w:tplc="E6A84894" w:tentative="1">
      <w:start w:val="1"/>
      <w:numFmt w:val="bullet"/>
      <w:lvlText w:val=""/>
      <w:lvlJc w:val="left"/>
      <w:pPr>
        <w:tabs>
          <w:tab w:val="num" w:pos="5760"/>
        </w:tabs>
        <w:ind w:left="5760" w:hanging="360"/>
      </w:pPr>
      <w:rPr>
        <w:rFonts w:ascii="Wingdings" w:hAnsi="Wingdings" w:hint="default"/>
      </w:rPr>
    </w:lvl>
    <w:lvl w:ilvl="8" w:tplc="E8D4A93A" w:tentative="1">
      <w:start w:val="1"/>
      <w:numFmt w:val="bullet"/>
      <w:lvlText w:val=""/>
      <w:lvlJc w:val="left"/>
      <w:pPr>
        <w:tabs>
          <w:tab w:val="num" w:pos="6480"/>
        </w:tabs>
        <w:ind w:left="6480" w:hanging="360"/>
      </w:pPr>
      <w:rPr>
        <w:rFonts w:ascii="Wingdings" w:hAnsi="Wingdings" w:hint="default"/>
      </w:rPr>
    </w:lvl>
  </w:abstractNum>
  <w:abstractNum w:abstractNumId="24">
    <w:nsid w:val="52153730"/>
    <w:multiLevelType w:val="hybridMultilevel"/>
    <w:tmpl w:val="E9620490"/>
    <w:lvl w:ilvl="0" w:tplc="53CC2D22">
      <w:start w:val="1"/>
      <w:numFmt w:val="bullet"/>
      <w:lvlText w:val=""/>
      <w:lvlJc w:val="left"/>
      <w:pPr>
        <w:tabs>
          <w:tab w:val="num" w:pos="720"/>
        </w:tabs>
        <w:ind w:left="720" w:hanging="360"/>
      </w:pPr>
      <w:rPr>
        <w:rFonts w:ascii="Wingdings" w:hAnsi="Wingdings" w:hint="default"/>
      </w:rPr>
    </w:lvl>
    <w:lvl w:ilvl="1" w:tplc="C7B88FAE" w:tentative="1">
      <w:start w:val="1"/>
      <w:numFmt w:val="bullet"/>
      <w:lvlText w:val=""/>
      <w:lvlJc w:val="left"/>
      <w:pPr>
        <w:tabs>
          <w:tab w:val="num" w:pos="1440"/>
        </w:tabs>
        <w:ind w:left="1440" w:hanging="360"/>
      </w:pPr>
      <w:rPr>
        <w:rFonts w:ascii="Wingdings" w:hAnsi="Wingdings" w:hint="default"/>
      </w:rPr>
    </w:lvl>
    <w:lvl w:ilvl="2" w:tplc="9036F6D4" w:tentative="1">
      <w:start w:val="1"/>
      <w:numFmt w:val="bullet"/>
      <w:lvlText w:val=""/>
      <w:lvlJc w:val="left"/>
      <w:pPr>
        <w:tabs>
          <w:tab w:val="num" w:pos="2160"/>
        </w:tabs>
        <w:ind w:left="2160" w:hanging="360"/>
      </w:pPr>
      <w:rPr>
        <w:rFonts w:ascii="Wingdings" w:hAnsi="Wingdings" w:hint="default"/>
      </w:rPr>
    </w:lvl>
    <w:lvl w:ilvl="3" w:tplc="CDAE4B7C" w:tentative="1">
      <w:start w:val="1"/>
      <w:numFmt w:val="bullet"/>
      <w:lvlText w:val=""/>
      <w:lvlJc w:val="left"/>
      <w:pPr>
        <w:tabs>
          <w:tab w:val="num" w:pos="2880"/>
        </w:tabs>
        <w:ind w:left="2880" w:hanging="360"/>
      </w:pPr>
      <w:rPr>
        <w:rFonts w:ascii="Wingdings" w:hAnsi="Wingdings" w:hint="default"/>
      </w:rPr>
    </w:lvl>
    <w:lvl w:ilvl="4" w:tplc="47B6A370" w:tentative="1">
      <w:start w:val="1"/>
      <w:numFmt w:val="bullet"/>
      <w:lvlText w:val=""/>
      <w:lvlJc w:val="left"/>
      <w:pPr>
        <w:tabs>
          <w:tab w:val="num" w:pos="3600"/>
        </w:tabs>
        <w:ind w:left="3600" w:hanging="360"/>
      </w:pPr>
      <w:rPr>
        <w:rFonts w:ascii="Wingdings" w:hAnsi="Wingdings" w:hint="default"/>
      </w:rPr>
    </w:lvl>
    <w:lvl w:ilvl="5" w:tplc="9B105912" w:tentative="1">
      <w:start w:val="1"/>
      <w:numFmt w:val="bullet"/>
      <w:lvlText w:val=""/>
      <w:lvlJc w:val="left"/>
      <w:pPr>
        <w:tabs>
          <w:tab w:val="num" w:pos="4320"/>
        </w:tabs>
        <w:ind w:left="4320" w:hanging="360"/>
      </w:pPr>
      <w:rPr>
        <w:rFonts w:ascii="Wingdings" w:hAnsi="Wingdings" w:hint="default"/>
      </w:rPr>
    </w:lvl>
    <w:lvl w:ilvl="6" w:tplc="5ED21440" w:tentative="1">
      <w:start w:val="1"/>
      <w:numFmt w:val="bullet"/>
      <w:lvlText w:val=""/>
      <w:lvlJc w:val="left"/>
      <w:pPr>
        <w:tabs>
          <w:tab w:val="num" w:pos="5040"/>
        </w:tabs>
        <w:ind w:left="5040" w:hanging="360"/>
      </w:pPr>
      <w:rPr>
        <w:rFonts w:ascii="Wingdings" w:hAnsi="Wingdings" w:hint="default"/>
      </w:rPr>
    </w:lvl>
    <w:lvl w:ilvl="7" w:tplc="5E009D86" w:tentative="1">
      <w:start w:val="1"/>
      <w:numFmt w:val="bullet"/>
      <w:lvlText w:val=""/>
      <w:lvlJc w:val="left"/>
      <w:pPr>
        <w:tabs>
          <w:tab w:val="num" w:pos="5760"/>
        </w:tabs>
        <w:ind w:left="5760" w:hanging="360"/>
      </w:pPr>
      <w:rPr>
        <w:rFonts w:ascii="Wingdings" w:hAnsi="Wingdings" w:hint="default"/>
      </w:rPr>
    </w:lvl>
    <w:lvl w:ilvl="8" w:tplc="B5AC049E" w:tentative="1">
      <w:start w:val="1"/>
      <w:numFmt w:val="bullet"/>
      <w:lvlText w:val=""/>
      <w:lvlJc w:val="left"/>
      <w:pPr>
        <w:tabs>
          <w:tab w:val="num" w:pos="6480"/>
        </w:tabs>
        <w:ind w:left="6480" w:hanging="360"/>
      </w:pPr>
      <w:rPr>
        <w:rFonts w:ascii="Wingdings" w:hAnsi="Wingdings" w:hint="default"/>
      </w:rPr>
    </w:lvl>
  </w:abstractNum>
  <w:abstractNum w:abstractNumId="25">
    <w:nsid w:val="53995AB6"/>
    <w:multiLevelType w:val="hybridMultilevel"/>
    <w:tmpl w:val="DBEA32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311110"/>
    <w:multiLevelType w:val="hybridMultilevel"/>
    <w:tmpl w:val="ACDCED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7D8334E"/>
    <w:multiLevelType w:val="hybridMultilevel"/>
    <w:tmpl w:val="91FC015C"/>
    <w:lvl w:ilvl="0" w:tplc="5740BD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9E32120"/>
    <w:multiLevelType w:val="hybridMultilevel"/>
    <w:tmpl w:val="651C4A66"/>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DEB3AFC"/>
    <w:multiLevelType w:val="hybridMultilevel"/>
    <w:tmpl w:val="91FC015C"/>
    <w:lvl w:ilvl="0" w:tplc="5740BD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3AB6601"/>
    <w:multiLevelType w:val="hybridMultilevel"/>
    <w:tmpl w:val="607C0962"/>
    <w:lvl w:ilvl="0" w:tplc="6442C36C">
      <w:start w:val="1"/>
      <w:numFmt w:val="decimal"/>
      <w:lvlText w:val="%1."/>
      <w:lvlJc w:val="left"/>
      <w:pPr>
        <w:tabs>
          <w:tab w:val="num" w:pos="720"/>
        </w:tabs>
        <w:ind w:left="720" w:hanging="360"/>
      </w:pPr>
      <w:rPr>
        <w:rFonts w:ascii="Times New Roman" w:eastAsiaTheme="minorHAnsi" w:hAnsi="Times New Roman" w:cs="Times New Roman"/>
      </w:rPr>
    </w:lvl>
    <w:lvl w:ilvl="1" w:tplc="78C6BE06" w:tentative="1">
      <w:start w:val="1"/>
      <w:numFmt w:val="bullet"/>
      <w:lvlText w:val=""/>
      <w:lvlJc w:val="left"/>
      <w:pPr>
        <w:tabs>
          <w:tab w:val="num" w:pos="1440"/>
        </w:tabs>
        <w:ind w:left="1440" w:hanging="360"/>
      </w:pPr>
      <w:rPr>
        <w:rFonts w:ascii="Wingdings" w:hAnsi="Wingdings" w:hint="default"/>
      </w:rPr>
    </w:lvl>
    <w:lvl w:ilvl="2" w:tplc="5ED6BD80" w:tentative="1">
      <w:start w:val="1"/>
      <w:numFmt w:val="bullet"/>
      <w:lvlText w:val=""/>
      <w:lvlJc w:val="left"/>
      <w:pPr>
        <w:tabs>
          <w:tab w:val="num" w:pos="2160"/>
        </w:tabs>
        <w:ind w:left="2160" w:hanging="360"/>
      </w:pPr>
      <w:rPr>
        <w:rFonts w:ascii="Wingdings" w:hAnsi="Wingdings" w:hint="default"/>
      </w:rPr>
    </w:lvl>
    <w:lvl w:ilvl="3" w:tplc="5134A522" w:tentative="1">
      <w:start w:val="1"/>
      <w:numFmt w:val="bullet"/>
      <w:lvlText w:val=""/>
      <w:lvlJc w:val="left"/>
      <w:pPr>
        <w:tabs>
          <w:tab w:val="num" w:pos="2880"/>
        </w:tabs>
        <w:ind w:left="2880" w:hanging="360"/>
      </w:pPr>
      <w:rPr>
        <w:rFonts w:ascii="Wingdings" w:hAnsi="Wingdings" w:hint="default"/>
      </w:rPr>
    </w:lvl>
    <w:lvl w:ilvl="4" w:tplc="A5DC60F0" w:tentative="1">
      <w:start w:val="1"/>
      <w:numFmt w:val="bullet"/>
      <w:lvlText w:val=""/>
      <w:lvlJc w:val="left"/>
      <w:pPr>
        <w:tabs>
          <w:tab w:val="num" w:pos="3600"/>
        </w:tabs>
        <w:ind w:left="3600" w:hanging="360"/>
      </w:pPr>
      <w:rPr>
        <w:rFonts w:ascii="Wingdings" w:hAnsi="Wingdings" w:hint="default"/>
      </w:rPr>
    </w:lvl>
    <w:lvl w:ilvl="5" w:tplc="36362C86" w:tentative="1">
      <w:start w:val="1"/>
      <w:numFmt w:val="bullet"/>
      <w:lvlText w:val=""/>
      <w:lvlJc w:val="left"/>
      <w:pPr>
        <w:tabs>
          <w:tab w:val="num" w:pos="4320"/>
        </w:tabs>
        <w:ind w:left="4320" w:hanging="360"/>
      </w:pPr>
      <w:rPr>
        <w:rFonts w:ascii="Wingdings" w:hAnsi="Wingdings" w:hint="default"/>
      </w:rPr>
    </w:lvl>
    <w:lvl w:ilvl="6" w:tplc="8B2C9F08" w:tentative="1">
      <w:start w:val="1"/>
      <w:numFmt w:val="bullet"/>
      <w:lvlText w:val=""/>
      <w:lvlJc w:val="left"/>
      <w:pPr>
        <w:tabs>
          <w:tab w:val="num" w:pos="5040"/>
        </w:tabs>
        <w:ind w:left="5040" w:hanging="360"/>
      </w:pPr>
      <w:rPr>
        <w:rFonts w:ascii="Wingdings" w:hAnsi="Wingdings" w:hint="default"/>
      </w:rPr>
    </w:lvl>
    <w:lvl w:ilvl="7" w:tplc="5E5E902C" w:tentative="1">
      <w:start w:val="1"/>
      <w:numFmt w:val="bullet"/>
      <w:lvlText w:val=""/>
      <w:lvlJc w:val="left"/>
      <w:pPr>
        <w:tabs>
          <w:tab w:val="num" w:pos="5760"/>
        </w:tabs>
        <w:ind w:left="5760" w:hanging="360"/>
      </w:pPr>
      <w:rPr>
        <w:rFonts w:ascii="Wingdings" w:hAnsi="Wingdings" w:hint="default"/>
      </w:rPr>
    </w:lvl>
    <w:lvl w:ilvl="8" w:tplc="7824650A" w:tentative="1">
      <w:start w:val="1"/>
      <w:numFmt w:val="bullet"/>
      <w:lvlText w:val=""/>
      <w:lvlJc w:val="left"/>
      <w:pPr>
        <w:tabs>
          <w:tab w:val="num" w:pos="6480"/>
        </w:tabs>
        <w:ind w:left="6480" w:hanging="360"/>
      </w:pPr>
      <w:rPr>
        <w:rFonts w:ascii="Wingdings" w:hAnsi="Wingdings" w:hint="default"/>
      </w:rPr>
    </w:lvl>
  </w:abstractNum>
  <w:abstractNum w:abstractNumId="31">
    <w:nsid w:val="643349DD"/>
    <w:multiLevelType w:val="hybridMultilevel"/>
    <w:tmpl w:val="E93C3042"/>
    <w:lvl w:ilvl="0" w:tplc="ADE01B72">
      <w:start w:val="1"/>
      <w:numFmt w:val="decimal"/>
      <w:lvlText w:val="%1."/>
      <w:lvlJc w:val="left"/>
      <w:pPr>
        <w:tabs>
          <w:tab w:val="num" w:pos="720"/>
        </w:tabs>
        <w:ind w:left="720" w:hanging="360"/>
      </w:pPr>
    </w:lvl>
    <w:lvl w:ilvl="1" w:tplc="344CA36C" w:tentative="1">
      <w:start w:val="1"/>
      <w:numFmt w:val="decimal"/>
      <w:lvlText w:val="%2."/>
      <w:lvlJc w:val="left"/>
      <w:pPr>
        <w:tabs>
          <w:tab w:val="num" w:pos="1440"/>
        </w:tabs>
        <w:ind w:left="1440" w:hanging="360"/>
      </w:pPr>
    </w:lvl>
    <w:lvl w:ilvl="2" w:tplc="D4543818" w:tentative="1">
      <w:start w:val="1"/>
      <w:numFmt w:val="decimal"/>
      <w:lvlText w:val="%3."/>
      <w:lvlJc w:val="left"/>
      <w:pPr>
        <w:tabs>
          <w:tab w:val="num" w:pos="2160"/>
        </w:tabs>
        <w:ind w:left="2160" w:hanging="360"/>
      </w:pPr>
    </w:lvl>
    <w:lvl w:ilvl="3" w:tplc="530EBDE4" w:tentative="1">
      <w:start w:val="1"/>
      <w:numFmt w:val="decimal"/>
      <w:lvlText w:val="%4."/>
      <w:lvlJc w:val="left"/>
      <w:pPr>
        <w:tabs>
          <w:tab w:val="num" w:pos="2880"/>
        </w:tabs>
        <w:ind w:left="2880" w:hanging="360"/>
      </w:pPr>
    </w:lvl>
    <w:lvl w:ilvl="4" w:tplc="899A7CCE" w:tentative="1">
      <w:start w:val="1"/>
      <w:numFmt w:val="decimal"/>
      <w:lvlText w:val="%5."/>
      <w:lvlJc w:val="left"/>
      <w:pPr>
        <w:tabs>
          <w:tab w:val="num" w:pos="3600"/>
        </w:tabs>
        <w:ind w:left="3600" w:hanging="360"/>
      </w:pPr>
    </w:lvl>
    <w:lvl w:ilvl="5" w:tplc="6826066A" w:tentative="1">
      <w:start w:val="1"/>
      <w:numFmt w:val="decimal"/>
      <w:lvlText w:val="%6."/>
      <w:lvlJc w:val="left"/>
      <w:pPr>
        <w:tabs>
          <w:tab w:val="num" w:pos="4320"/>
        </w:tabs>
        <w:ind w:left="4320" w:hanging="360"/>
      </w:pPr>
    </w:lvl>
    <w:lvl w:ilvl="6" w:tplc="90FA65EC" w:tentative="1">
      <w:start w:val="1"/>
      <w:numFmt w:val="decimal"/>
      <w:lvlText w:val="%7."/>
      <w:lvlJc w:val="left"/>
      <w:pPr>
        <w:tabs>
          <w:tab w:val="num" w:pos="5040"/>
        </w:tabs>
        <w:ind w:left="5040" w:hanging="360"/>
      </w:pPr>
    </w:lvl>
    <w:lvl w:ilvl="7" w:tplc="91A84790" w:tentative="1">
      <w:start w:val="1"/>
      <w:numFmt w:val="decimal"/>
      <w:lvlText w:val="%8."/>
      <w:lvlJc w:val="left"/>
      <w:pPr>
        <w:tabs>
          <w:tab w:val="num" w:pos="5760"/>
        </w:tabs>
        <w:ind w:left="5760" w:hanging="360"/>
      </w:pPr>
    </w:lvl>
    <w:lvl w:ilvl="8" w:tplc="BDFE29EC" w:tentative="1">
      <w:start w:val="1"/>
      <w:numFmt w:val="decimal"/>
      <w:lvlText w:val="%9."/>
      <w:lvlJc w:val="left"/>
      <w:pPr>
        <w:tabs>
          <w:tab w:val="num" w:pos="6480"/>
        </w:tabs>
        <w:ind w:left="6480" w:hanging="360"/>
      </w:pPr>
    </w:lvl>
  </w:abstractNum>
  <w:abstractNum w:abstractNumId="32">
    <w:nsid w:val="653203F7"/>
    <w:multiLevelType w:val="multilevel"/>
    <w:tmpl w:val="AF1C3C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5B94661"/>
    <w:multiLevelType w:val="hybridMultilevel"/>
    <w:tmpl w:val="8C52AA64"/>
    <w:lvl w:ilvl="0" w:tplc="4C0A757C">
      <w:start w:val="1"/>
      <w:numFmt w:val="decimal"/>
      <w:lvlText w:val="%1-"/>
      <w:lvlJc w:val="left"/>
      <w:pPr>
        <w:tabs>
          <w:tab w:val="num" w:pos="720"/>
        </w:tabs>
        <w:ind w:left="720" w:hanging="360"/>
      </w:pPr>
      <w:rPr>
        <w:rFonts w:ascii="Times New Roman" w:eastAsiaTheme="minorHAnsi" w:hAnsi="Times New Roman" w:cs="Times New Roman"/>
      </w:rPr>
    </w:lvl>
    <w:lvl w:ilvl="1" w:tplc="0FCC475C" w:tentative="1">
      <w:start w:val="1"/>
      <w:numFmt w:val="bullet"/>
      <w:lvlText w:val=""/>
      <w:lvlJc w:val="left"/>
      <w:pPr>
        <w:tabs>
          <w:tab w:val="num" w:pos="1440"/>
        </w:tabs>
        <w:ind w:left="1440" w:hanging="360"/>
      </w:pPr>
      <w:rPr>
        <w:rFonts w:ascii="Wingdings" w:hAnsi="Wingdings" w:hint="default"/>
      </w:rPr>
    </w:lvl>
    <w:lvl w:ilvl="2" w:tplc="F140E5E2" w:tentative="1">
      <w:start w:val="1"/>
      <w:numFmt w:val="bullet"/>
      <w:lvlText w:val=""/>
      <w:lvlJc w:val="left"/>
      <w:pPr>
        <w:tabs>
          <w:tab w:val="num" w:pos="2160"/>
        </w:tabs>
        <w:ind w:left="2160" w:hanging="360"/>
      </w:pPr>
      <w:rPr>
        <w:rFonts w:ascii="Wingdings" w:hAnsi="Wingdings" w:hint="default"/>
      </w:rPr>
    </w:lvl>
    <w:lvl w:ilvl="3" w:tplc="AC0486EC" w:tentative="1">
      <w:start w:val="1"/>
      <w:numFmt w:val="bullet"/>
      <w:lvlText w:val=""/>
      <w:lvlJc w:val="left"/>
      <w:pPr>
        <w:tabs>
          <w:tab w:val="num" w:pos="2880"/>
        </w:tabs>
        <w:ind w:left="2880" w:hanging="360"/>
      </w:pPr>
      <w:rPr>
        <w:rFonts w:ascii="Wingdings" w:hAnsi="Wingdings" w:hint="default"/>
      </w:rPr>
    </w:lvl>
    <w:lvl w:ilvl="4" w:tplc="AF7A6296" w:tentative="1">
      <w:start w:val="1"/>
      <w:numFmt w:val="bullet"/>
      <w:lvlText w:val=""/>
      <w:lvlJc w:val="left"/>
      <w:pPr>
        <w:tabs>
          <w:tab w:val="num" w:pos="3600"/>
        </w:tabs>
        <w:ind w:left="3600" w:hanging="360"/>
      </w:pPr>
      <w:rPr>
        <w:rFonts w:ascii="Wingdings" w:hAnsi="Wingdings" w:hint="default"/>
      </w:rPr>
    </w:lvl>
    <w:lvl w:ilvl="5" w:tplc="744E4882" w:tentative="1">
      <w:start w:val="1"/>
      <w:numFmt w:val="bullet"/>
      <w:lvlText w:val=""/>
      <w:lvlJc w:val="left"/>
      <w:pPr>
        <w:tabs>
          <w:tab w:val="num" w:pos="4320"/>
        </w:tabs>
        <w:ind w:left="4320" w:hanging="360"/>
      </w:pPr>
      <w:rPr>
        <w:rFonts w:ascii="Wingdings" w:hAnsi="Wingdings" w:hint="default"/>
      </w:rPr>
    </w:lvl>
    <w:lvl w:ilvl="6" w:tplc="396A00E6" w:tentative="1">
      <w:start w:val="1"/>
      <w:numFmt w:val="bullet"/>
      <w:lvlText w:val=""/>
      <w:lvlJc w:val="left"/>
      <w:pPr>
        <w:tabs>
          <w:tab w:val="num" w:pos="5040"/>
        </w:tabs>
        <w:ind w:left="5040" w:hanging="360"/>
      </w:pPr>
      <w:rPr>
        <w:rFonts w:ascii="Wingdings" w:hAnsi="Wingdings" w:hint="default"/>
      </w:rPr>
    </w:lvl>
    <w:lvl w:ilvl="7" w:tplc="C6064FBC" w:tentative="1">
      <w:start w:val="1"/>
      <w:numFmt w:val="bullet"/>
      <w:lvlText w:val=""/>
      <w:lvlJc w:val="left"/>
      <w:pPr>
        <w:tabs>
          <w:tab w:val="num" w:pos="5760"/>
        </w:tabs>
        <w:ind w:left="5760" w:hanging="360"/>
      </w:pPr>
      <w:rPr>
        <w:rFonts w:ascii="Wingdings" w:hAnsi="Wingdings" w:hint="default"/>
      </w:rPr>
    </w:lvl>
    <w:lvl w:ilvl="8" w:tplc="78D298AE" w:tentative="1">
      <w:start w:val="1"/>
      <w:numFmt w:val="bullet"/>
      <w:lvlText w:val=""/>
      <w:lvlJc w:val="left"/>
      <w:pPr>
        <w:tabs>
          <w:tab w:val="num" w:pos="6480"/>
        </w:tabs>
        <w:ind w:left="6480" w:hanging="360"/>
      </w:pPr>
      <w:rPr>
        <w:rFonts w:ascii="Wingdings" w:hAnsi="Wingdings" w:hint="default"/>
      </w:rPr>
    </w:lvl>
  </w:abstractNum>
  <w:abstractNum w:abstractNumId="34">
    <w:nsid w:val="66F816EB"/>
    <w:multiLevelType w:val="multilevel"/>
    <w:tmpl w:val="B53E8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895023"/>
    <w:multiLevelType w:val="hybridMultilevel"/>
    <w:tmpl w:val="199AB0AC"/>
    <w:lvl w:ilvl="0" w:tplc="489E25DA">
      <w:start w:val="1"/>
      <w:numFmt w:val="upperLetter"/>
      <w:lvlText w:val="%1)"/>
      <w:lvlJc w:val="left"/>
      <w:pPr>
        <w:tabs>
          <w:tab w:val="num" w:pos="720"/>
        </w:tabs>
        <w:ind w:left="720" w:hanging="360"/>
      </w:pPr>
    </w:lvl>
    <w:lvl w:ilvl="1" w:tplc="72884322" w:tentative="1">
      <w:start w:val="1"/>
      <w:numFmt w:val="upperLetter"/>
      <w:lvlText w:val="%2)"/>
      <w:lvlJc w:val="left"/>
      <w:pPr>
        <w:tabs>
          <w:tab w:val="num" w:pos="1440"/>
        </w:tabs>
        <w:ind w:left="1440" w:hanging="360"/>
      </w:pPr>
    </w:lvl>
    <w:lvl w:ilvl="2" w:tplc="F65E3E76" w:tentative="1">
      <w:start w:val="1"/>
      <w:numFmt w:val="upperLetter"/>
      <w:lvlText w:val="%3)"/>
      <w:lvlJc w:val="left"/>
      <w:pPr>
        <w:tabs>
          <w:tab w:val="num" w:pos="2160"/>
        </w:tabs>
        <w:ind w:left="2160" w:hanging="360"/>
      </w:pPr>
    </w:lvl>
    <w:lvl w:ilvl="3" w:tplc="7FB47BE2" w:tentative="1">
      <w:start w:val="1"/>
      <w:numFmt w:val="upperLetter"/>
      <w:lvlText w:val="%4)"/>
      <w:lvlJc w:val="left"/>
      <w:pPr>
        <w:tabs>
          <w:tab w:val="num" w:pos="2880"/>
        </w:tabs>
        <w:ind w:left="2880" w:hanging="360"/>
      </w:pPr>
    </w:lvl>
    <w:lvl w:ilvl="4" w:tplc="F44E021E" w:tentative="1">
      <w:start w:val="1"/>
      <w:numFmt w:val="upperLetter"/>
      <w:lvlText w:val="%5)"/>
      <w:lvlJc w:val="left"/>
      <w:pPr>
        <w:tabs>
          <w:tab w:val="num" w:pos="3600"/>
        </w:tabs>
        <w:ind w:left="3600" w:hanging="360"/>
      </w:pPr>
    </w:lvl>
    <w:lvl w:ilvl="5" w:tplc="986CFFDC" w:tentative="1">
      <w:start w:val="1"/>
      <w:numFmt w:val="upperLetter"/>
      <w:lvlText w:val="%6)"/>
      <w:lvlJc w:val="left"/>
      <w:pPr>
        <w:tabs>
          <w:tab w:val="num" w:pos="4320"/>
        </w:tabs>
        <w:ind w:left="4320" w:hanging="360"/>
      </w:pPr>
    </w:lvl>
    <w:lvl w:ilvl="6" w:tplc="2ABA9044" w:tentative="1">
      <w:start w:val="1"/>
      <w:numFmt w:val="upperLetter"/>
      <w:lvlText w:val="%7)"/>
      <w:lvlJc w:val="left"/>
      <w:pPr>
        <w:tabs>
          <w:tab w:val="num" w:pos="5040"/>
        </w:tabs>
        <w:ind w:left="5040" w:hanging="360"/>
      </w:pPr>
    </w:lvl>
    <w:lvl w:ilvl="7" w:tplc="0A34ACB4" w:tentative="1">
      <w:start w:val="1"/>
      <w:numFmt w:val="upperLetter"/>
      <w:lvlText w:val="%8)"/>
      <w:lvlJc w:val="left"/>
      <w:pPr>
        <w:tabs>
          <w:tab w:val="num" w:pos="5760"/>
        </w:tabs>
        <w:ind w:left="5760" w:hanging="360"/>
      </w:pPr>
    </w:lvl>
    <w:lvl w:ilvl="8" w:tplc="200CE208" w:tentative="1">
      <w:start w:val="1"/>
      <w:numFmt w:val="upperLetter"/>
      <w:lvlText w:val="%9)"/>
      <w:lvlJc w:val="left"/>
      <w:pPr>
        <w:tabs>
          <w:tab w:val="num" w:pos="6480"/>
        </w:tabs>
        <w:ind w:left="6480" w:hanging="360"/>
      </w:pPr>
    </w:lvl>
  </w:abstractNum>
  <w:abstractNum w:abstractNumId="36">
    <w:nsid w:val="67CD64A6"/>
    <w:multiLevelType w:val="hybridMultilevel"/>
    <w:tmpl w:val="AEEAE49C"/>
    <w:lvl w:ilvl="0" w:tplc="8356E47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nsid w:val="69831523"/>
    <w:multiLevelType w:val="hybridMultilevel"/>
    <w:tmpl w:val="39E8DB2C"/>
    <w:lvl w:ilvl="0" w:tplc="40D48910">
      <w:start w:val="1"/>
      <w:numFmt w:val="lowerRoman"/>
      <w:lvlText w:val="%1."/>
      <w:lvlJc w:val="left"/>
      <w:pPr>
        <w:ind w:left="1480" w:hanging="720"/>
      </w:pPr>
      <w:rPr>
        <w:rFonts w:hint="default"/>
      </w:rPr>
    </w:lvl>
    <w:lvl w:ilvl="1" w:tplc="041F0019" w:tentative="1">
      <w:start w:val="1"/>
      <w:numFmt w:val="lowerLetter"/>
      <w:lvlText w:val="%2."/>
      <w:lvlJc w:val="left"/>
      <w:pPr>
        <w:ind w:left="1840" w:hanging="360"/>
      </w:pPr>
    </w:lvl>
    <w:lvl w:ilvl="2" w:tplc="041F001B" w:tentative="1">
      <w:start w:val="1"/>
      <w:numFmt w:val="lowerRoman"/>
      <w:lvlText w:val="%3."/>
      <w:lvlJc w:val="right"/>
      <w:pPr>
        <w:ind w:left="2560" w:hanging="180"/>
      </w:pPr>
    </w:lvl>
    <w:lvl w:ilvl="3" w:tplc="041F000F" w:tentative="1">
      <w:start w:val="1"/>
      <w:numFmt w:val="decimal"/>
      <w:lvlText w:val="%4."/>
      <w:lvlJc w:val="left"/>
      <w:pPr>
        <w:ind w:left="3280" w:hanging="360"/>
      </w:pPr>
    </w:lvl>
    <w:lvl w:ilvl="4" w:tplc="041F0019" w:tentative="1">
      <w:start w:val="1"/>
      <w:numFmt w:val="lowerLetter"/>
      <w:lvlText w:val="%5."/>
      <w:lvlJc w:val="left"/>
      <w:pPr>
        <w:ind w:left="4000" w:hanging="360"/>
      </w:pPr>
    </w:lvl>
    <w:lvl w:ilvl="5" w:tplc="041F001B" w:tentative="1">
      <w:start w:val="1"/>
      <w:numFmt w:val="lowerRoman"/>
      <w:lvlText w:val="%6."/>
      <w:lvlJc w:val="right"/>
      <w:pPr>
        <w:ind w:left="4720" w:hanging="180"/>
      </w:pPr>
    </w:lvl>
    <w:lvl w:ilvl="6" w:tplc="041F000F" w:tentative="1">
      <w:start w:val="1"/>
      <w:numFmt w:val="decimal"/>
      <w:lvlText w:val="%7."/>
      <w:lvlJc w:val="left"/>
      <w:pPr>
        <w:ind w:left="5440" w:hanging="360"/>
      </w:pPr>
    </w:lvl>
    <w:lvl w:ilvl="7" w:tplc="041F0019" w:tentative="1">
      <w:start w:val="1"/>
      <w:numFmt w:val="lowerLetter"/>
      <w:lvlText w:val="%8."/>
      <w:lvlJc w:val="left"/>
      <w:pPr>
        <w:ind w:left="6160" w:hanging="360"/>
      </w:pPr>
    </w:lvl>
    <w:lvl w:ilvl="8" w:tplc="041F001B" w:tentative="1">
      <w:start w:val="1"/>
      <w:numFmt w:val="lowerRoman"/>
      <w:lvlText w:val="%9."/>
      <w:lvlJc w:val="right"/>
      <w:pPr>
        <w:ind w:left="6880" w:hanging="180"/>
      </w:pPr>
    </w:lvl>
  </w:abstractNum>
  <w:abstractNum w:abstractNumId="38">
    <w:nsid w:val="6BDD5516"/>
    <w:multiLevelType w:val="hybridMultilevel"/>
    <w:tmpl w:val="339AFA64"/>
    <w:lvl w:ilvl="0" w:tplc="7580409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9">
    <w:nsid w:val="6D08186C"/>
    <w:multiLevelType w:val="hybridMultilevel"/>
    <w:tmpl w:val="14349062"/>
    <w:lvl w:ilvl="0" w:tplc="6B6C7816">
      <w:start w:val="1"/>
      <w:numFmt w:val="lowerLetter"/>
      <w:lvlText w:val="%1)"/>
      <w:lvlJc w:val="left"/>
      <w:pPr>
        <w:tabs>
          <w:tab w:val="num" w:pos="720"/>
        </w:tabs>
        <w:ind w:left="720" w:hanging="360"/>
      </w:pPr>
    </w:lvl>
    <w:lvl w:ilvl="1" w:tplc="54001590" w:tentative="1">
      <w:start w:val="1"/>
      <w:numFmt w:val="lowerLetter"/>
      <w:lvlText w:val="%2)"/>
      <w:lvlJc w:val="left"/>
      <w:pPr>
        <w:tabs>
          <w:tab w:val="num" w:pos="1440"/>
        </w:tabs>
        <w:ind w:left="1440" w:hanging="360"/>
      </w:pPr>
    </w:lvl>
    <w:lvl w:ilvl="2" w:tplc="90162D0E" w:tentative="1">
      <w:start w:val="1"/>
      <w:numFmt w:val="lowerLetter"/>
      <w:lvlText w:val="%3)"/>
      <w:lvlJc w:val="left"/>
      <w:pPr>
        <w:tabs>
          <w:tab w:val="num" w:pos="2160"/>
        </w:tabs>
        <w:ind w:left="2160" w:hanging="360"/>
      </w:pPr>
    </w:lvl>
    <w:lvl w:ilvl="3" w:tplc="CE2040E6" w:tentative="1">
      <w:start w:val="1"/>
      <w:numFmt w:val="lowerLetter"/>
      <w:lvlText w:val="%4)"/>
      <w:lvlJc w:val="left"/>
      <w:pPr>
        <w:tabs>
          <w:tab w:val="num" w:pos="2880"/>
        </w:tabs>
        <w:ind w:left="2880" w:hanging="360"/>
      </w:pPr>
    </w:lvl>
    <w:lvl w:ilvl="4" w:tplc="05B8DAF6" w:tentative="1">
      <w:start w:val="1"/>
      <w:numFmt w:val="lowerLetter"/>
      <w:lvlText w:val="%5)"/>
      <w:lvlJc w:val="left"/>
      <w:pPr>
        <w:tabs>
          <w:tab w:val="num" w:pos="3600"/>
        </w:tabs>
        <w:ind w:left="3600" w:hanging="360"/>
      </w:pPr>
    </w:lvl>
    <w:lvl w:ilvl="5" w:tplc="ABDA6FA8" w:tentative="1">
      <w:start w:val="1"/>
      <w:numFmt w:val="lowerLetter"/>
      <w:lvlText w:val="%6)"/>
      <w:lvlJc w:val="left"/>
      <w:pPr>
        <w:tabs>
          <w:tab w:val="num" w:pos="4320"/>
        </w:tabs>
        <w:ind w:left="4320" w:hanging="360"/>
      </w:pPr>
    </w:lvl>
    <w:lvl w:ilvl="6" w:tplc="0512F328" w:tentative="1">
      <w:start w:val="1"/>
      <w:numFmt w:val="lowerLetter"/>
      <w:lvlText w:val="%7)"/>
      <w:lvlJc w:val="left"/>
      <w:pPr>
        <w:tabs>
          <w:tab w:val="num" w:pos="5040"/>
        </w:tabs>
        <w:ind w:left="5040" w:hanging="360"/>
      </w:pPr>
    </w:lvl>
    <w:lvl w:ilvl="7" w:tplc="00E83A9C" w:tentative="1">
      <w:start w:val="1"/>
      <w:numFmt w:val="lowerLetter"/>
      <w:lvlText w:val="%8)"/>
      <w:lvlJc w:val="left"/>
      <w:pPr>
        <w:tabs>
          <w:tab w:val="num" w:pos="5760"/>
        </w:tabs>
        <w:ind w:left="5760" w:hanging="360"/>
      </w:pPr>
    </w:lvl>
    <w:lvl w:ilvl="8" w:tplc="FF62FC4E" w:tentative="1">
      <w:start w:val="1"/>
      <w:numFmt w:val="lowerLetter"/>
      <w:lvlText w:val="%9)"/>
      <w:lvlJc w:val="left"/>
      <w:pPr>
        <w:tabs>
          <w:tab w:val="num" w:pos="6480"/>
        </w:tabs>
        <w:ind w:left="6480" w:hanging="360"/>
      </w:pPr>
    </w:lvl>
  </w:abstractNum>
  <w:abstractNum w:abstractNumId="40">
    <w:nsid w:val="74040878"/>
    <w:multiLevelType w:val="hybridMultilevel"/>
    <w:tmpl w:val="2034E0C0"/>
    <w:lvl w:ilvl="0" w:tplc="DEAE5E50">
      <w:start w:val="1"/>
      <w:numFmt w:val="decimal"/>
      <w:lvlText w:val="%1."/>
      <w:lvlJc w:val="left"/>
      <w:pPr>
        <w:tabs>
          <w:tab w:val="num" w:pos="720"/>
        </w:tabs>
        <w:ind w:left="720" w:hanging="360"/>
      </w:pPr>
    </w:lvl>
    <w:lvl w:ilvl="1" w:tplc="C09CD118" w:tentative="1">
      <w:start w:val="1"/>
      <w:numFmt w:val="decimal"/>
      <w:lvlText w:val="%2."/>
      <w:lvlJc w:val="left"/>
      <w:pPr>
        <w:tabs>
          <w:tab w:val="num" w:pos="1440"/>
        </w:tabs>
        <w:ind w:left="1440" w:hanging="360"/>
      </w:pPr>
    </w:lvl>
    <w:lvl w:ilvl="2" w:tplc="3EC80BB0" w:tentative="1">
      <w:start w:val="1"/>
      <w:numFmt w:val="decimal"/>
      <w:lvlText w:val="%3."/>
      <w:lvlJc w:val="left"/>
      <w:pPr>
        <w:tabs>
          <w:tab w:val="num" w:pos="2160"/>
        </w:tabs>
        <w:ind w:left="2160" w:hanging="360"/>
      </w:pPr>
    </w:lvl>
    <w:lvl w:ilvl="3" w:tplc="ABE28598" w:tentative="1">
      <w:start w:val="1"/>
      <w:numFmt w:val="decimal"/>
      <w:lvlText w:val="%4."/>
      <w:lvlJc w:val="left"/>
      <w:pPr>
        <w:tabs>
          <w:tab w:val="num" w:pos="2880"/>
        </w:tabs>
        <w:ind w:left="2880" w:hanging="360"/>
      </w:pPr>
    </w:lvl>
    <w:lvl w:ilvl="4" w:tplc="AA4EFAAA" w:tentative="1">
      <w:start w:val="1"/>
      <w:numFmt w:val="decimal"/>
      <w:lvlText w:val="%5."/>
      <w:lvlJc w:val="left"/>
      <w:pPr>
        <w:tabs>
          <w:tab w:val="num" w:pos="3600"/>
        </w:tabs>
        <w:ind w:left="3600" w:hanging="360"/>
      </w:pPr>
    </w:lvl>
    <w:lvl w:ilvl="5" w:tplc="132CF7B0" w:tentative="1">
      <w:start w:val="1"/>
      <w:numFmt w:val="decimal"/>
      <w:lvlText w:val="%6."/>
      <w:lvlJc w:val="left"/>
      <w:pPr>
        <w:tabs>
          <w:tab w:val="num" w:pos="4320"/>
        </w:tabs>
        <w:ind w:left="4320" w:hanging="360"/>
      </w:pPr>
    </w:lvl>
    <w:lvl w:ilvl="6" w:tplc="B8C040C4" w:tentative="1">
      <w:start w:val="1"/>
      <w:numFmt w:val="decimal"/>
      <w:lvlText w:val="%7."/>
      <w:lvlJc w:val="left"/>
      <w:pPr>
        <w:tabs>
          <w:tab w:val="num" w:pos="5040"/>
        </w:tabs>
        <w:ind w:left="5040" w:hanging="360"/>
      </w:pPr>
    </w:lvl>
    <w:lvl w:ilvl="7" w:tplc="F7D0A1D2" w:tentative="1">
      <w:start w:val="1"/>
      <w:numFmt w:val="decimal"/>
      <w:lvlText w:val="%8."/>
      <w:lvlJc w:val="left"/>
      <w:pPr>
        <w:tabs>
          <w:tab w:val="num" w:pos="5760"/>
        </w:tabs>
        <w:ind w:left="5760" w:hanging="360"/>
      </w:pPr>
    </w:lvl>
    <w:lvl w:ilvl="8" w:tplc="A014986A" w:tentative="1">
      <w:start w:val="1"/>
      <w:numFmt w:val="decimal"/>
      <w:lvlText w:val="%9."/>
      <w:lvlJc w:val="left"/>
      <w:pPr>
        <w:tabs>
          <w:tab w:val="num" w:pos="6480"/>
        </w:tabs>
        <w:ind w:left="6480" w:hanging="360"/>
      </w:pPr>
    </w:lvl>
  </w:abstractNum>
  <w:abstractNum w:abstractNumId="41">
    <w:nsid w:val="74361B02"/>
    <w:multiLevelType w:val="hybridMultilevel"/>
    <w:tmpl w:val="389631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5482B38"/>
    <w:multiLevelType w:val="hybridMultilevel"/>
    <w:tmpl w:val="007E5218"/>
    <w:lvl w:ilvl="0" w:tplc="421461E4">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3">
    <w:nsid w:val="755632BA"/>
    <w:multiLevelType w:val="hybridMultilevel"/>
    <w:tmpl w:val="BB0061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A555BFF"/>
    <w:multiLevelType w:val="hybridMultilevel"/>
    <w:tmpl w:val="1E32B6B0"/>
    <w:lvl w:ilvl="0" w:tplc="300E19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F4250B3"/>
    <w:multiLevelType w:val="hybridMultilevel"/>
    <w:tmpl w:val="20F498A6"/>
    <w:lvl w:ilvl="0" w:tplc="BE3458AE">
      <w:start w:val="1"/>
      <w:numFmt w:val="decimal"/>
      <w:lvlText w:val="%1-"/>
      <w:lvlJc w:val="left"/>
      <w:pPr>
        <w:ind w:left="720" w:hanging="360"/>
      </w:pPr>
      <w:rPr>
        <w:rFonts w:eastAsiaTheme="minorEastAsia" w:hint="default"/>
        <w:b/>
        <w:color w:val="000000" w:themeColor="dark1"/>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0"/>
  </w:num>
  <w:num w:numId="3">
    <w:abstractNumId w:val="43"/>
  </w:num>
  <w:num w:numId="4">
    <w:abstractNumId w:val="45"/>
  </w:num>
  <w:num w:numId="5">
    <w:abstractNumId w:val="26"/>
  </w:num>
  <w:num w:numId="6">
    <w:abstractNumId w:val="33"/>
  </w:num>
  <w:num w:numId="7">
    <w:abstractNumId w:val="12"/>
  </w:num>
  <w:num w:numId="8">
    <w:abstractNumId w:val="16"/>
  </w:num>
  <w:num w:numId="9">
    <w:abstractNumId w:val="40"/>
  </w:num>
  <w:num w:numId="10">
    <w:abstractNumId w:val="31"/>
  </w:num>
  <w:num w:numId="11">
    <w:abstractNumId w:val="0"/>
  </w:num>
  <w:num w:numId="12">
    <w:abstractNumId w:val="10"/>
  </w:num>
  <w:num w:numId="13">
    <w:abstractNumId w:val="30"/>
  </w:num>
  <w:num w:numId="14">
    <w:abstractNumId w:val="13"/>
  </w:num>
  <w:num w:numId="15">
    <w:abstractNumId w:val="35"/>
  </w:num>
  <w:num w:numId="16">
    <w:abstractNumId w:val="39"/>
  </w:num>
  <w:num w:numId="17">
    <w:abstractNumId w:val="4"/>
  </w:num>
  <w:num w:numId="18">
    <w:abstractNumId w:val="22"/>
  </w:num>
  <w:num w:numId="19">
    <w:abstractNumId w:val="15"/>
  </w:num>
  <w:num w:numId="20">
    <w:abstractNumId w:val="24"/>
  </w:num>
  <w:num w:numId="21">
    <w:abstractNumId w:val="5"/>
  </w:num>
  <w:num w:numId="22">
    <w:abstractNumId w:val="23"/>
  </w:num>
  <w:num w:numId="23">
    <w:abstractNumId w:val="7"/>
  </w:num>
  <w:num w:numId="24">
    <w:abstractNumId w:val="18"/>
  </w:num>
  <w:num w:numId="25">
    <w:abstractNumId w:val="21"/>
  </w:num>
  <w:num w:numId="26">
    <w:abstractNumId w:val="14"/>
  </w:num>
  <w:num w:numId="27">
    <w:abstractNumId w:val="8"/>
  </w:num>
  <w:num w:numId="28">
    <w:abstractNumId w:val="38"/>
  </w:num>
  <w:num w:numId="29">
    <w:abstractNumId w:val="44"/>
  </w:num>
  <w:num w:numId="30">
    <w:abstractNumId w:val="17"/>
  </w:num>
  <w:num w:numId="31">
    <w:abstractNumId w:val="3"/>
  </w:num>
  <w:num w:numId="32">
    <w:abstractNumId w:val="36"/>
  </w:num>
  <w:num w:numId="33">
    <w:abstractNumId w:val="34"/>
  </w:num>
  <w:num w:numId="34">
    <w:abstractNumId w:val="1"/>
  </w:num>
  <w:num w:numId="35">
    <w:abstractNumId w:val="9"/>
  </w:num>
  <w:num w:numId="36">
    <w:abstractNumId w:val="25"/>
  </w:num>
  <w:num w:numId="37">
    <w:abstractNumId w:val="41"/>
  </w:num>
  <w:num w:numId="38">
    <w:abstractNumId w:val="27"/>
  </w:num>
  <w:num w:numId="39">
    <w:abstractNumId w:val="28"/>
  </w:num>
  <w:num w:numId="40">
    <w:abstractNumId w:val="2"/>
  </w:num>
  <w:num w:numId="41">
    <w:abstractNumId w:val="37"/>
  </w:num>
  <w:num w:numId="42">
    <w:abstractNumId w:val="19"/>
  </w:num>
  <w:num w:numId="43">
    <w:abstractNumId w:val="29"/>
  </w:num>
  <w:num w:numId="44">
    <w:abstractNumId w:val="42"/>
  </w:num>
  <w:num w:numId="45">
    <w:abstractNumId w:val="32"/>
  </w:num>
  <w:num w:numId="46">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2D"/>
    <w:rsid w:val="0000148B"/>
    <w:rsid w:val="000014E9"/>
    <w:rsid w:val="0000173E"/>
    <w:rsid w:val="00002564"/>
    <w:rsid w:val="00002A5B"/>
    <w:rsid w:val="00011E65"/>
    <w:rsid w:val="00012AB4"/>
    <w:rsid w:val="00013ABB"/>
    <w:rsid w:val="00013C36"/>
    <w:rsid w:val="00014289"/>
    <w:rsid w:val="00014C76"/>
    <w:rsid w:val="00015055"/>
    <w:rsid w:val="0002138D"/>
    <w:rsid w:val="00022253"/>
    <w:rsid w:val="00023190"/>
    <w:rsid w:val="00023E98"/>
    <w:rsid w:val="000240BE"/>
    <w:rsid w:val="00024E2B"/>
    <w:rsid w:val="00025A6C"/>
    <w:rsid w:val="00026070"/>
    <w:rsid w:val="00026682"/>
    <w:rsid w:val="000273DF"/>
    <w:rsid w:val="000331B5"/>
    <w:rsid w:val="00036123"/>
    <w:rsid w:val="00036A52"/>
    <w:rsid w:val="00037D62"/>
    <w:rsid w:val="000403C0"/>
    <w:rsid w:val="00043EC5"/>
    <w:rsid w:val="00045D9D"/>
    <w:rsid w:val="000479CB"/>
    <w:rsid w:val="0005042C"/>
    <w:rsid w:val="00050B5C"/>
    <w:rsid w:val="00052B78"/>
    <w:rsid w:val="000551E9"/>
    <w:rsid w:val="0005713F"/>
    <w:rsid w:val="00060BF4"/>
    <w:rsid w:val="000611C3"/>
    <w:rsid w:val="00063273"/>
    <w:rsid w:val="000661D7"/>
    <w:rsid w:val="0006710A"/>
    <w:rsid w:val="00071B3B"/>
    <w:rsid w:val="0007425F"/>
    <w:rsid w:val="0007510D"/>
    <w:rsid w:val="00075F46"/>
    <w:rsid w:val="000804F4"/>
    <w:rsid w:val="0008183E"/>
    <w:rsid w:val="00081CA4"/>
    <w:rsid w:val="00083BC5"/>
    <w:rsid w:val="00084059"/>
    <w:rsid w:val="0008530A"/>
    <w:rsid w:val="000865FD"/>
    <w:rsid w:val="00093FCE"/>
    <w:rsid w:val="000A287E"/>
    <w:rsid w:val="000A39CF"/>
    <w:rsid w:val="000A460F"/>
    <w:rsid w:val="000A4C95"/>
    <w:rsid w:val="000A6446"/>
    <w:rsid w:val="000B3369"/>
    <w:rsid w:val="000B439F"/>
    <w:rsid w:val="000B6B70"/>
    <w:rsid w:val="000B7D6E"/>
    <w:rsid w:val="000B7DFB"/>
    <w:rsid w:val="000C32BB"/>
    <w:rsid w:val="000C3938"/>
    <w:rsid w:val="000C6A41"/>
    <w:rsid w:val="000D143F"/>
    <w:rsid w:val="000D2B47"/>
    <w:rsid w:val="000D349A"/>
    <w:rsid w:val="000D52F5"/>
    <w:rsid w:val="000E2AB4"/>
    <w:rsid w:val="000E5DB2"/>
    <w:rsid w:val="000E6E32"/>
    <w:rsid w:val="000F4650"/>
    <w:rsid w:val="000F7221"/>
    <w:rsid w:val="0010299D"/>
    <w:rsid w:val="00104316"/>
    <w:rsid w:val="00104763"/>
    <w:rsid w:val="00104C73"/>
    <w:rsid w:val="0010596E"/>
    <w:rsid w:val="00107BD2"/>
    <w:rsid w:val="00114185"/>
    <w:rsid w:val="0011642D"/>
    <w:rsid w:val="001164C2"/>
    <w:rsid w:val="001262B6"/>
    <w:rsid w:val="00126E38"/>
    <w:rsid w:val="00127383"/>
    <w:rsid w:val="00133647"/>
    <w:rsid w:val="001422B2"/>
    <w:rsid w:val="001428C7"/>
    <w:rsid w:val="00142B6C"/>
    <w:rsid w:val="00143793"/>
    <w:rsid w:val="00144098"/>
    <w:rsid w:val="001450F7"/>
    <w:rsid w:val="00150DBF"/>
    <w:rsid w:val="00153946"/>
    <w:rsid w:val="00153A4C"/>
    <w:rsid w:val="00153CE2"/>
    <w:rsid w:val="001610B6"/>
    <w:rsid w:val="00161B95"/>
    <w:rsid w:val="00161FB9"/>
    <w:rsid w:val="00161FE9"/>
    <w:rsid w:val="00163ABE"/>
    <w:rsid w:val="00167789"/>
    <w:rsid w:val="001724B3"/>
    <w:rsid w:val="00172EC2"/>
    <w:rsid w:val="00173F87"/>
    <w:rsid w:val="00176049"/>
    <w:rsid w:val="00176224"/>
    <w:rsid w:val="0017749A"/>
    <w:rsid w:val="00177A3B"/>
    <w:rsid w:val="00181A89"/>
    <w:rsid w:val="0018370A"/>
    <w:rsid w:val="00185A3B"/>
    <w:rsid w:val="00186108"/>
    <w:rsid w:val="001863CA"/>
    <w:rsid w:val="00191423"/>
    <w:rsid w:val="00192F2F"/>
    <w:rsid w:val="0019502A"/>
    <w:rsid w:val="001A1257"/>
    <w:rsid w:val="001A138C"/>
    <w:rsid w:val="001A2C6C"/>
    <w:rsid w:val="001A377D"/>
    <w:rsid w:val="001A48AA"/>
    <w:rsid w:val="001A4AEE"/>
    <w:rsid w:val="001A6309"/>
    <w:rsid w:val="001A7969"/>
    <w:rsid w:val="001B1114"/>
    <w:rsid w:val="001B1E27"/>
    <w:rsid w:val="001B3093"/>
    <w:rsid w:val="001B4173"/>
    <w:rsid w:val="001B46E5"/>
    <w:rsid w:val="001B4A5C"/>
    <w:rsid w:val="001B72AB"/>
    <w:rsid w:val="001C032C"/>
    <w:rsid w:val="001C0D30"/>
    <w:rsid w:val="001C0EB6"/>
    <w:rsid w:val="001C1B1B"/>
    <w:rsid w:val="001C4365"/>
    <w:rsid w:val="001C55A0"/>
    <w:rsid w:val="001C6DD8"/>
    <w:rsid w:val="001D115E"/>
    <w:rsid w:val="001D3967"/>
    <w:rsid w:val="001D3CB5"/>
    <w:rsid w:val="001D3FD2"/>
    <w:rsid w:val="001D47B9"/>
    <w:rsid w:val="001D567C"/>
    <w:rsid w:val="001E048A"/>
    <w:rsid w:val="001E06C1"/>
    <w:rsid w:val="001E0B6D"/>
    <w:rsid w:val="001E36D5"/>
    <w:rsid w:val="001E3E55"/>
    <w:rsid w:val="001E419A"/>
    <w:rsid w:val="001E7C3A"/>
    <w:rsid w:val="001F2805"/>
    <w:rsid w:val="001F5299"/>
    <w:rsid w:val="001F65A2"/>
    <w:rsid w:val="001F7329"/>
    <w:rsid w:val="002012C9"/>
    <w:rsid w:val="002047DF"/>
    <w:rsid w:val="00205541"/>
    <w:rsid w:val="00207C42"/>
    <w:rsid w:val="00212CF7"/>
    <w:rsid w:val="00215008"/>
    <w:rsid w:val="00216ED6"/>
    <w:rsid w:val="0022070B"/>
    <w:rsid w:val="00220906"/>
    <w:rsid w:val="00221B7E"/>
    <w:rsid w:val="00222521"/>
    <w:rsid w:val="002225CB"/>
    <w:rsid w:val="00231367"/>
    <w:rsid w:val="0023185F"/>
    <w:rsid w:val="0023258E"/>
    <w:rsid w:val="00232F7E"/>
    <w:rsid w:val="002335CC"/>
    <w:rsid w:val="002341BA"/>
    <w:rsid w:val="00235D0C"/>
    <w:rsid w:val="00237F8F"/>
    <w:rsid w:val="002400BC"/>
    <w:rsid w:val="002422F3"/>
    <w:rsid w:val="0024236B"/>
    <w:rsid w:val="00243144"/>
    <w:rsid w:val="002434BE"/>
    <w:rsid w:val="002440C3"/>
    <w:rsid w:val="0024479F"/>
    <w:rsid w:val="00244D51"/>
    <w:rsid w:val="00246CCF"/>
    <w:rsid w:val="00247292"/>
    <w:rsid w:val="002511AA"/>
    <w:rsid w:val="00251515"/>
    <w:rsid w:val="00251622"/>
    <w:rsid w:val="00252F28"/>
    <w:rsid w:val="00253D2A"/>
    <w:rsid w:val="002603A0"/>
    <w:rsid w:val="00260AB6"/>
    <w:rsid w:val="00261040"/>
    <w:rsid w:val="00263599"/>
    <w:rsid w:val="002637C6"/>
    <w:rsid w:val="00263F00"/>
    <w:rsid w:val="002643AA"/>
    <w:rsid w:val="00266F77"/>
    <w:rsid w:val="002674CC"/>
    <w:rsid w:val="00271225"/>
    <w:rsid w:val="00274BD7"/>
    <w:rsid w:val="00274F6B"/>
    <w:rsid w:val="0027615D"/>
    <w:rsid w:val="00276E58"/>
    <w:rsid w:val="002817CC"/>
    <w:rsid w:val="00281FE4"/>
    <w:rsid w:val="00287FBD"/>
    <w:rsid w:val="00290362"/>
    <w:rsid w:val="00290575"/>
    <w:rsid w:val="002911D5"/>
    <w:rsid w:val="002929ED"/>
    <w:rsid w:val="00292DEB"/>
    <w:rsid w:val="00297939"/>
    <w:rsid w:val="002A0298"/>
    <w:rsid w:val="002A17F3"/>
    <w:rsid w:val="002A208E"/>
    <w:rsid w:val="002A4228"/>
    <w:rsid w:val="002A48BE"/>
    <w:rsid w:val="002A4DA7"/>
    <w:rsid w:val="002A649E"/>
    <w:rsid w:val="002B0883"/>
    <w:rsid w:val="002B1076"/>
    <w:rsid w:val="002B341C"/>
    <w:rsid w:val="002B4692"/>
    <w:rsid w:val="002B47D5"/>
    <w:rsid w:val="002B4DE7"/>
    <w:rsid w:val="002B5E6F"/>
    <w:rsid w:val="002B72F4"/>
    <w:rsid w:val="002B798D"/>
    <w:rsid w:val="002C4637"/>
    <w:rsid w:val="002C4DE2"/>
    <w:rsid w:val="002C4F53"/>
    <w:rsid w:val="002C5D1A"/>
    <w:rsid w:val="002C6533"/>
    <w:rsid w:val="002D07BF"/>
    <w:rsid w:val="002D0B32"/>
    <w:rsid w:val="002D2239"/>
    <w:rsid w:val="002D3428"/>
    <w:rsid w:val="002D34DC"/>
    <w:rsid w:val="002E1068"/>
    <w:rsid w:val="002E308C"/>
    <w:rsid w:val="002E6241"/>
    <w:rsid w:val="002E628B"/>
    <w:rsid w:val="002E7466"/>
    <w:rsid w:val="002F15BC"/>
    <w:rsid w:val="002F1859"/>
    <w:rsid w:val="002F4935"/>
    <w:rsid w:val="002F581B"/>
    <w:rsid w:val="002F7831"/>
    <w:rsid w:val="00300C96"/>
    <w:rsid w:val="00301645"/>
    <w:rsid w:val="003024A9"/>
    <w:rsid w:val="0030393E"/>
    <w:rsid w:val="00306948"/>
    <w:rsid w:val="0030794F"/>
    <w:rsid w:val="00310413"/>
    <w:rsid w:val="0031179B"/>
    <w:rsid w:val="003133FC"/>
    <w:rsid w:val="003137DD"/>
    <w:rsid w:val="003138EC"/>
    <w:rsid w:val="00314C93"/>
    <w:rsid w:val="00315605"/>
    <w:rsid w:val="00317899"/>
    <w:rsid w:val="00317C8A"/>
    <w:rsid w:val="003365C8"/>
    <w:rsid w:val="00336DEB"/>
    <w:rsid w:val="00337747"/>
    <w:rsid w:val="00342A27"/>
    <w:rsid w:val="00342F51"/>
    <w:rsid w:val="003459F9"/>
    <w:rsid w:val="00345EAB"/>
    <w:rsid w:val="00346DBD"/>
    <w:rsid w:val="00347169"/>
    <w:rsid w:val="0034750C"/>
    <w:rsid w:val="0035124C"/>
    <w:rsid w:val="0035177E"/>
    <w:rsid w:val="00356943"/>
    <w:rsid w:val="00356FFF"/>
    <w:rsid w:val="00357B58"/>
    <w:rsid w:val="00360233"/>
    <w:rsid w:val="0036034D"/>
    <w:rsid w:val="00361ABD"/>
    <w:rsid w:val="00363316"/>
    <w:rsid w:val="00366829"/>
    <w:rsid w:val="003758AB"/>
    <w:rsid w:val="00375B97"/>
    <w:rsid w:val="003812B6"/>
    <w:rsid w:val="00381423"/>
    <w:rsid w:val="00381FB7"/>
    <w:rsid w:val="0038465D"/>
    <w:rsid w:val="00385709"/>
    <w:rsid w:val="00385B0F"/>
    <w:rsid w:val="00386656"/>
    <w:rsid w:val="00391D6F"/>
    <w:rsid w:val="00393359"/>
    <w:rsid w:val="003A0C36"/>
    <w:rsid w:val="003A4DA3"/>
    <w:rsid w:val="003A4DC5"/>
    <w:rsid w:val="003A74FF"/>
    <w:rsid w:val="003B0061"/>
    <w:rsid w:val="003B15C8"/>
    <w:rsid w:val="003B167E"/>
    <w:rsid w:val="003B177E"/>
    <w:rsid w:val="003B1E6A"/>
    <w:rsid w:val="003B48FE"/>
    <w:rsid w:val="003B4CF5"/>
    <w:rsid w:val="003B4FB3"/>
    <w:rsid w:val="003B6D8F"/>
    <w:rsid w:val="003B7B5D"/>
    <w:rsid w:val="003C0ECE"/>
    <w:rsid w:val="003C2CF9"/>
    <w:rsid w:val="003C3317"/>
    <w:rsid w:val="003C34DE"/>
    <w:rsid w:val="003C4D69"/>
    <w:rsid w:val="003C51AD"/>
    <w:rsid w:val="003C7282"/>
    <w:rsid w:val="003D155F"/>
    <w:rsid w:val="003D1765"/>
    <w:rsid w:val="003E2031"/>
    <w:rsid w:val="003E3D87"/>
    <w:rsid w:val="003E7861"/>
    <w:rsid w:val="003E7E96"/>
    <w:rsid w:val="003F190B"/>
    <w:rsid w:val="003F349B"/>
    <w:rsid w:val="003F4D7A"/>
    <w:rsid w:val="004026C5"/>
    <w:rsid w:val="00403C11"/>
    <w:rsid w:val="004058AD"/>
    <w:rsid w:val="00406CC2"/>
    <w:rsid w:val="004111DF"/>
    <w:rsid w:val="00414688"/>
    <w:rsid w:val="0041487B"/>
    <w:rsid w:val="004166A0"/>
    <w:rsid w:val="004244E3"/>
    <w:rsid w:val="004271F9"/>
    <w:rsid w:val="0042744D"/>
    <w:rsid w:val="00430A16"/>
    <w:rsid w:val="004329A4"/>
    <w:rsid w:val="00437556"/>
    <w:rsid w:val="00437579"/>
    <w:rsid w:val="00440AD4"/>
    <w:rsid w:val="0044212A"/>
    <w:rsid w:val="004455B7"/>
    <w:rsid w:val="0044570C"/>
    <w:rsid w:val="00446309"/>
    <w:rsid w:val="00446A03"/>
    <w:rsid w:val="00446D13"/>
    <w:rsid w:val="00447355"/>
    <w:rsid w:val="00455292"/>
    <w:rsid w:val="00460DCB"/>
    <w:rsid w:val="004633B3"/>
    <w:rsid w:val="00463ADC"/>
    <w:rsid w:val="0046423B"/>
    <w:rsid w:val="00464587"/>
    <w:rsid w:val="00464A8B"/>
    <w:rsid w:val="00466D95"/>
    <w:rsid w:val="00470053"/>
    <w:rsid w:val="00470524"/>
    <w:rsid w:val="00470C2A"/>
    <w:rsid w:val="00470F67"/>
    <w:rsid w:val="00471CF2"/>
    <w:rsid w:val="004722AE"/>
    <w:rsid w:val="00474BAF"/>
    <w:rsid w:val="00475C97"/>
    <w:rsid w:val="004765C5"/>
    <w:rsid w:val="00480012"/>
    <w:rsid w:val="004823A4"/>
    <w:rsid w:val="00482FAB"/>
    <w:rsid w:val="0048363F"/>
    <w:rsid w:val="00483F67"/>
    <w:rsid w:val="00485441"/>
    <w:rsid w:val="004854FB"/>
    <w:rsid w:val="004875C2"/>
    <w:rsid w:val="004957BD"/>
    <w:rsid w:val="004966A8"/>
    <w:rsid w:val="004968A8"/>
    <w:rsid w:val="004A2FB7"/>
    <w:rsid w:val="004A5D6E"/>
    <w:rsid w:val="004B0A56"/>
    <w:rsid w:val="004B0F7D"/>
    <w:rsid w:val="004B355D"/>
    <w:rsid w:val="004B37FC"/>
    <w:rsid w:val="004B47DA"/>
    <w:rsid w:val="004C13DD"/>
    <w:rsid w:val="004C2DD9"/>
    <w:rsid w:val="004C72FE"/>
    <w:rsid w:val="004D0C8C"/>
    <w:rsid w:val="004D33C0"/>
    <w:rsid w:val="004D60D3"/>
    <w:rsid w:val="004D6C9B"/>
    <w:rsid w:val="004D7C9C"/>
    <w:rsid w:val="004E25C8"/>
    <w:rsid w:val="004E35B9"/>
    <w:rsid w:val="004E6102"/>
    <w:rsid w:val="004E6184"/>
    <w:rsid w:val="004E68D8"/>
    <w:rsid w:val="004F1F20"/>
    <w:rsid w:val="004F29F9"/>
    <w:rsid w:val="004F73F4"/>
    <w:rsid w:val="00500924"/>
    <w:rsid w:val="005060BF"/>
    <w:rsid w:val="005060FE"/>
    <w:rsid w:val="00507491"/>
    <w:rsid w:val="00512740"/>
    <w:rsid w:val="0051286B"/>
    <w:rsid w:val="00512FB0"/>
    <w:rsid w:val="00514092"/>
    <w:rsid w:val="00520499"/>
    <w:rsid w:val="00521237"/>
    <w:rsid w:val="005212AD"/>
    <w:rsid w:val="00523116"/>
    <w:rsid w:val="00527F45"/>
    <w:rsid w:val="00530009"/>
    <w:rsid w:val="00530BFB"/>
    <w:rsid w:val="00531100"/>
    <w:rsid w:val="0053301F"/>
    <w:rsid w:val="00533197"/>
    <w:rsid w:val="00535654"/>
    <w:rsid w:val="0053661B"/>
    <w:rsid w:val="00540F5F"/>
    <w:rsid w:val="00540F68"/>
    <w:rsid w:val="00541C4E"/>
    <w:rsid w:val="005420B5"/>
    <w:rsid w:val="00542170"/>
    <w:rsid w:val="00543EAE"/>
    <w:rsid w:val="005441E5"/>
    <w:rsid w:val="00545A5A"/>
    <w:rsid w:val="005461DD"/>
    <w:rsid w:val="005514A0"/>
    <w:rsid w:val="0055151A"/>
    <w:rsid w:val="005517B8"/>
    <w:rsid w:val="00552866"/>
    <w:rsid w:val="00553725"/>
    <w:rsid w:val="0056012F"/>
    <w:rsid w:val="00562CE2"/>
    <w:rsid w:val="00565EFF"/>
    <w:rsid w:val="0056708B"/>
    <w:rsid w:val="00570D5D"/>
    <w:rsid w:val="00570FB6"/>
    <w:rsid w:val="00574A02"/>
    <w:rsid w:val="005756B0"/>
    <w:rsid w:val="005761EB"/>
    <w:rsid w:val="00576AE4"/>
    <w:rsid w:val="0057796D"/>
    <w:rsid w:val="005803E0"/>
    <w:rsid w:val="005829DE"/>
    <w:rsid w:val="00582C54"/>
    <w:rsid w:val="0058764A"/>
    <w:rsid w:val="005928E6"/>
    <w:rsid w:val="00594FC3"/>
    <w:rsid w:val="0059523D"/>
    <w:rsid w:val="005954BC"/>
    <w:rsid w:val="00595CC1"/>
    <w:rsid w:val="005964CD"/>
    <w:rsid w:val="00596E64"/>
    <w:rsid w:val="005974C4"/>
    <w:rsid w:val="005A0B56"/>
    <w:rsid w:val="005A350B"/>
    <w:rsid w:val="005A4915"/>
    <w:rsid w:val="005A49F1"/>
    <w:rsid w:val="005A4FA2"/>
    <w:rsid w:val="005A5B84"/>
    <w:rsid w:val="005B2851"/>
    <w:rsid w:val="005B46AE"/>
    <w:rsid w:val="005C24FB"/>
    <w:rsid w:val="005C2C9D"/>
    <w:rsid w:val="005C34B0"/>
    <w:rsid w:val="005C3C42"/>
    <w:rsid w:val="005C3DC2"/>
    <w:rsid w:val="005C677B"/>
    <w:rsid w:val="005C7820"/>
    <w:rsid w:val="005C7A3D"/>
    <w:rsid w:val="005C7EFF"/>
    <w:rsid w:val="005D12D7"/>
    <w:rsid w:val="005D136D"/>
    <w:rsid w:val="005D544D"/>
    <w:rsid w:val="005D5977"/>
    <w:rsid w:val="005D66A6"/>
    <w:rsid w:val="005D7C0E"/>
    <w:rsid w:val="005E06A6"/>
    <w:rsid w:val="005E1A7A"/>
    <w:rsid w:val="005E4F9E"/>
    <w:rsid w:val="005E57BC"/>
    <w:rsid w:val="005E5BA0"/>
    <w:rsid w:val="005E6F96"/>
    <w:rsid w:val="005F17B5"/>
    <w:rsid w:val="005F187A"/>
    <w:rsid w:val="005F330C"/>
    <w:rsid w:val="005F479B"/>
    <w:rsid w:val="005F482F"/>
    <w:rsid w:val="005F6EDF"/>
    <w:rsid w:val="0060050E"/>
    <w:rsid w:val="00601D2F"/>
    <w:rsid w:val="00603BB3"/>
    <w:rsid w:val="00604540"/>
    <w:rsid w:val="00605668"/>
    <w:rsid w:val="0061096C"/>
    <w:rsid w:val="0061116A"/>
    <w:rsid w:val="0061215C"/>
    <w:rsid w:val="00620635"/>
    <w:rsid w:val="00622242"/>
    <w:rsid w:val="00623E85"/>
    <w:rsid w:val="00625379"/>
    <w:rsid w:val="006264CA"/>
    <w:rsid w:val="00626F62"/>
    <w:rsid w:val="0062748C"/>
    <w:rsid w:val="00627A54"/>
    <w:rsid w:val="00630B2B"/>
    <w:rsid w:val="00631A3C"/>
    <w:rsid w:val="00631C63"/>
    <w:rsid w:val="00634B89"/>
    <w:rsid w:val="006407C4"/>
    <w:rsid w:val="00642FCB"/>
    <w:rsid w:val="00643466"/>
    <w:rsid w:val="00643514"/>
    <w:rsid w:val="006455FE"/>
    <w:rsid w:val="00645A20"/>
    <w:rsid w:val="00647475"/>
    <w:rsid w:val="00652958"/>
    <w:rsid w:val="0065355D"/>
    <w:rsid w:val="00653B86"/>
    <w:rsid w:val="006550CD"/>
    <w:rsid w:val="006560AF"/>
    <w:rsid w:val="00656D6E"/>
    <w:rsid w:val="0065736E"/>
    <w:rsid w:val="006577AB"/>
    <w:rsid w:val="00657FBB"/>
    <w:rsid w:val="00660F1F"/>
    <w:rsid w:val="00661E76"/>
    <w:rsid w:val="00664057"/>
    <w:rsid w:val="00664D0F"/>
    <w:rsid w:val="00667BE1"/>
    <w:rsid w:val="00670296"/>
    <w:rsid w:val="00671591"/>
    <w:rsid w:val="00672CDA"/>
    <w:rsid w:val="006758CE"/>
    <w:rsid w:val="006854C2"/>
    <w:rsid w:val="00686B12"/>
    <w:rsid w:val="00687387"/>
    <w:rsid w:val="00695750"/>
    <w:rsid w:val="0069610F"/>
    <w:rsid w:val="006A0944"/>
    <w:rsid w:val="006A6C91"/>
    <w:rsid w:val="006B0D9C"/>
    <w:rsid w:val="006B2B07"/>
    <w:rsid w:val="006B2CB9"/>
    <w:rsid w:val="006B41FA"/>
    <w:rsid w:val="006B7868"/>
    <w:rsid w:val="006C06DC"/>
    <w:rsid w:val="006C2AEC"/>
    <w:rsid w:val="006C56A5"/>
    <w:rsid w:val="006C5B1F"/>
    <w:rsid w:val="006C6D9F"/>
    <w:rsid w:val="006D01FD"/>
    <w:rsid w:val="006D03D5"/>
    <w:rsid w:val="006D1079"/>
    <w:rsid w:val="006D166B"/>
    <w:rsid w:val="006D366E"/>
    <w:rsid w:val="006E04AB"/>
    <w:rsid w:val="006E059A"/>
    <w:rsid w:val="006E48BA"/>
    <w:rsid w:val="006E509D"/>
    <w:rsid w:val="006F0AB4"/>
    <w:rsid w:val="006F1611"/>
    <w:rsid w:val="006F4B84"/>
    <w:rsid w:val="006F4F5B"/>
    <w:rsid w:val="006F799D"/>
    <w:rsid w:val="0070230B"/>
    <w:rsid w:val="007042AE"/>
    <w:rsid w:val="00707F06"/>
    <w:rsid w:val="00710BFB"/>
    <w:rsid w:val="007123D4"/>
    <w:rsid w:val="00715395"/>
    <w:rsid w:val="007173F8"/>
    <w:rsid w:val="00717A59"/>
    <w:rsid w:val="007205AB"/>
    <w:rsid w:val="00720959"/>
    <w:rsid w:val="007216D6"/>
    <w:rsid w:val="007224BB"/>
    <w:rsid w:val="00727269"/>
    <w:rsid w:val="007308D7"/>
    <w:rsid w:val="0073209E"/>
    <w:rsid w:val="00733B5C"/>
    <w:rsid w:val="00736B10"/>
    <w:rsid w:val="00736EBC"/>
    <w:rsid w:val="007372DE"/>
    <w:rsid w:val="00737DC2"/>
    <w:rsid w:val="00740A92"/>
    <w:rsid w:val="00741B69"/>
    <w:rsid w:val="00742256"/>
    <w:rsid w:val="00745260"/>
    <w:rsid w:val="0074603B"/>
    <w:rsid w:val="00746FDC"/>
    <w:rsid w:val="0074721A"/>
    <w:rsid w:val="00747900"/>
    <w:rsid w:val="00754647"/>
    <w:rsid w:val="00754CC4"/>
    <w:rsid w:val="0075509B"/>
    <w:rsid w:val="0075643F"/>
    <w:rsid w:val="00756B73"/>
    <w:rsid w:val="00757149"/>
    <w:rsid w:val="0075739A"/>
    <w:rsid w:val="007649C3"/>
    <w:rsid w:val="00764C1F"/>
    <w:rsid w:val="00766A4B"/>
    <w:rsid w:val="00766A68"/>
    <w:rsid w:val="00772A38"/>
    <w:rsid w:val="00773E6A"/>
    <w:rsid w:val="007758C0"/>
    <w:rsid w:val="007762CA"/>
    <w:rsid w:val="00776701"/>
    <w:rsid w:val="00777BD4"/>
    <w:rsid w:val="007818DC"/>
    <w:rsid w:val="00784728"/>
    <w:rsid w:val="0078545E"/>
    <w:rsid w:val="00785C99"/>
    <w:rsid w:val="007867F9"/>
    <w:rsid w:val="007871E3"/>
    <w:rsid w:val="00790602"/>
    <w:rsid w:val="00790A96"/>
    <w:rsid w:val="00791EA3"/>
    <w:rsid w:val="00794A9A"/>
    <w:rsid w:val="007955E0"/>
    <w:rsid w:val="00797CD2"/>
    <w:rsid w:val="007A029A"/>
    <w:rsid w:val="007A270C"/>
    <w:rsid w:val="007A3B8E"/>
    <w:rsid w:val="007A599F"/>
    <w:rsid w:val="007A6512"/>
    <w:rsid w:val="007A7765"/>
    <w:rsid w:val="007A7A18"/>
    <w:rsid w:val="007B2589"/>
    <w:rsid w:val="007B30DC"/>
    <w:rsid w:val="007B467C"/>
    <w:rsid w:val="007B7C0B"/>
    <w:rsid w:val="007B7E3B"/>
    <w:rsid w:val="007C2424"/>
    <w:rsid w:val="007C55BD"/>
    <w:rsid w:val="007C6EA3"/>
    <w:rsid w:val="007C6EAE"/>
    <w:rsid w:val="007D0121"/>
    <w:rsid w:val="007D3947"/>
    <w:rsid w:val="007D7A0E"/>
    <w:rsid w:val="007E40A4"/>
    <w:rsid w:val="007E475B"/>
    <w:rsid w:val="007E693B"/>
    <w:rsid w:val="007E6C42"/>
    <w:rsid w:val="007E6D8C"/>
    <w:rsid w:val="007F002D"/>
    <w:rsid w:val="007F214C"/>
    <w:rsid w:val="007F43F2"/>
    <w:rsid w:val="007F760D"/>
    <w:rsid w:val="007F77BB"/>
    <w:rsid w:val="007F785B"/>
    <w:rsid w:val="0080001A"/>
    <w:rsid w:val="00800FDA"/>
    <w:rsid w:val="00801B3C"/>
    <w:rsid w:val="00805AC4"/>
    <w:rsid w:val="00810589"/>
    <w:rsid w:val="00811A82"/>
    <w:rsid w:val="00813C62"/>
    <w:rsid w:val="00814AF2"/>
    <w:rsid w:val="00815236"/>
    <w:rsid w:val="00816206"/>
    <w:rsid w:val="00821A31"/>
    <w:rsid w:val="00821DB7"/>
    <w:rsid w:val="0082455D"/>
    <w:rsid w:val="0082516B"/>
    <w:rsid w:val="00825AF2"/>
    <w:rsid w:val="00825CB3"/>
    <w:rsid w:val="00840B07"/>
    <w:rsid w:val="00841EF9"/>
    <w:rsid w:val="008424CE"/>
    <w:rsid w:val="00843CAB"/>
    <w:rsid w:val="00843DE7"/>
    <w:rsid w:val="00843F09"/>
    <w:rsid w:val="00845089"/>
    <w:rsid w:val="00845100"/>
    <w:rsid w:val="008475FA"/>
    <w:rsid w:val="00851316"/>
    <w:rsid w:val="0085238A"/>
    <w:rsid w:val="00854C3B"/>
    <w:rsid w:val="00854E06"/>
    <w:rsid w:val="00856873"/>
    <w:rsid w:val="008579AF"/>
    <w:rsid w:val="00860571"/>
    <w:rsid w:val="00860F82"/>
    <w:rsid w:val="00861A48"/>
    <w:rsid w:val="00861D43"/>
    <w:rsid w:val="00864C89"/>
    <w:rsid w:val="00867AA1"/>
    <w:rsid w:val="00871532"/>
    <w:rsid w:val="008766D8"/>
    <w:rsid w:val="008771ED"/>
    <w:rsid w:val="008779C9"/>
    <w:rsid w:val="008803AA"/>
    <w:rsid w:val="008811D9"/>
    <w:rsid w:val="00881ABA"/>
    <w:rsid w:val="0088386A"/>
    <w:rsid w:val="00884C1B"/>
    <w:rsid w:val="00884F46"/>
    <w:rsid w:val="00887271"/>
    <w:rsid w:val="00890BE9"/>
    <w:rsid w:val="008910E4"/>
    <w:rsid w:val="00893945"/>
    <w:rsid w:val="00893D3D"/>
    <w:rsid w:val="00894C1A"/>
    <w:rsid w:val="0089769F"/>
    <w:rsid w:val="008A14D1"/>
    <w:rsid w:val="008A6B4B"/>
    <w:rsid w:val="008A7F5B"/>
    <w:rsid w:val="008B0B6F"/>
    <w:rsid w:val="008B1061"/>
    <w:rsid w:val="008B18CF"/>
    <w:rsid w:val="008B2C46"/>
    <w:rsid w:val="008B32E2"/>
    <w:rsid w:val="008B3D29"/>
    <w:rsid w:val="008C164E"/>
    <w:rsid w:val="008C302A"/>
    <w:rsid w:val="008C7FCC"/>
    <w:rsid w:val="008D2B48"/>
    <w:rsid w:val="008D3ED4"/>
    <w:rsid w:val="008D4852"/>
    <w:rsid w:val="008D5864"/>
    <w:rsid w:val="008E1EDB"/>
    <w:rsid w:val="008E594A"/>
    <w:rsid w:val="008F03C8"/>
    <w:rsid w:val="008F0857"/>
    <w:rsid w:val="008F1AA6"/>
    <w:rsid w:val="008F2EBE"/>
    <w:rsid w:val="008F5268"/>
    <w:rsid w:val="008F5342"/>
    <w:rsid w:val="008F54A7"/>
    <w:rsid w:val="008F57C9"/>
    <w:rsid w:val="008F6391"/>
    <w:rsid w:val="008F65DE"/>
    <w:rsid w:val="008F6608"/>
    <w:rsid w:val="00900006"/>
    <w:rsid w:val="00901316"/>
    <w:rsid w:val="00901DF1"/>
    <w:rsid w:val="00904A2C"/>
    <w:rsid w:val="00906773"/>
    <w:rsid w:val="0091026A"/>
    <w:rsid w:val="00911074"/>
    <w:rsid w:val="00911953"/>
    <w:rsid w:val="0091271A"/>
    <w:rsid w:val="00914B28"/>
    <w:rsid w:val="00915B47"/>
    <w:rsid w:val="0091741D"/>
    <w:rsid w:val="0092178D"/>
    <w:rsid w:val="00922613"/>
    <w:rsid w:val="00922DB9"/>
    <w:rsid w:val="00925200"/>
    <w:rsid w:val="00930059"/>
    <w:rsid w:val="00933456"/>
    <w:rsid w:val="00935303"/>
    <w:rsid w:val="00935703"/>
    <w:rsid w:val="00937DE0"/>
    <w:rsid w:val="00941732"/>
    <w:rsid w:val="0094394A"/>
    <w:rsid w:val="00943E22"/>
    <w:rsid w:val="009455CD"/>
    <w:rsid w:val="00946B51"/>
    <w:rsid w:val="00947AEF"/>
    <w:rsid w:val="00952C42"/>
    <w:rsid w:val="00952E78"/>
    <w:rsid w:val="009541E8"/>
    <w:rsid w:val="00955664"/>
    <w:rsid w:val="0095607D"/>
    <w:rsid w:val="00956496"/>
    <w:rsid w:val="009571BD"/>
    <w:rsid w:val="009578B4"/>
    <w:rsid w:val="00957E02"/>
    <w:rsid w:val="00965CCB"/>
    <w:rsid w:val="00971B67"/>
    <w:rsid w:val="00971EE6"/>
    <w:rsid w:val="00974739"/>
    <w:rsid w:val="00981A79"/>
    <w:rsid w:val="00981F68"/>
    <w:rsid w:val="00985203"/>
    <w:rsid w:val="0098547E"/>
    <w:rsid w:val="00985DA4"/>
    <w:rsid w:val="009930C0"/>
    <w:rsid w:val="00993354"/>
    <w:rsid w:val="00993CF7"/>
    <w:rsid w:val="009940A5"/>
    <w:rsid w:val="009944AC"/>
    <w:rsid w:val="00995F24"/>
    <w:rsid w:val="0099648C"/>
    <w:rsid w:val="00996653"/>
    <w:rsid w:val="00996B1A"/>
    <w:rsid w:val="009974C4"/>
    <w:rsid w:val="00997916"/>
    <w:rsid w:val="00997B59"/>
    <w:rsid w:val="00997DE7"/>
    <w:rsid w:val="00997E4E"/>
    <w:rsid w:val="009A1E89"/>
    <w:rsid w:val="009A3A21"/>
    <w:rsid w:val="009B07B9"/>
    <w:rsid w:val="009B3185"/>
    <w:rsid w:val="009B61A7"/>
    <w:rsid w:val="009B755B"/>
    <w:rsid w:val="009C1408"/>
    <w:rsid w:val="009C405B"/>
    <w:rsid w:val="009C661A"/>
    <w:rsid w:val="009C6EC8"/>
    <w:rsid w:val="009C7EBF"/>
    <w:rsid w:val="009C7F8A"/>
    <w:rsid w:val="009D1C07"/>
    <w:rsid w:val="009D5CB6"/>
    <w:rsid w:val="009D6DE9"/>
    <w:rsid w:val="009E0889"/>
    <w:rsid w:val="009E4953"/>
    <w:rsid w:val="009E5996"/>
    <w:rsid w:val="009E5C31"/>
    <w:rsid w:val="009F0265"/>
    <w:rsid w:val="009F4EF8"/>
    <w:rsid w:val="00A00273"/>
    <w:rsid w:val="00A006E7"/>
    <w:rsid w:val="00A00FDA"/>
    <w:rsid w:val="00A106A8"/>
    <w:rsid w:val="00A10CB7"/>
    <w:rsid w:val="00A11476"/>
    <w:rsid w:val="00A116F9"/>
    <w:rsid w:val="00A11F5C"/>
    <w:rsid w:val="00A13DC5"/>
    <w:rsid w:val="00A1740E"/>
    <w:rsid w:val="00A17841"/>
    <w:rsid w:val="00A17C99"/>
    <w:rsid w:val="00A24BFB"/>
    <w:rsid w:val="00A2746A"/>
    <w:rsid w:val="00A34704"/>
    <w:rsid w:val="00A34B4E"/>
    <w:rsid w:val="00A35289"/>
    <w:rsid w:val="00A41894"/>
    <w:rsid w:val="00A428B5"/>
    <w:rsid w:val="00A44A02"/>
    <w:rsid w:val="00A45052"/>
    <w:rsid w:val="00A462E6"/>
    <w:rsid w:val="00A466D3"/>
    <w:rsid w:val="00A47DEF"/>
    <w:rsid w:val="00A47DF0"/>
    <w:rsid w:val="00A501D7"/>
    <w:rsid w:val="00A51DC3"/>
    <w:rsid w:val="00A5277B"/>
    <w:rsid w:val="00A52FE4"/>
    <w:rsid w:val="00A531A6"/>
    <w:rsid w:val="00A56360"/>
    <w:rsid w:val="00A56C32"/>
    <w:rsid w:val="00A5772E"/>
    <w:rsid w:val="00A6094E"/>
    <w:rsid w:val="00A60963"/>
    <w:rsid w:val="00A63EB3"/>
    <w:rsid w:val="00A65869"/>
    <w:rsid w:val="00A70A56"/>
    <w:rsid w:val="00A711E5"/>
    <w:rsid w:val="00A71F91"/>
    <w:rsid w:val="00A722CA"/>
    <w:rsid w:val="00A725DE"/>
    <w:rsid w:val="00A73D53"/>
    <w:rsid w:val="00A75AEB"/>
    <w:rsid w:val="00A76987"/>
    <w:rsid w:val="00A7699D"/>
    <w:rsid w:val="00A7725F"/>
    <w:rsid w:val="00A77F29"/>
    <w:rsid w:val="00A84FB6"/>
    <w:rsid w:val="00A858BC"/>
    <w:rsid w:val="00A8643C"/>
    <w:rsid w:val="00A877EC"/>
    <w:rsid w:val="00A87ED4"/>
    <w:rsid w:val="00A933C9"/>
    <w:rsid w:val="00A955E0"/>
    <w:rsid w:val="00A95A74"/>
    <w:rsid w:val="00A95D97"/>
    <w:rsid w:val="00AA224F"/>
    <w:rsid w:val="00AA4073"/>
    <w:rsid w:val="00AA7548"/>
    <w:rsid w:val="00AB0B26"/>
    <w:rsid w:val="00AB0BFB"/>
    <w:rsid w:val="00AB20E0"/>
    <w:rsid w:val="00AB4C76"/>
    <w:rsid w:val="00AB58C3"/>
    <w:rsid w:val="00AB5BB7"/>
    <w:rsid w:val="00AB719C"/>
    <w:rsid w:val="00AC008F"/>
    <w:rsid w:val="00AC0237"/>
    <w:rsid w:val="00AC10CD"/>
    <w:rsid w:val="00AC3E72"/>
    <w:rsid w:val="00AC60BA"/>
    <w:rsid w:val="00AC69ED"/>
    <w:rsid w:val="00AD1032"/>
    <w:rsid w:val="00AD2309"/>
    <w:rsid w:val="00AD5ED6"/>
    <w:rsid w:val="00AE1989"/>
    <w:rsid w:val="00AE4777"/>
    <w:rsid w:val="00AE561C"/>
    <w:rsid w:val="00AE5887"/>
    <w:rsid w:val="00AE754F"/>
    <w:rsid w:val="00AF005F"/>
    <w:rsid w:val="00AF149A"/>
    <w:rsid w:val="00AF3DE4"/>
    <w:rsid w:val="00AF564E"/>
    <w:rsid w:val="00AF70CB"/>
    <w:rsid w:val="00AF75BB"/>
    <w:rsid w:val="00AF76D7"/>
    <w:rsid w:val="00B016EA"/>
    <w:rsid w:val="00B02ABF"/>
    <w:rsid w:val="00B04776"/>
    <w:rsid w:val="00B05711"/>
    <w:rsid w:val="00B058A0"/>
    <w:rsid w:val="00B07B37"/>
    <w:rsid w:val="00B14A95"/>
    <w:rsid w:val="00B14CC0"/>
    <w:rsid w:val="00B1678B"/>
    <w:rsid w:val="00B16C45"/>
    <w:rsid w:val="00B23D88"/>
    <w:rsid w:val="00B24244"/>
    <w:rsid w:val="00B248D3"/>
    <w:rsid w:val="00B27DDE"/>
    <w:rsid w:val="00B306BE"/>
    <w:rsid w:val="00B32435"/>
    <w:rsid w:val="00B343DD"/>
    <w:rsid w:val="00B34524"/>
    <w:rsid w:val="00B34B13"/>
    <w:rsid w:val="00B374CB"/>
    <w:rsid w:val="00B40267"/>
    <w:rsid w:val="00B42783"/>
    <w:rsid w:val="00B4294D"/>
    <w:rsid w:val="00B44018"/>
    <w:rsid w:val="00B44039"/>
    <w:rsid w:val="00B4476C"/>
    <w:rsid w:val="00B463A0"/>
    <w:rsid w:val="00B5046C"/>
    <w:rsid w:val="00B504CA"/>
    <w:rsid w:val="00B54509"/>
    <w:rsid w:val="00B54AA0"/>
    <w:rsid w:val="00B54E29"/>
    <w:rsid w:val="00B61723"/>
    <w:rsid w:val="00B63F23"/>
    <w:rsid w:val="00B65131"/>
    <w:rsid w:val="00B67F03"/>
    <w:rsid w:val="00B72543"/>
    <w:rsid w:val="00B73771"/>
    <w:rsid w:val="00B753E0"/>
    <w:rsid w:val="00B77383"/>
    <w:rsid w:val="00B77F0E"/>
    <w:rsid w:val="00B77F50"/>
    <w:rsid w:val="00B81DD5"/>
    <w:rsid w:val="00B81F2B"/>
    <w:rsid w:val="00B8294E"/>
    <w:rsid w:val="00B83CEB"/>
    <w:rsid w:val="00B86C79"/>
    <w:rsid w:val="00B87A0B"/>
    <w:rsid w:val="00B90250"/>
    <w:rsid w:val="00B940A5"/>
    <w:rsid w:val="00B95200"/>
    <w:rsid w:val="00B966AC"/>
    <w:rsid w:val="00BA1744"/>
    <w:rsid w:val="00BA38D4"/>
    <w:rsid w:val="00BA46F6"/>
    <w:rsid w:val="00BA474E"/>
    <w:rsid w:val="00BA5468"/>
    <w:rsid w:val="00BA60B5"/>
    <w:rsid w:val="00BB17FF"/>
    <w:rsid w:val="00BB279C"/>
    <w:rsid w:val="00BB3278"/>
    <w:rsid w:val="00BB3308"/>
    <w:rsid w:val="00BB3377"/>
    <w:rsid w:val="00BB3C08"/>
    <w:rsid w:val="00BB50BE"/>
    <w:rsid w:val="00BB5476"/>
    <w:rsid w:val="00BB7AA9"/>
    <w:rsid w:val="00BC0A9A"/>
    <w:rsid w:val="00BC1F8B"/>
    <w:rsid w:val="00BC3045"/>
    <w:rsid w:val="00BC6603"/>
    <w:rsid w:val="00BC7E8A"/>
    <w:rsid w:val="00BD0465"/>
    <w:rsid w:val="00BD5976"/>
    <w:rsid w:val="00BD61AD"/>
    <w:rsid w:val="00BE16FC"/>
    <w:rsid w:val="00BE214E"/>
    <w:rsid w:val="00BE50BF"/>
    <w:rsid w:val="00BE51C2"/>
    <w:rsid w:val="00BE59C1"/>
    <w:rsid w:val="00BE74D7"/>
    <w:rsid w:val="00BE7BB5"/>
    <w:rsid w:val="00BF1B2C"/>
    <w:rsid w:val="00BF5F79"/>
    <w:rsid w:val="00C00AD0"/>
    <w:rsid w:val="00C03207"/>
    <w:rsid w:val="00C1154A"/>
    <w:rsid w:val="00C120C5"/>
    <w:rsid w:val="00C12B20"/>
    <w:rsid w:val="00C12F65"/>
    <w:rsid w:val="00C1395C"/>
    <w:rsid w:val="00C13A4C"/>
    <w:rsid w:val="00C14771"/>
    <w:rsid w:val="00C149E6"/>
    <w:rsid w:val="00C15ED6"/>
    <w:rsid w:val="00C16730"/>
    <w:rsid w:val="00C1768D"/>
    <w:rsid w:val="00C20B1E"/>
    <w:rsid w:val="00C23971"/>
    <w:rsid w:val="00C253AF"/>
    <w:rsid w:val="00C25535"/>
    <w:rsid w:val="00C268CF"/>
    <w:rsid w:val="00C2761C"/>
    <w:rsid w:val="00C31432"/>
    <w:rsid w:val="00C32C74"/>
    <w:rsid w:val="00C32DC6"/>
    <w:rsid w:val="00C3304F"/>
    <w:rsid w:val="00C37291"/>
    <w:rsid w:val="00C424E4"/>
    <w:rsid w:val="00C45234"/>
    <w:rsid w:val="00C45A3B"/>
    <w:rsid w:val="00C46115"/>
    <w:rsid w:val="00C47B2C"/>
    <w:rsid w:val="00C50B0D"/>
    <w:rsid w:val="00C51981"/>
    <w:rsid w:val="00C52080"/>
    <w:rsid w:val="00C524B1"/>
    <w:rsid w:val="00C5375A"/>
    <w:rsid w:val="00C55279"/>
    <w:rsid w:val="00C558B6"/>
    <w:rsid w:val="00C570ED"/>
    <w:rsid w:val="00C65491"/>
    <w:rsid w:val="00C660EA"/>
    <w:rsid w:val="00C67EB7"/>
    <w:rsid w:val="00C73F6C"/>
    <w:rsid w:val="00C77D86"/>
    <w:rsid w:val="00C83CC3"/>
    <w:rsid w:val="00C85466"/>
    <w:rsid w:val="00C868BC"/>
    <w:rsid w:val="00C90DC8"/>
    <w:rsid w:val="00C91714"/>
    <w:rsid w:val="00C91DD0"/>
    <w:rsid w:val="00C9468B"/>
    <w:rsid w:val="00CA0851"/>
    <w:rsid w:val="00CA0D75"/>
    <w:rsid w:val="00CA4228"/>
    <w:rsid w:val="00CA4310"/>
    <w:rsid w:val="00CA5CCC"/>
    <w:rsid w:val="00CA6297"/>
    <w:rsid w:val="00CA7190"/>
    <w:rsid w:val="00CB0783"/>
    <w:rsid w:val="00CB1215"/>
    <w:rsid w:val="00CB3955"/>
    <w:rsid w:val="00CC1822"/>
    <w:rsid w:val="00CC3459"/>
    <w:rsid w:val="00CC5299"/>
    <w:rsid w:val="00CC7332"/>
    <w:rsid w:val="00CD30C1"/>
    <w:rsid w:val="00CD34F5"/>
    <w:rsid w:val="00CD4088"/>
    <w:rsid w:val="00CD5552"/>
    <w:rsid w:val="00CD7575"/>
    <w:rsid w:val="00CE0BDF"/>
    <w:rsid w:val="00CE1EA7"/>
    <w:rsid w:val="00CE2AD2"/>
    <w:rsid w:val="00CE3CB5"/>
    <w:rsid w:val="00CE41E9"/>
    <w:rsid w:val="00CE6A42"/>
    <w:rsid w:val="00CF0096"/>
    <w:rsid w:val="00CF1C79"/>
    <w:rsid w:val="00CF25DB"/>
    <w:rsid w:val="00CF4044"/>
    <w:rsid w:val="00CF4AB0"/>
    <w:rsid w:val="00CF5643"/>
    <w:rsid w:val="00CF7379"/>
    <w:rsid w:val="00D00564"/>
    <w:rsid w:val="00D0137C"/>
    <w:rsid w:val="00D027C9"/>
    <w:rsid w:val="00D02ED1"/>
    <w:rsid w:val="00D04F14"/>
    <w:rsid w:val="00D102F0"/>
    <w:rsid w:val="00D105AE"/>
    <w:rsid w:val="00D11514"/>
    <w:rsid w:val="00D1301E"/>
    <w:rsid w:val="00D130D3"/>
    <w:rsid w:val="00D16590"/>
    <w:rsid w:val="00D205D0"/>
    <w:rsid w:val="00D25FE4"/>
    <w:rsid w:val="00D26018"/>
    <w:rsid w:val="00D26304"/>
    <w:rsid w:val="00D34374"/>
    <w:rsid w:val="00D345B8"/>
    <w:rsid w:val="00D36C5F"/>
    <w:rsid w:val="00D37E14"/>
    <w:rsid w:val="00D40840"/>
    <w:rsid w:val="00D431CF"/>
    <w:rsid w:val="00D43FAE"/>
    <w:rsid w:val="00D46107"/>
    <w:rsid w:val="00D4634C"/>
    <w:rsid w:val="00D5169D"/>
    <w:rsid w:val="00D521F0"/>
    <w:rsid w:val="00D55A98"/>
    <w:rsid w:val="00D55BD7"/>
    <w:rsid w:val="00D561F5"/>
    <w:rsid w:val="00D57191"/>
    <w:rsid w:val="00D5755F"/>
    <w:rsid w:val="00D57774"/>
    <w:rsid w:val="00D61146"/>
    <w:rsid w:val="00D6128B"/>
    <w:rsid w:val="00D615DB"/>
    <w:rsid w:val="00D61DD3"/>
    <w:rsid w:val="00D61FC6"/>
    <w:rsid w:val="00D62A2C"/>
    <w:rsid w:val="00D62F77"/>
    <w:rsid w:val="00D63701"/>
    <w:rsid w:val="00D639D2"/>
    <w:rsid w:val="00D714FA"/>
    <w:rsid w:val="00D75895"/>
    <w:rsid w:val="00D76C59"/>
    <w:rsid w:val="00D76F4F"/>
    <w:rsid w:val="00D80D2F"/>
    <w:rsid w:val="00D85C53"/>
    <w:rsid w:val="00D872CF"/>
    <w:rsid w:val="00D87FBD"/>
    <w:rsid w:val="00D90897"/>
    <w:rsid w:val="00D91667"/>
    <w:rsid w:val="00D945BC"/>
    <w:rsid w:val="00D9467D"/>
    <w:rsid w:val="00D96E1C"/>
    <w:rsid w:val="00DA0C8D"/>
    <w:rsid w:val="00DA0E32"/>
    <w:rsid w:val="00DA13F2"/>
    <w:rsid w:val="00DA4D1C"/>
    <w:rsid w:val="00DA5DE8"/>
    <w:rsid w:val="00DA7AEC"/>
    <w:rsid w:val="00DB06CF"/>
    <w:rsid w:val="00DB098E"/>
    <w:rsid w:val="00DC192F"/>
    <w:rsid w:val="00DC425E"/>
    <w:rsid w:val="00DC583A"/>
    <w:rsid w:val="00DC5EA0"/>
    <w:rsid w:val="00DC63E0"/>
    <w:rsid w:val="00DC7482"/>
    <w:rsid w:val="00DD0E9F"/>
    <w:rsid w:val="00DD12CB"/>
    <w:rsid w:val="00DD198A"/>
    <w:rsid w:val="00DD2754"/>
    <w:rsid w:val="00DD70B1"/>
    <w:rsid w:val="00DE41A4"/>
    <w:rsid w:val="00DE6AEF"/>
    <w:rsid w:val="00E00298"/>
    <w:rsid w:val="00E05302"/>
    <w:rsid w:val="00E10F4A"/>
    <w:rsid w:val="00E111B0"/>
    <w:rsid w:val="00E11350"/>
    <w:rsid w:val="00E11FD8"/>
    <w:rsid w:val="00E13419"/>
    <w:rsid w:val="00E13B77"/>
    <w:rsid w:val="00E20E98"/>
    <w:rsid w:val="00E21412"/>
    <w:rsid w:val="00E23488"/>
    <w:rsid w:val="00E30724"/>
    <w:rsid w:val="00E30BB9"/>
    <w:rsid w:val="00E30F45"/>
    <w:rsid w:val="00E329CC"/>
    <w:rsid w:val="00E330D5"/>
    <w:rsid w:val="00E34527"/>
    <w:rsid w:val="00E37062"/>
    <w:rsid w:val="00E375D1"/>
    <w:rsid w:val="00E40059"/>
    <w:rsid w:val="00E43202"/>
    <w:rsid w:val="00E4488A"/>
    <w:rsid w:val="00E45750"/>
    <w:rsid w:val="00E469C5"/>
    <w:rsid w:val="00E50047"/>
    <w:rsid w:val="00E51FD0"/>
    <w:rsid w:val="00E52BF5"/>
    <w:rsid w:val="00E52D93"/>
    <w:rsid w:val="00E53FFD"/>
    <w:rsid w:val="00E54B56"/>
    <w:rsid w:val="00E57253"/>
    <w:rsid w:val="00E575F7"/>
    <w:rsid w:val="00E60125"/>
    <w:rsid w:val="00E6164E"/>
    <w:rsid w:val="00E63ADE"/>
    <w:rsid w:val="00E660FD"/>
    <w:rsid w:val="00E7095C"/>
    <w:rsid w:val="00E736C6"/>
    <w:rsid w:val="00E753B8"/>
    <w:rsid w:val="00E75A4D"/>
    <w:rsid w:val="00E766F9"/>
    <w:rsid w:val="00E839C8"/>
    <w:rsid w:val="00E86210"/>
    <w:rsid w:val="00E86CA5"/>
    <w:rsid w:val="00E90BDA"/>
    <w:rsid w:val="00E9296A"/>
    <w:rsid w:val="00E92F0D"/>
    <w:rsid w:val="00E945C3"/>
    <w:rsid w:val="00E9520E"/>
    <w:rsid w:val="00E9534E"/>
    <w:rsid w:val="00E95524"/>
    <w:rsid w:val="00E967DB"/>
    <w:rsid w:val="00EA10C5"/>
    <w:rsid w:val="00EA1251"/>
    <w:rsid w:val="00EA4B30"/>
    <w:rsid w:val="00EA4E56"/>
    <w:rsid w:val="00EA5ABB"/>
    <w:rsid w:val="00EB0424"/>
    <w:rsid w:val="00EB0B05"/>
    <w:rsid w:val="00EB2A7B"/>
    <w:rsid w:val="00EB2D58"/>
    <w:rsid w:val="00EB3520"/>
    <w:rsid w:val="00EB5513"/>
    <w:rsid w:val="00EB632B"/>
    <w:rsid w:val="00EB7BC8"/>
    <w:rsid w:val="00EC1164"/>
    <w:rsid w:val="00EC30D3"/>
    <w:rsid w:val="00EC6A52"/>
    <w:rsid w:val="00EC72C8"/>
    <w:rsid w:val="00EC75B7"/>
    <w:rsid w:val="00EC7B53"/>
    <w:rsid w:val="00ED0B17"/>
    <w:rsid w:val="00ED23A8"/>
    <w:rsid w:val="00ED76EE"/>
    <w:rsid w:val="00EE098B"/>
    <w:rsid w:val="00EE0F27"/>
    <w:rsid w:val="00EE1191"/>
    <w:rsid w:val="00EE192C"/>
    <w:rsid w:val="00EE53AF"/>
    <w:rsid w:val="00EE5562"/>
    <w:rsid w:val="00EE649F"/>
    <w:rsid w:val="00EF215E"/>
    <w:rsid w:val="00EF57A5"/>
    <w:rsid w:val="00EF6559"/>
    <w:rsid w:val="00EF6B39"/>
    <w:rsid w:val="00EF7B62"/>
    <w:rsid w:val="00F03753"/>
    <w:rsid w:val="00F04A1F"/>
    <w:rsid w:val="00F114FD"/>
    <w:rsid w:val="00F11CEB"/>
    <w:rsid w:val="00F20132"/>
    <w:rsid w:val="00F206DA"/>
    <w:rsid w:val="00F22363"/>
    <w:rsid w:val="00F24397"/>
    <w:rsid w:val="00F24BD0"/>
    <w:rsid w:val="00F25469"/>
    <w:rsid w:val="00F254C2"/>
    <w:rsid w:val="00F26630"/>
    <w:rsid w:val="00F32515"/>
    <w:rsid w:val="00F34436"/>
    <w:rsid w:val="00F375BC"/>
    <w:rsid w:val="00F37AE2"/>
    <w:rsid w:val="00F4147A"/>
    <w:rsid w:val="00F42F13"/>
    <w:rsid w:val="00F45EE0"/>
    <w:rsid w:val="00F46C46"/>
    <w:rsid w:val="00F47DD6"/>
    <w:rsid w:val="00F52992"/>
    <w:rsid w:val="00F53DC5"/>
    <w:rsid w:val="00F55116"/>
    <w:rsid w:val="00F5640E"/>
    <w:rsid w:val="00F57F96"/>
    <w:rsid w:val="00F60C1F"/>
    <w:rsid w:val="00F61EDB"/>
    <w:rsid w:val="00F6398E"/>
    <w:rsid w:val="00F64AA0"/>
    <w:rsid w:val="00F64AFF"/>
    <w:rsid w:val="00F64B23"/>
    <w:rsid w:val="00F66A30"/>
    <w:rsid w:val="00F67B3E"/>
    <w:rsid w:val="00F72ADB"/>
    <w:rsid w:val="00F74D8E"/>
    <w:rsid w:val="00F75BB5"/>
    <w:rsid w:val="00F76CCE"/>
    <w:rsid w:val="00F807C5"/>
    <w:rsid w:val="00F82347"/>
    <w:rsid w:val="00F8299F"/>
    <w:rsid w:val="00F847EF"/>
    <w:rsid w:val="00F85782"/>
    <w:rsid w:val="00F85E26"/>
    <w:rsid w:val="00F87008"/>
    <w:rsid w:val="00F90E18"/>
    <w:rsid w:val="00F91E52"/>
    <w:rsid w:val="00F92FA2"/>
    <w:rsid w:val="00F93146"/>
    <w:rsid w:val="00F936DD"/>
    <w:rsid w:val="00F93880"/>
    <w:rsid w:val="00F9491A"/>
    <w:rsid w:val="00FA005F"/>
    <w:rsid w:val="00FA086D"/>
    <w:rsid w:val="00FA1565"/>
    <w:rsid w:val="00FA1642"/>
    <w:rsid w:val="00FA1A6A"/>
    <w:rsid w:val="00FA1E85"/>
    <w:rsid w:val="00FA383A"/>
    <w:rsid w:val="00FA4798"/>
    <w:rsid w:val="00FA658B"/>
    <w:rsid w:val="00FB1271"/>
    <w:rsid w:val="00FB2428"/>
    <w:rsid w:val="00FB2FF6"/>
    <w:rsid w:val="00FB318A"/>
    <w:rsid w:val="00FB3BD8"/>
    <w:rsid w:val="00FB3EEB"/>
    <w:rsid w:val="00FB7CE3"/>
    <w:rsid w:val="00FC0999"/>
    <w:rsid w:val="00FC3563"/>
    <w:rsid w:val="00FC38AF"/>
    <w:rsid w:val="00FC7790"/>
    <w:rsid w:val="00FD062A"/>
    <w:rsid w:val="00FD2963"/>
    <w:rsid w:val="00FD3ACD"/>
    <w:rsid w:val="00FD3EA3"/>
    <w:rsid w:val="00FD40DA"/>
    <w:rsid w:val="00FD4121"/>
    <w:rsid w:val="00FD42BD"/>
    <w:rsid w:val="00FD4DD6"/>
    <w:rsid w:val="00FD68EC"/>
    <w:rsid w:val="00FE0334"/>
    <w:rsid w:val="00FE0BCA"/>
    <w:rsid w:val="00FE1B28"/>
    <w:rsid w:val="00FE32FF"/>
    <w:rsid w:val="00FE3F4F"/>
    <w:rsid w:val="00FE4532"/>
    <w:rsid w:val="00FF021B"/>
    <w:rsid w:val="00FF0D98"/>
    <w:rsid w:val="00FF106D"/>
    <w:rsid w:val="00FF5723"/>
    <w:rsid w:val="00FF66CB"/>
    <w:rsid w:val="00FF6D0E"/>
    <w:rsid w:val="00FF7F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AF2"/>
  </w:style>
  <w:style w:type="paragraph" w:styleId="Balk1">
    <w:name w:val="heading 1"/>
    <w:basedOn w:val="Normal"/>
    <w:next w:val="Normal"/>
    <w:link w:val="Balk1Char"/>
    <w:uiPriority w:val="9"/>
    <w:qFormat/>
    <w:rsid w:val="001C0EB6"/>
    <w:pPr>
      <w:keepNext/>
      <w:keepLines/>
      <w:spacing w:before="240" w:after="0"/>
      <w:outlineLvl w:val="0"/>
    </w:pPr>
    <w:rPr>
      <w:rFonts w:ascii="Times New Roman" w:eastAsiaTheme="majorEastAsia" w:hAnsi="Times New Roman" w:cstheme="majorBidi"/>
      <w:b/>
      <w:sz w:val="26"/>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2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smblm">
    <w:name w:val="kısımbölüm"/>
    <w:basedOn w:val="Normal"/>
    <w:next w:val="ksmblmalt"/>
    <w:rsid w:val="00E13B77"/>
    <w:pPr>
      <w:tabs>
        <w:tab w:val="center" w:pos="3543"/>
      </w:tabs>
      <w:spacing w:before="57" w:after="0" w:line="200" w:lineRule="exact"/>
      <w:jc w:val="both"/>
    </w:pPr>
    <w:rPr>
      <w:rFonts w:ascii="New York" w:eastAsia="Times New Roman" w:hAnsi="New York" w:cs="Times New Roman"/>
      <w:sz w:val="18"/>
      <w:szCs w:val="20"/>
      <w:lang w:val="en-US" w:eastAsia="tr-TR"/>
    </w:rPr>
  </w:style>
  <w:style w:type="paragraph" w:customStyle="1" w:styleId="ksmblmalt">
    <w:name w:val="kısımbölümaltı"/>
    <w:basedOn w:val="Normal"/>
    <w:next w:val="Nor"/>
    <w:rsid w:val="00E13B77"/>
    <w:pPr>
      <w:tabs>
        <w:tab w:val="center" w:pos="3543"/>
      </w:tabs>
      <w:spacing w:after="0" w:line="200" w:lineRule="exact"/>
      <w:jc w:val="both"/>
    </w:pPr>
    <w:rPr>
      <w:rFonts w:ascii="New York" w:eastAsia="Times New Roman" w:hAnsi="New York" w:cs="Times New Roman"/>
      <w:i/>
      <w:sz w:val="18"/>
      <w:szCs w:val="20"/>
      <w:lang w:val="en-US" w:eastAsia="tr-TR"/>
    </w:rPr>
  </w:style>
  <w:style w:type="paragraph" w:customStyle="1" w:styleId="Nor">
    <w:name w:val="Nor."/>
    <w:basedOn w:val="Normal"/>
    <w:next w:val="Normal"/>
    <w:rsid w:val="00E13B77"/>
    <w:pPr>
      <w:tabs>
        <w:tab w:val="left" w:pos="567"/>
      </w:tabs>
      <w:spacing w:after="0" w:line="200" w:lineRule="exact"/>
      <w:jc w:val="both"/>
    </w:pPr>
    <w:rPr>
      <w:rFonts w:ascii="New York" w:eastAsia="Times New Roman" w:hAnsi="New York" w:cs="Times New Roman"/>
      <w:sz w:val="18"/>
      <w:szCs w:val="20"/>
      <w:lang w:val="en-US" w:eastAsia="tr-TR"/>
    </w:rPr>
  </w:style>
  <w:style w:type="paragraph" w:styleId="DipnotMetni">
    <w:name w:val="footnote text"/>
    <w:basedOn w:val="Normal"/>
    <w:link w:val="DipnotMetniChar"/>
    <w:uiPriority w:val="99"/>
    <w:semiHidden/>
    <w:unhideWhenUsed/>
    <w:rsid w:val="000B7D6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7D6E"/>
    <w:rPr>
      <w:sz w:val="20"/>
      <w:szCs w:val="20"/>
    </w:rPr>
  </w:style>
  <w:style w:type="character" w:styleId="DipnotBavurusu">
    <w:name w:val="footnote reference"/>
    <w:basedOn w:val="VarsaylanParagrafYazTipi"/>
    <w:uiPriority w:val="99"/>
    <w:semiHidden/>
    <w:unhideWhenUsed/>
    <w:rsid w:val="000B7D6E"/>
    <w:rPr>
      <w:vertAlign w:val="superscript"/>
    </w:rPr>
  </w:style>
  <w:style w:type="paragraph" w:styleId="stbilgi">
    <w:name w:val="header"/>
    <w:basedOn w:val="Normal"/>
    <w:link w:val="stbilgiChar"/>
    <w:uiPriority w:val="99"/>
    <w:unhideWhenUsed/>
    <w:rsid w:val="007564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5643F"/>
  </w:style>
  <w:style w:type="paragraph" w:styleId="Altbilgi">
    <w:name w:val="footer"/>
    <w:basedOn w:val="Normal"/>
    <w:link w:val="AltbilgiChar"/>
    <w:uiPriority w:val="99"/>
    <w:unhideWhenUsed/>
    <w:rsid w:val="007564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5643F"/>
  </w:style>
  <w:style w:type="paragraph" w:styleId="ListeParagraf">
    <w:name w:val="List Paragraph"/>
    <w:basedOn w:val="Normal"/>
    <w:uiPriority w:val="34"/>
    <w:qFormat/>
    <w:rsid w:val="008B3D29"/>
    <w:pPr>
      <w:ind w:left="720"/>
      <w:contextualSpacing/>
    </w:pPr>
  </w:style>
  <w:style w:type="paragraph" w:styleId="NormalWeb">
    <w:name w:val="Normal (Web)"/>
    <w:basedOn w:val="Normal"/>
    <w:uiPriority w:val="99"/>
    <w:unhideWhenUsed/>
    <w:rsid w:val="003459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6C6D9F"/>
    <w:rPr>
      <w:color w:val="0563C1" w:themeColor="hyperlink"/>
      <w:u w:val="single"/>
    </w:rPr>
  </w:style>
  <w:style w:type="paragraph" w:customStyle="1" w:styleId="tihat">
    <w:name w:val="İçtihat"/>
    <w:rsid w:val="00C25535"/>
    <w:pPr>
      <w:spacing w:before="120" w:after="0" w:line="252" w:lineRule="auto"/>
      <w:ind w:firstLine="397"/>
      <w:jc w:val="both"/>
    </w:pPr>
    <w:rPr>
      <w:rFonts w:ascii="Times New Roman" w:eastAsia="Times New Roman" w:hAnsi="Times New Roman" w:cs="Times New Roman"/>
      <w:sz w:val="20"/>
      <w:szCs w:val="20"/>
    </w:rPr>
  </w:style>
  <w:style w:type="paragraph" w:styleId="GvdeMetni">
    <w:name w:val="Body Text"/>
    <w:basedOn w:val="Normal"/>
    <w:link w:val="GvdeMetniChar"/>
    <w:semiHidden/>
    <w:unhideWhenUsed/>
    <w:rsid w:val="000A460F"/>
    <w:pPr>
      <w:widowControl w:val="0"/>
      <w:suppressAutoHyphens/>
      <w:spacing w:after="140" w:line="288" w:lineRule="auto"/>
    </w:pPr>
    <w:rPr>
      <w:rFonts w:ascii="Liberation Serif" w:eastAsia="SimSun" w:hAnsi="Liberation Serif" w:cs="Mangal"/>
      <w:kern w:val="2"/>
      <w:sz w:val="24"/>
      <w:szCs w:val="24"/>
      <w:lang w:eastAsia="zh-CN" w:bidi="hi-IN"/>
    </w:rPr>
  </w:style>
  <w:style w:type="character" w:customStyle="1" w:styleId="GvdeMetniChar">
    <w:name w:val="Gövde Metni Char"/>
    <w:basedOn w:val="VarsaylanParagrafYazTipi"/>
    <w:link w:val="GvdeMetni"/>
    <w:semiHidden/>
    <w:rsid w:val="000A460F"/>
    <w:rPr>
      <w:rFonts w:ascii="Liberation Serif" w:eastAsia="SimSun" w:hAnsi="Liberation Serif" w:cs="Mangal"/>
      <w:kern w:val="2"/>
      <w:sz w:val="24"/>
      <w:szCs w:val="24"/>
      <w:lang w:eastAsia="zh-CN" w:bidi="hi-IN"/>
    </w:rPr>
  </w:style>
  <w:style w:type="character" w:styleId="zlenenKpr">
    <w:name w:val="FollowedHyperlink"/>
    <w:basedOn w:val="VarsaylanParagrafYazTipi"/>
    <w:uiPriority w:val="99"/>
    <w:semiHidden/>
    <w:unhideWhenUsed/>
    <w:rsid w:val="0091026A"/>
    <w:rPr>
      <w:color w:val="954F72" w:themeColor="followedHyperlink"/>
      <w:u w:val="single"/>
    </w:rPr>
  </w:style>
  <w:style w:type="character" w:customStyle="1" w:styleId="Balk1Char">
    <w:name w:val="Başlık 1 Char"/>
    <w:basedOn w:val="VarsaylanParagrafYazTipi"/>
    <w:link w:val="Balk1"/>
    <w:uiPriority w:val="9"/>
    <w:rsid w:val="001C0EB6"/>
    <w:rPr>
      <w:rFonts w:ascii="Times New Roman" w:eastAsiaTheme="majorEastAsia" w:hAnsi="Times New Roman" w:cstheme="majorBidi"/>
      <w:b/>
      <w:sz w:val="26"/>
      <w:szCs w:val="32"/>
    </w:rPr>
  </w:style>
  <w:style w:type="paragraph" w:styleId="TBal">
    <w:name w:val="TOC Heading"/>
    <w:basedOn w:val="Balk1"/>
    <w:next w:val="Normal"/>
    <w:uiPriority w:val="39"/>
    <w:unhideWhenUsed/>
    <w:qFormat/>
    <w:rsid w:val="00460DCB"/>
    <w:pPr>
      <w:outlineLvl w:val="9"/>
    </w:pPr>
    <w:rPr>
      <w:lang w:eastAsia="tr-TR"/>
    </w:rPr>
  </w:style>
  <w:style w:type="paragraph" w:styleId="T1">
    <w:name w:val="toc 1"/>
    <w:basedOn w:val="Normal"/>
    <w:next w:val="Normal"/>
    <w:autoRedefine/>
    <w:uiPriority w:val="39"/>
    <w:unhideWhenUsed/>
    <w:rsid w:val="00996653"/>
    <w:pPr>
      <w:tabs>
        <w:tab w:val="right" w:leader="dot" w:pos="9062"/>
      </w:tabs>
      <w:spacing w:after="100"/>
    </w:pPr>
    <w:rPr>
      <w:rFonts w:ascii="Times New Roman" w:hAnsi="Times New Roman" w:cs="Times New Roman"/>
      <w:noProof/>
    </w:rPr>
  </w:style>
  <w:style w:type="paragraph" w:styleId="BalonMetni">
    <w:name w:val="Balloon Text"/>
    <w:basedOn w:val="Normal"/>
    <w:link w:val="BalonMetniChar"/>
    <w:uiPriority w:val="99"/>
    <w:semiHidden/>
    <w:unhideWhenUsed/>
    <w:rsid w:val="001C0E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0EB6"/>
    <w:rPr>
      <w:rFonts w:ascii="Tahoma" w:hAnsi="Tahoma" w:cs="Tahoma"/>
      <w:sz w:val="16"/>
      <w:szCs w:val="16"/>
    </w:rPr>
  </w:style>
  <w:style w:type="paragraph" w:customStyle="1" w:styleId="MaddeBasl">
    <w:name w:val="Madde Baslığı"/>
    <w:basedOn w:val="Normal"/>
    <w:next w:val="Nor"/>
    <w:rsid w:val="00C51981"/>
    <w:pPr>
      <w:tabs>
        <w:tab w:val="left" w:pos="567"/>
      </w:tabs>
      <w:spacing w:before="113" w:after="0" w:line="240" w:lineRule="auto"/>
    </w:pPr>
    <w:rPr>
      <w:rFonts w:ascii="New York" w:eastAsia="Times New Roman" w:hAnsi="New York" w:cs="Times New Roman"/>
      <w:i/>
      <w:sz w:val="18"/>
      <w:szCs w:val="20"/>
      <w:lang w:val="en-US" w:eastAsia="tr-TR"/>
    </w:rPr>
  </w:style>
  <w:style w:type="character" w:customStyle="1" w:styleId="Gvdemetni3">
    <w:name w:val="Gövde metni (3)_"/>
    <w:basedOn w:val="VarsaylanParagrafYazTipi"/>
    <w:link w:val="Gvdemetni30"/>
    <w:rsid w:val="00816206"/>
    <w:rPr>
      <w:rFonts w:ascii="Times New Roman" w:eastAsia="Times New Roman" w:hAnsi="Times New Roman" w:cs="Times New Roman"/>
      <w:spacing w:val="1"/>
      <w:sz w:val="25"/>
      <w:szCs w:val="25"/>
      <w:shd w:val="clear" w:color="auto" w:fill="FFFFFF"/>
    </w:rPr>
  </w:style>
  <w:style w:type="paragraph" w:customStyle="1" w:styleId="Gvdemetni30">
    <w:name w:val="Gövde metni (3)"/>
    <w:basedOn w:val="Normal"/>
    <w:link w:val="Gvdemetni3"/>
    <w:rsid w:val="00816206"/>
    <w:pPr>
      <w:widowControl w:val="0"/>
      <w:shd w:val="clear" w:color="auto" w:fill="FFFFFF"/>
      <w:spacing w:before="420" w:after="60" w:line="0" w:lineRule="atLeast"/>
      <w:jc w:val="right"/>
    </w:pPr>
    <w:rPr>
      <w:rFonts w:ascii="Times New Roman" w:eastAsia="Times New Roman" w:hAnsi="Times New Roman" w:cs="Times New Roman"/>
      <w:spacing w:val="1"/>
      <w:sz w:val="25"/>
      <w:szCs w:val="25"/>
    </w:rPr>
  </w:style>
  <w:style w:type="character" w:customStyle="1" w:styleId="Gvdemetni2">
    <w:name w:val="Gövde metni (2)_"/>
    <w:basedOn w:val="VarsaylanParagrafYazTipi"/>
    <w:link w:val="Gvdemetni20"/>
    <w:rsid w:val="00816206"/>
    <w:rPr>
      <w:rFonts w:ascii="Times New Roman" w:eastAsia="Times New Roman" w:hAnsi="Times New Roman" w:cs="Times New Roman"/>
      <w:b/>
      <w:bCs/>
      <w:spacing w:val="5"/>
      <w:sz w:val="21"/>
      <w:szCs w:val="21"/>
      <w:shd w:val="clear" w:color="auto" w:fill="FFFFFF"/>
    </w:rPr>
  </w:style>
  <w:style w:type="paragraph" w:customStyle="1" w:styleId="Gvdemetni20">
    <w:name w:val="Gövde metni (2)"/>
    <w:basedOn w:val="Normal"/>
    <w:link w:val="Gvdemetni2"/>
    <w:rsid w:val="00816206"/>
    <w:pPr>
      <w:widowControl w:val="0"/>
      <w:shd w:val="clear" w:color="auto" w:fill="FFFFFF"/>
      <w:spacing w:after="480" w:line="523" w:lineRule="exact"/>
      <w:jc w:val="center"/>
    </w:pPr>
    <w:rPr>
      <w:rFonts w:ascii="Times New Roman" w:eastAsia="Times New Roman" w:hAnsi="Times New Roman" w:cs="Times New Roman"/>
      <w:b/>
      <w:bCs/>
      <w:spacing w:val="5"/>
      <w:sz w:val="21"/>
      <w:szCs w:val="21"/>
    </w:rPr>
  </w:style>
  <w:style w:type="paragraph" w:styleId="AralkYok">
    <w:name w:val="No Spacing"/>
    <w:uiPriority w:val="1"/>
    <w:qFormat/>
    <w:rsid w:val="00816206"/>
    <w:pPr>
      <w:widowControl w:val="0"/>
      <w:spacing w:after="0" w:line="240" w:lineRule="auto"/>
    </w:pPr>
    <w:rPr>
      <w:rFonts w:ascii="Times New Roman" w:eastAsia="Courier New" w:hAnsi="Times New Roman" w:cs="Times New Roman"/>
      <w:b/>
      <w:bCs/>
      <w:color w:val="000000"/>
      <w:spacing w:val="-2"/>
      <w:sz w:val="56"/>
      <w:szCs w:val="56"/>
      <w:u w:val="single"/>
      <w:lang w:eastAsia="tr-TR"/>
    </w:rPr>
  </w:style>
  <w:style w:type="character" w:customStyle="1" w:styleId="Dipnot">
    <w:name w:val="Dipnot_"/>
    <w:basedOn w:val="VarsaylanParagrafYazTipi"/>
    <w:link w:val="Dipnot0"/>
    <w:rsid w:val="00764C1F"/>
    <w:rPr>
      <w:rFonts w:eastAsia="Times New Roman"/>
      <w:b/>
      <w:bCs/>
      <w:sz w:val="18"/>
      <w:szCs w:val="18"/>
      <w:shd w:val="clear" w:color="auto" w:fill="FFFFFF"/>
    </w:rPr>
  </w:style>
  <w:style w:type="paragraph" w:customStyle="1" w:styleId="Dipnot0">
    <w:name w:val="Dipnot"/>
    <w:basedOn w:val="Normal"/>
    <w:link w:val="Dipnot"/>
    <w:rsid w:val="00764C1F"/>
    <w:pPr>
      <w:widowControl w:val="0"/>
      <w:shd w:val="clear" w:color="auto" w:fill="FFFFFF"/>
      <w:spacing w:after="0" w:line="216" w:lineRule="exact"/>
      <w:jc w:val="both"/>
    </w:pPr>
    <w:rPr>
      <w:rFonts w:eastAsia="Times New Roman"/>
      <w:b/>
      <w:bCs/>
      <w:sz w:val="18"/>
      <w:szCs w:val="18"/>
    </w:rPr>
  </w:style>
  <w:style w:type="table" w:customStyle="1" w:styleId="TabloKlavuzu1">
    <w:name w:val="Tablo Kılavuzu1"/>
    <w:basedOn w:val="NormalTablo"/>
    <w:next w:val="TabloKlavuzu"/>
    <w:uiPriority w:val="59"/>
    <w:rsid w:val="00BE7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BE7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2">
    <w:name w:val="toc 2"/>
    <w:basedOn w:val="Normal"/>
    <w:next w:val="Normal"/>
    <w:autoRedefine/>
    <w:uiPriority w:val="39"/>
    <w:unhideWhenUsed/>
    <w:rsid w:val="001610B6"/>
    <w:pPr>
      <w:spacing w:after="100"/>
      <w:ind w:left="220"/>
    </w:pPr>
    <w:rPr>
      <w:rFonts w:eastAsiaTheme="minorEastAsia"/>
      <w:lang w:eastAsia="tr-TR"/>
    </w:rPr>
  </w:style>
  <w:style w:type="paragraph" w:styleId="T3">
    <w:name w:val="toc 3"/>
    <w:basedOn w:val="Normal"/>
    <w:next w:val="Normal"/>
    <w:autoRedefine/>
    <w:uiPriority w:val="39"/>
    <w:unhideWhenUsed/>
    <w:rsid w:val="001610B6"/>
    <w:pPr>
      <w:spacing w:after="100"/>
      <w:ind w:left="440"/>
    </w:pPr>
    <w:rPr>
      <w:rFonts w:eastAsiaTheme="minorEastAsia"/>
      <w:lang w:eastAsia="tr-TR"/>
    </w:rPr>
  </w:style>
  <w:style w:type="paragraph" w:styleId="T4">
    <w:name w:val="toc 4"/>
    <w:basedOn w:val="Normal"/>
    <w:next w:val="Normal"/>
    <w:autoRedefine/>
    <w:uiPriority w:val="39"/>
    <w:unhideWhenUsed/>
    <w:rsid w:val="001610B6"/>
    <w:pPr>
      <w:spacing w:after="100"/>
      <w:ind w:left="660"/>
    </w:pPr>
    <w:rPr>
      <w:rFonts w:eastAsiaTheme="minorEastAsia"/>
      <w:lang w:eastAsia="tr-TR"/>
    </w:rPr>
  </w:style>
  <w:style w:type="paragraph" w:styleId="T5">
    <w:name w:val="toc 5"/>
    <w:basedOn w:val="Normal"/>
    <w:next w:val="Normal"/>
    <w:autoRedefine/>
    <w:uiPriority w:val="39"/>
    <w:unhideWhenUsed/>
    <w:rsid w:val="001610B6"/>
    <w:pPr>
      <w:spacing w:after="100"/>
      <w:ind w:left="880"/>
    </w:pPr>
    <w:rPr>
      <w:rFonts w:eastAsiaTheme="minorEastAsia"/>
      <w:lang w:eastAsia="tr-TR"/>
    </w:rPr>
  </w:style>
  <w:style w:type="paragraph" w:styleId="T6">
    <w:name w:val="toc 6"/>
    <w:basedOn w:val="Normal"/>
    <w:next w:val="Normal"/>
    <w:autoRedefine/>
    <w:uiPriority w:val="39"/>
    <w:unhideWhenUsed/>
    <w:rsid w:val="001610B6"/>
    <w:pPr>
      <w:spacing w:after="100"/>
      <w:ind w:left="1100"/>
    </w:pPr>
    <w:rPr>
      <w:rFonts w:eastAsiaTheme="minorEastAsia"/>
      <w:lang w:eastAsia="tr-TR"/>
    </w:rPr>
  </w:style>
  <w:style w:type="paragraph" w:styleId="T7">
    <w:name w:val="toc 7"/>
    <w:basedOn w:val="Normal"/>
    <w:next w:val="Normal"/>
    <w:autoRedefine/>
    <w:uiPriority w:val="39"/>
    <w:unhideWhenUsed/>
    <w:rsid w:val="001610B6"/>
    <w:pPr>
      <w:spacing w:after="100"/>
      <w:ind w:left="1320"/>
    </w:pPr>
    <w:rPr>
      <w:rFonts w:eastAsiaTheme="minorEastAsia"/>
      <w:lang w:eastAsia="tr-TR"/>
    </w:rPr>
  </w:style>
  <w:style w:type="paragraph" w:styleId="T8">
    <w:name w:val="toc 8"/>
    <w:basedOn w:val="Normal"/>
    <w:next w:val="Normal"/>
    <w:autoRedefine/>
    <w:uiPriority w:val="39"/>
    <w:unhideWhenUsed/>
    <w:rsid w:val="001610B6"/>
    <w:pPr>
      <w:spacing w:after="100"/>
      <w:ind w:left="1540"/>
    </w:pPr>
    <w:rPr>
      <w:rFonts w:eastAsiaTheme="minorEastAsia"/>
      <w:lang w:eastAsia="tr-TR"/>
    </w:rPr>
  </w:style>
  <w:style w:type="paragraph" w:styleId="T9">
    <w:name w:val="toc 9"/>
    <w:basedOn w:val="Normal"/>
    <w:next w:val="Normal"/>
    <w:autoRedefine/>
    <w:uiPriority w:val="39"/>
    <w:unhideWhenUsed/>
    <w:rsid w:val="001610B6"/>
    <w:pPr>
      <w:spacing w:after="100"/>
      <w:ind w:left="1760"/>
    </w:pPr>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AF2"/>
  </w:style>
  <w:style w:type="paragraph" w:styleId="Balk1">
    <w:name w:val="heading 1"/>
    <w:basedOn w:val="Normal"/>
    <w:next w:val="Normal"/>
    <w:link w:val="Balk1Char"/>
    <w:uiPriority w:val="9"/>
    <w:qFormat/>
    <w:rsid w:val="001C0EB6"/>
    <w:pPr>
      <w:keepNext/>
      <w:keepLines/>
      <w:spacing w:before="240" w:after="0"/>
      <w:outlineLvl w:val="0"/>
    </w:pPr>
    <w:rPr>
      <w:rFonts w:ascii="Times New Roman" w:eastAsiaTheme="majorEastAsia" w:hAnsi="Times New Roman" w:cstheme="majorBidi"/>
      <w:b/>
      <w:sz w:val="26"/>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2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smblm">
    <w:name w:val="kısımbölüm"/>
    <w:basedOn w:val="Normal"/>
    <w:next w:val="ksmblmalt"/>
    <w:rsid w:val="00E13B77"/>
    <w:pPr>
      <w:tabs>
        <w:tab w:val="center" w:pos="3543"/>
      </w:tabs>
      <w:spacing w:before="57" w:after="0" w:line="200" w:lineRule="exact"/>
      <w:jc w:val="both"/>
    </w:pPr>
    <w:rPr>
      <w:rFonts w:ascii="New York" w:eastAsia="Times New Roman" w:hAnsi="New York" w:cs="Times New Roman"/>
      <w:sz w:val="18"/>
      <w:szCs w:val="20"/>
      <w:lang w:val="en-US" w:eastAsia="tr-TR"/>
    </w:rPr>
  </w:style>
  <w:style w:type="paragraph" w:customStyle="1" w:styleId="ksmblmalt">
    <w:name w:val="kısımbölümaltı"/>
    <w:basedOn w:val="Normal"/>
    <w:next w:val="Nor"/>
    <w:rsid w:val="00E13B77"/>
    <w:pPr>
      <w:tabs>
        <w:tab w:val="center" w:pos="3543"/>
      </w:tabs>
      <w:spacing w:after="0" w:line="200" w:lineRule="exact"/>
      <w:jc w:val="both"/>
    </w:pPr>
    <w:rPr>
      <w:rFonts w:ascii="New York" w:eastAsia="Times New Roman" w:hAnsi="New York" w:cs="Times New Roman"/>
      <w:i/>
      <w:sz w:val="18"/>
      <w:szCs w:val="20"/>
      <w:lang w:val="en-US" w:eastAsia="tr-TR"/>
    </w:rPr>
  </w:style>
  <w:style w:type="paragraph" w:customStyle="1" w:styleId="Nor">
    <w:name w:val="Nor."/>
    <w:basedOn w:val="Normal"/>
    <w:next w:val="Normal"/>
    <w:rsid w:val="00E13B77"/>
    <w:pPr>
      <w:tabs>
        <w:tab w:val="left" w:pos="567"/>
      </w:tabs>
      <w:spacing w:after="0" w:line="200" w:lineRule="exact"/>
      <w:jc w:val="both"/>
    </w:pPr>
    <w:rPr>
      <w:rFonts w:ascii="New York" w:eastAsia="Times New Roman" w:hAnsi="New York" w:cs="Times New Roman"/>
      <w:sz w:val="18"/>
      <w:szCs w:val="20"/>
      <w:lang w:val="en-US" w:eastAsia="tr-TR"/>
    </w:rPr>
  </w:style>
  <w:style w:type="paragraph" w:styleId="DipnotMetni">
    <w:name w:val="footnote text"/>
    <w:basedOn w:val="Normal"/>
    <w:link w:val="DipnotMetniChar"/>
    <w:uiPriority w:val="99"/>
    <w:semiHidden/>
    <w:unhideWhenUsed/>
    <w:rsid w:val="000B7D6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7D6E"/>
    <w:rPr>
      <w:sz w:val="20"/>
      <w:szCs w:val="20"/>
    </w:rPr>
  </w:style>
  <w:style w:type="character" w:styleId="DipnotBavurusu">
    <w:name w:val="footnote reference"/>
    <w:basedOn w:val="VarsaylanParagrafYazTipi"/>
    <w:uiPriority w:val="99"/>
    <w:semiHidden/>
    <w:unhideWhenUsed/>
    <w:rsid w:val="000B7D6E"/>
    <w:rPr>
      <w:vertAlign w:val="superscript"/>
    </w:rPr>
  </w:style>
  <w:style w:type="paragraph" w:styleId="stbilgi">
    <w:name w:val="header"/>
    <w:basedOn w:val="Normal"/>
    <w:link w:val="stbilgiChar"/>
    <w:uiPriority w:val="99"/>
    <w:unhideWhenUsed/>
    <w:rsid w:val="007564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5643F"/>
  </w:style>
  <w:style w:type="paragraph" w:styleId="Altbilgi">
    <w:name w:val="footer"/>
    <w:basedOn w:val="Normal"/>
    <w:link w:val="AltbilgiChar"/>
    <w:uiPriority w:val="99"/>
    <w:unhideWhenUsed/>
    <w:rsid w:val="007564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5643F"/>
  </w:style>
  <w:style w:type="paragraph" w:styleId="ListeParagraf">
    <w:name w:val="List Paragraph"/>
    <w:basedOn w:val="Normal"/>
    <w:uiPriority w:val="34"/>
    <w:qFormat/>
    <w:rsid w:val="008B3D29"/>
    <w:pPr>
      <w:ind w:left="720"/>
      <w:contextualSpacing/>
    </w:pPr>
  </w:style>
  <w:style w:type="paragraph" w:styleId="NormalWeb">
    <w:name w:val="Normal (Web)"/>
    <w:basedOn w:val="Normal"/>
    <w:uiPriority w:val="99"/>
    <w:unhideWhenUsed/>
    <w:rsid w:val="003459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6C6D9F"/>
    <w:rPr>
      <w:color w:val="0563C1" w:themeColor="hyperlink"/>
      <w:u w:val="single"/>
    </w:rPr>
  </w:style>
  <w:style w:type="paragraph" w:customStyle="1" w:styleId="tihat">
    <w:name w:val="İçtihat"/>
    <w:rsid w:val="00C25535"/>
    <w:pPr>
      <w:spacing w:before="120" w:after="0" w:line="252" w:lineRule="auto"/>
      <w:ind w:firstLine="397"/>
      <w:jc w:val="both"/>
    </w:pPr>
    <w:rPr>
      <w:rFonts w:ascii="Times New Roman" w:eastAsia="Times New Roman" w:hAnsi="Times New Roman" w:cs="Times New Roman"/>
      <w:sz w:val="20"/>
      <w:szCs w:val="20"/>
    </w:rPr>
  </w:style>
  <w:style w:type="paragraph" w:styleId="GvdeMetni">
    <w:name w:val="Body Text"/>
    <w:basedOn w:val="Normal"/>
    <w:link w:val="GvdeMetniChar"/>
    <w:semiHidden/>
    <w:unhideWhenUsed/>
    <w:rsid w:val="000A460F"/>
    <w:pPr>
      <w:widowControl w:val="0"/>
      <w:suppressAutoHyphens/>
      <w:spacing w:after="140" w:line="288" w:lineRule="auto"/>
    </w:pPr>
    <w:rPr>
      <w:rFonts w:ascii="Liberation Serif" w:eastAsia="SimSun" w:hAnsi="Liberation Serif" w:cs="Mangal"/>
      <w:kern w:val="2"/>
      <w:sz w:val="24"/>
      <w:szCs w:val="24"/>
      <w:lang w:eastAsia="zh-CN" w:bidi="hi-IN"/>
    </w:rPr>
  </w:style>
  <w:style w:type="character" w:customStyle="1" w:styleId="GvdeMetniChar">
    <w:name w:val="Gövde Metni Char"/>
    <w:basedOn w:val="VarsaylanParagrafYazTipi"/>
    <w:link w:val="GvdeMetni"/>
    <w:semiHidden/>
    <w:rsid w:val="000A460F"/>
    <w:rPr>
      <w:rFonts w:ascii="Liberation Serif" w:eastAsia="SimSun" w:hAnsi="Liberation Serif" w:cs="Mangal"/>
      <w:kern w:val="2"/>
      <w:sz w:val="24"/>
      <w:szCs w:val="24"/>
      <w:lang w:eastAsia="zh-CN" w:bidi="hi-IN"/>
    </w:rPr>
  </w:style>
  <w:style w:type="character" w:styleId="zlenenKpr">
    <w:name w:val="FollowedHyperlink"/>
    <w:basedOn w:val="VarsaylanParagrafYazTipi"/>
    <w:uiPriority w:val="99"/>
    <w:semiHidden/>
    <w:unhideWhenUsed/>
    <w:rsid w:val="0091026A"/>
    <w:rPr>
      <w:color w:val="954F72" w:themeColor="followedHyperlink"/>
      <w:u w:val="single"/>
    </w:rPr>
  </w:style>
  <w:style w:type="character" w:customStyle="1" w:styleId="Balk1Char">
    <w:name w:val="Başlık 1 Char"/>
    <w:basedOn w:val="VarsaylanParagrafYazTipi"/>
    <w:link w:val="Balk1"/>
    <w:uiPriority w:val="9"/>
    <w:rsid w:val="001C0EB6"/>
    <w:rPr>
      <w:rFonts w:ascii="Times New Roman" w:eastAsiaTheme="majorEastAsia" w:hAnsi="Times New Roman" w:cstheme="majorBidi"/>
      <w:b/>
      <w:sz w:val="26"/>
      <w:szCs w:val="32"/>
    </w:rPr>
  </w:style>
  <w:style w:type="paragraph" w:styleId="TBal">
    <w:name w:val="TOC Heading"/>
    <w:basedOn w:val="Balk1"/>
    <w:next w:val="Normal"/>
    <w:uiPriority w:val="39"/>
    <w:unhideWhenUsed/>
    <w:qFormat/>
    <w:rsid w:val="00460DCB"/>
    <w:pPr>
      <w:outlineLvl w:val="9"/>
    </w:pPr>
    <w:rPr>
      <w:lang w:eastAsia="tr-TR"/>
    </w:rPr>
  </w:style>
  <w:style w:type="paragraph" w:styleId="T1">
    <w:name w:val="toc 1"/>
    <w:basedOn w:val="Normal"/>
    <w:next w:val="Normal"/>
    <w:autoRedefine/>
    <w:uiPriority w:val="39"/>
    <w:unhideWhenUsed/>
    <w:rsid w:val="00996653"/>
    <w:pPr>
      <w:tabs>
        <w:tab w:val="right" w:leader="dot" w:pos="9062"/>
      </w:tabs>
      <w:spacing w:after="100"/>
    </w:pPr>
    <w:rPr>
      <w:rFonts w:ascii="Times New Roman" w:hAnsi="Times New Roman" w:cs="Times New Roman"/>
      <w:noProof/>
    </w:rPr>
  </w:style>
  <w:style w:type="paragraph" w:styleId="BalonMetni">
    <w:name w:val="Balloon Text"/>
    <w:basedOn w:val="Normal"/>
    <w:link w:val="BalonMetniChar"/>
    <w:uiPriority w:val="99"/>
    <w:semiHidden/>
    <w:unhideWhenUsed/>
    <w:rsid w:val="001C0E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0EB6"/>
    <w:rPr>
      <w:rFonts w:ascii="Tahoma" w:hAnsi="Tahoma" w:cs="Tahoma"/>
      <w:sz w:val="16"/>
      <w:szCs w:val="16"/>
    </w:rPr>
  </w:style>
  <w:style w:type="paragraph" w:customStyle="1" w:styleId="MaddeBasl">
    <w:name w:val="Madde Baslığı"/>
    <w:basedOn w:val="Normal"/>
    <w:next w:val="Nor"/>
    <w:rsid w:val="00C51981"/>
    <w:pPr>
      <w:tabs>
        <w:tab w:val="left" w:pos="567"/>
      </w:tabs>
      <w:spacing w:before="113" w:after="0" w:line="240" w:lineRule="auto"/>
    </w:pPr>
    <w:rPr>
      <w:rFonts w:ascii="New York" w:eastAsia="Times New Roman" w:hAnsi="New York" w:cs="Times New Roman"/>
      <w:i/>
      <w:sz w:val="18"/>
      <w:szCs w:val="20"/>
      <w:lang w:val="en-US" w:eastAsia="tr-TR"/>
    </w:rPr>
  </w:style>
  <w:style w:type="character" w:customStyle="1" w:styleId="Gvdemetni3">
    <w:name w:val="Gövde metni (3)_"/>
    <w:basedOn w:val="VarsaylanParagrafYazTipi"/>
    <w:link w:val="Gvdemetni30"/>
    <w:rsid w:val="00816206"/>
    <w:rPr>
      <w:rFonts w:ascii="Times New Roman" w:eastAsia="Times New Roman" w:hAnsi="Times New Roman" w:cs="Times New Roman"/>
      <w:spacing w:val="1"/>
      <w:sz w:val="25"/>
      <w:szCs w:val="25"/>
      <w:shd w:val="clear" w:color="auto" w:fill="FFFFFF"/>
    </w:rPr>
  </w:style>
  <w:style w:type="paragraph" w:customStyle="1" w:styleId="Gvdemetni30">
    <w:name w:val="Gövde metni (3)"/>
    <w:basedOn w:val="Normal"/>
    <w:link w:val="Gvdemetni3"/>
    <w:rsid w:val="00816206"/>
    <w:pPr>
      <w:widowControl w:val="0"/>
      <w:shd w:val="clear" w:color="auto" w:fill="FFFFFF"/>
      <w:spacing w:before="420" w:after="60" w:line="0" w:lineRule="atLeast"/>
      <w:jc w:val="right"/>
    </w:pPr>
    <w:rPr>
      <w:rFonts w:ascii="Times New Roman" w:eastAsia="Times New Roman" w:hAnsi="Times New Roman" w:cs="Times New Roman"/>
      <w:spacing w:val="1"/>
      <w:sz w:val="25"/>
      <w:szCs w:val="25"/>
    </w:rPr>
  </w:style>
  <w:style w:type="character" w:customStyle="1" w:styleId="Gvdemetni2">
    <w:name w:val="Gövde metni (2)_"/>
    <w:basedOn w:val="VarsaylanParagrafYazTipi"/>
    <w:link w:val="Gvdemetni20"/>
    <w:rsid w:val="00816206"/>
    <w:rPr>
      <w:rFonts w:ascii="Times New Roman" w:eastAsia="Times New Roman" w:hAnsi="Times New Roman" w:cs="Times New Roman"/>
      <w:b/>
      <w:bCs/>
      <w:spacing w:val="5"/>
      <w:sz w:val="21"/>
      <w:szCs w:val="21"/>
      <w:shd w:val="clear" w:color="auto" w:fill="FFFFFF"/>
    </w:rPr>
  </w:style>
  <w:style w:type="paragraph" w:customStyle="1" w:styleId="Gvdemetni20">
    <w:name w:val="Gövde metni (2)"/>
    <w:basedOn w:val="Normal"/>
    <w:link w:val="Gvdemetni2"/>
    <w:rsid w:val="00816206"/>
    <w:pPr>
      <w:widowControl w:val="0"/>
      <w:shd w:val="clear" w:color="auto" w:fill="FFFFFF"/>
      <w:spacing w:after="480" w:line="523" w:lineRule="exact"/>
      <w:jc w:val="center"/>
    </w:pPr>
    <w:rPr>
      <w:rFonts w:ascii="Times New Roman" w:eastAsia="Times New Roman" w:hAnsi="Times New Roman" w:cs="Times New Roman"/>
      <w:b/>
      <w:bCs/>
      <w:spacing w:val="5"/>
      <w:sz w:val="21"/>
      <w:szCs w:val="21"/>
    </w:rPr>
  </w:style>
  <w:style w:type="paragraph" w:styleId="AralkYok">
    <w:name w:val="No Spacing"/>
    <w:uiPriority w:val="1"/>
    <w:qFormat/>
    <w:rsid w:val="00816206"/>
    <w:pPr>
      <w:widowControl w:val="0"/>
      <w:spacing w:after="0" w:line="240" w:lineRule="auto"/>
    </w:pPr>
    <w:rPr>
      <w:rFonts w:ascii="Times New Roman" w:eastAsia="Courier New" w:hAnsi="Times New Roman" w:cs="Times New Roman"/>
      <w:b/>
      <w:bCs/>
      <w:color w:val="000000"/>
      <w:spacing w:val="-2"/>
      <w:sz w:val="56"/>
      <w:szCs w:val="56"/>
      <w:u w:val="single"/>
      <w:lang w:eastAsia="tr-TR"/>
    </w:rPr>
  </w:style>
  <w:style w:type="character" w:customStyle="1" w:styleId="Dipnot">
    <w:name w:val="Dipnot_"/>
    <w:basedOn w:val="VarsaylanParagrafYazTipi"/>
    <w:link w:val="Dipnot0"/>
    <w:rsid w:val="00764C1F"/>
    <w:rPr>
      <w:rFonts w:eastAsia="Times New Roman"/>
      <w:b/>
      <w:bCs/>
      <w:sz w:val="18"/>
      <w:szCs w:val="18"/>
      <w:shd w:val="clear" w:color="auto" w:fill="FFFFFF"/>
    </w:rPr>
  </w:style>
  <w:style w:type="paragraph" w:customStyle="1" w:styleId="Dipnot0">
    <w:name w:val="Dipnot"/>
    <w:basedOn w:val="Normal"/>
    <w:link w:val="Dipnot"/>
    <w:rsid w:val="00764C1F"/>
    <w:pPr>
      <w:widowControl w:val="0"/>
      <w:shd w:val="clear" w:color="auto" w:fill="FFFFFF"/>
      <w:spacing w:after="0" w:line="216" w:lineRule="exact"/>
      <w:jc w:val="both"/>
    </w:pPr>
    <w:rPr>
      <w:rFonts w:eastAsia="Times New Roman"/>
      <w:b/>
      <w:bCs/>
      <w:sz w:val="18"/>
      <w:szCs w:val="18"/>
    </w:rPr>
  </w:style>
  <w:style w:type="table" w:customStyle="1" w:styleId="TabloKlavuzu1">
    <w:name w:val="Tablo Kılavuzu1"/>
    <w:basedOn w:val="NormalTablo"/>
    <w:next w:val="TabloKlavuzu"/>
    <w:uiPriority w:val="59"/>
    <w:rsid w:val="00BE7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BE7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2">
    <w:name w:val="toc 2"/>
    <w:basedOn w:val="Normal"/>
    <w:next w:val="Normal"/>
    <w:autoRedefine/>
    <w:uiPriority w:val="39"/>
    <w:unhideWhenUsed/>
    <w:rsid w:val="001610B6"/>
    <w:pPr>
      <w:spacing w:after="100"/>
      <w:ind w:left="220"/>
    </w:pPr>
    <w:rPr>
      <w:rFonts w:eastAsiaTheme="minorEastAsia"/>
      <w:lang w:eastAsia="tr-TR"/>
    </w:rPr>
  </w:style>
  <w:style w:type="paragraph" w:styleId="T3">
    <w:name w:val="toc 3"/>
    <w:basedOn w:val="Normal"/>
    <w:next w:val="Normal"/>
    <w:autoRedefine/>
    <w:uiPriority w:val="39"/>
    <w:unhideWhenUsed/>
    <w:rsid w:val="001610B6"/>
    <w:pPr>
      <w:spacing w:after="100"/>
      <w:ind w:left="440"/>
    </w:pPr>
    <w:rPr>
      <w:rFonts w:eastAsiaTheme="minorEastAsia"/>
      <w:lang w:eastAsia="tr-TR"/>
    </w:rPr>
  </w:style>
  <w:style w:type="paragraph" w:styleId="T4">
    <w:name w:val="toc 4"/>
    <w:basedOn w:val="Normal"/>
    <w:next w:val="Normal"/>
    <w:autoRedefine/>
    <w:uiPriority w:val="39"/>
    <w:unhideWhenUsed/>
    <w:rsid w:val="001610B6"/>
    <w:pPr>
      <w:spacing w:after="100"/>
      <w:ind w:left="660"/>
    </w:pPr>
    <w:rPr>
      <w:rFonts w:eastAsiaTheme="minorEastAsia"/>
      <w:lang w:eastAsia="tr-TR"/>
    </w:rPr>
  </w:style>
  <w:style w:type="paragraph" w:styleId="T5">
    <w:name w:val="toc 5"/>
    <w:basedOn w:val="Normal"/>
    <w:next w:val="Normal"/>
    <w:autoRedefine/>
    <w:uiPriority w:val="39"/>
    <w:unhideWhenUsed/>
    <w:rsid w:val="001610B6"/>
    <w:pPr>
      <w:spacing w:after="100"/>
      <w:ind w:left="880"/>
    </w:pPr>
    <w:rPr>
      <w:rFonts w:eastAsiaTheme="minorEastAsia"/>
      <w:lang w:eastAsia="tr-TR"/>
    </w:rPr>
  </w:style>
  <w:style w:type="paragraph" w:styleId="T6">
    <w:name w:val="toc 6"/>
    <w:basedOn w:val="Normal"/>
    <w:next w:val="Normal"/>
    <w:autoRedefine/>
    <w:uiPriority w:val="39"/>
    <w:unhideWhenUsed/>
    <w:rsid w:val="001610B6"/>
    <w:pPr>
      <w:spacing w:after="100"/>
      <w:ind w:left="1100"/>
    </w:pPr>
    <w:rPr>
      <w:rFonts w:eastAsiaTheme="minorEastAsia"/>
      <w:lang w:eastAsia="tr-TR"/>
    </w:rPr>
  </w:style>
  <w:style w:type="paragraph" w:styleId="T7">
    <w:name w:val="toc 7"/>
    <w:basedOn w:val="Normal"/>
    <w:next w:val="Normal"/>
    <w:autoRedefine/>
    <w:uiPriority w:val="39"/>
    <w:unhideWhenUsed/>
    <w:rsid w:val="001610B6"/>
    <w:pPr>
      <w:spacing w:after="100"/>
      <w:ind w:left="1320"/>
    </w:pPr>
    <w:rPr>
      <w:rFonts w:eastAsiaTheme="minorEastAsia"/>
      <w:lang w:eastAsia="tr-TR"/>
    </w:rPr>
  </w:style>
  <w:style w:type="paragraph" w:styleId="T8">
    <w:name w:val="toc 8"/>
    <w:basedOn w:val="Normal"/>
    <w:next w:val="Normal"/>
    <w:autoRedefine/>
    <w:uiPriority w:val="39"/>
    <w:unhideWhenUsed/>
    <w:rsid w:val="001610B6"/>
    <w:pPr>
      <w:spacing w:after="100"/>
      <w:ind w:left="1540"/>
    </w:pPr>
    <w:rPr>
      <w:rFonts w:eastAsiaTheme="minorEastAsia"/>
      <w:lang w:eastAsia="tr-TR"/>
    </w:rPr>
  </w:style>
  <w:style w:type="paragraph" w:styleId="T9">
    <w:name w:val="toc 9"/>
    <w:basedOn w:val="Normal"/>
    <w:next w:val="Normal"/>
    <w:autoRedefine/>
    <w:uiPriority w:val="39"/>
    <w:unhideWhenUsed/>
    <w:rsid w:val="001610B6"/>
    <w:pPr>
      <w:spacing w:after="100"/>
      <w:ind w:left="1760"/>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3308">
      <w:bodyDiv w:val="1"/>
      <w:marLeft w:val="0"/>
      <w:marRight w:val="0"/>
      <w:marTop w:val="0"/>
      <w:marBottom w:val="0"/>
      <w:divBdr>
        <w:top w:val="none" w:sz="0" w:space="0" w:color="auto"/>
        <w:left w:val="none" w:sz="0" w:space="0" w:color="auto"/>
        <w:bottom w:val="none" w:sz="0" w:space="0" w:color="auto"/>
        <w:right w:val="none" w:sz="0" w:space="0" w:color="auto"/>
      </w:divBdr>
      <w:divsChild>
        <w:div w:id="92670779">
          <w:marLeft w:val="446"/>
          <w:marRight w:val="0"/>
          <w:marTop w:val="0"/>
          <w:marBottom w:val="0"/>
          <w:divBdr>
            <w:top w:val="none" w:sz="0" w:space="0" w:color="auto"/>
            <w:left w:val="none" w:sz="0" w:space="0" w:color="auto"/>
            <w:bottom w:val="none" w:sz="0" w:space="0" w:color="auto"/>
            <w:right w:val="none" w:sz="0" w:space="0" w:color="auto"/>
          </w:divBdr>
        </w:div>
        <w:div w:id="765075328">
          <w:marLeft w:val="446"/>
          <w:marRight w:val="0"/>
          <w:marTop w:val="0"/>
          <w:marBottom w:val="0"/>
          <w:divBdr>
            <w:top w:val="none" w:sz="0" w:space="0" w:color="auto"/>
            <w:left w:val="none" w:sz="0" w:space="0" w:color="auto"/>
            <w:bottom w:val="none" w:sz="0" w:space="0" w:color="auto"/>
            <w:right w:val="none" w:sz="0" w:space="0" w:color="auto"/>
          </w:divBdr>
        </w:div>
        <w:div w:id="1907374520">
          <w:marLeft w:val="446"/>
          <w:marRight w:val="0"/>
          <w:marTop w:val="0"/>
          <w:marBottom w:val="0"/>
          <w:divBdr>
            <w:top w:val="none" w:sz="0" w:space="0" w:color="auto"/>
            <w:left w:val="none" w:sz="0" w:space="0" w:color="auto"/>
            <w:bottom w:val="none" w:sz="0" w:space="0" w:color="auto"/>
            <w:right w:val="none" w:sz="0" w:space="0" w:color="auto"/>
          </w:divBdr>
        </w:div>
      </w:divsChild>
    </w:div>
    <w:div w:id="29499009">
      <w:bodyDiv w:val="1"/>
      <w:marLeft w:val="0"/>
      <w:marRight w:val="0"/>
      <w:marTop w:val="0"/>
      <w:marBottom w:val="0"/>
      <w:divBdr>
        <w:top w:val="none" w:sz="0" w:space="0" w:color="auto"/>
        <w:left w:val="none" w:sz="0" w:space="0" w:color="auto"/>
        <w:bottom w:val="none" w:sz="0" w:space="0" w:color="auto"/>
        <w:right w:val="none" w:sz="0" w:space="0" w:color="auto"/>
      </w:divBdr>
    </w:div>
    <w:div w:id="32466070">
      <w:bodyDiv w:val="1"/>
      <w:marLeft w:val="0"/>
      <w:marRight w:val="0"/>
      <w:marTop w:val="0"/>
      <w:marBottom w:val="0"/>
      <w:divBdr>
        <w:top w:val="none" w:sz="0" w:space="0" w:color="auto"/>
        <w:left w:val="none" w:sz="0" w:space="0" w:color="auto"/>
        <w:bottom w:val="none" w:sz="0" w:space="0" w:color="auto"/>
        <w:right w:val="none" w:sz="0" w:space="0" w:color="auto"/>
      </w:divBdr>
    </w:div>
    <w:div w:id="78643222">
      <w:bodyDiv w:val="1"/>
      <w:marLeft w:val="0"/>
      <w:marRight w:val="0"/>
      <w:marTop w:val="0"/>
      <w:marBottom w:val="0"/>
      <w:divBdr>
        <w:top w:val="none" w:sz="0" w:space="0" w:color="auto"/>
        <w:left w:val="none" w:sz="0" w:space="0" w:color="auto"/>
        <w:bottom w:val="none" w:sz="0" w:space="0" w:color="auto"/>
        <w:right w:val="none" w:sz="0" w:space="0" w:color="auto"/>
      </w:divBdr>
    </w:div>
    <w:div w:id="89010307">
      <w:bodyDiv w:val="1"/>
      <w:marLeft w:val="0"/>
      <w:marRight w:val="0"/>
      <w:marTop w:val="0"/>
      <w:marBottom w:val="0"/>
      <w:divBdr>
        <w:top w:val="none" w:sz="0" w:space="0" w:color="auto"/>
        <w:left w:val="none" w:sz="0" w:space="0" w:color="auto"/>
        <w:bottom w:val="none" w:sz="0" w:space="0" w:color="auto"/>
        <w:right w:val="none" w:sz="0" w:space="0" w:color="auto"/>
      </w:divBdr>
    </w:div>
    <w:div w:id="98572624">
      <w:bodyDiv w:val="1"/>
      <w:marLeft w:val="0"/>
      <w:marRight w:val="0"/>
      <w:marTop w:val="0"/>
      <w:marBottom w:val="0"/>
      <w:divBdr>
        <w:top w:val="none" w:sz="0" w:space="0" w:color="auto"/>
        <w:left w:val="none" w:sz="0" w:space="0" w:color="auto"/>
        <w:bottom w:val="none" w:sz="0" w:space="0" w:color="auto"/>
        <w:right w:val="none" w:sz="0" w:space="0" w:color="auto"/>
      </w:divBdr>
      <w:divsChild>
        <w:div w:id="798495614">
          <w:marLeft w:val="446"/>
          <w:marRight w:val="0"/>
          <w:marTop w:val="0"/>
          <w:marBottom w:val="0"/>
          <w:divBdr>
            <w:top w:val="none" w:sz="0" w:space="0" w:color="auto"/>
            <w:left w:val="none" w:sz="0" w:space="0" w:color="auto"/>
            <w:bottom w:val="none" w:sz="0" w:space="0" w:color="auto"/>
            <w:right w:val="none" w:sz="0" w:space="0" w:color="auto"/>
          </w:divBdr>
        </w:div>
        <w:div w:id="1508016083">
          <w:marLeft w:val="446"/>
          <w:marRight w:val="0"/>
          <w:marTop w:val="0"/>
          <w:marBottom w:val="0"/>
          <w:divBdr>
            <w:top w:val="none" w:sz="0" w:space="0" w:color="auto"/>
            <w:left w:val="none" w:sz="0" w:space="0" w:color="auto"/>
            <w:bottom w:val="none" w:sz="0" w:space="0" w:color="auto"/>
            <w:right w:val="none" w:sz="0" w:space="0" w:color="auto"/>
          </w:divBdr>
        </w:div>
        <w:div w:id="2098211209">
          <w:marLeft w:val="446"/>
          <w:marRight w:val="0"/>
          <w:marTop w:val="0"/>
          <w:marBottom w:val="0"/>
          <w:divBdr>
            <w:top w:val="none" w:sz="0" w:space="0" w:color="auto"/>
            <w:left w:val="none" w:sz="0" w:space="0" w:color="auto"/>
            <w:bottom w:val="none" w:sz="0" w:space="0" w:color="auto"/>
            <w:right w:val="none" w:sz="0" w:space="0" w:color="auto"/>
          </w:divBdr>
        </w:div>
      </w:divsChild>
    </w:div>
    <w:div w:id="108206634">
      <w:bodyDiv w:val="1"/>
      <w:marLeft w:val="0"/>
      <w:marRight w:val="0"/>
      <w:marTop w:val="0"/>
      <w:marBottom w:val="0"/>
      <w:divBdr>
        <w:top w:val="none" w:sz="0" w:space="0" w:color="auto"/>
        <w:left w:val="none" w:sz="0" w:space="0" w:color="auto"/>
        <w:bottom w:val="none" w:sz="0" w:space="0" w:color="auto"/>
        <w:right w:val="none" w:sz="0" w:space="0" w:color="auto"/>
      </w:divBdr>
    </w:div>
    <w:div w:id="124547903">
      <w:bodyDiv w:val="1"/>
      <w:marLeft w:val="0"/>
      <w:marRight w:val="0"/>
      <w:marTop w:val="0"/>
      <w:marBottom w:val="0"/>
      <w:divBdr>
        <w:top w:val="none" w:sz="0" w:space="0" w:color="auto"/>
        <w:left w:val="none" w:sz="0" w:space="0" w:color="auto"/>
        <w:bottom w:val="none" w:sz="0" w:space="0" w:color="auto"/>
        <w:right w:val="none" w:sz="0" w:space="0" w:color="auto"/>
      </w:divBdr>
      <w:divsChild>
        <w:div w:id="377165956">
          <w:marLeft w:val="547"/>
          <w:marRight w:val="0"/>
          <w:marTop w:val="0"/>
          <w:marBottom w:val="0"/>
          <w:divBdr>
            <w:top w:val="none" w:sz="0" w:space="0" w:color="auto"/>
            <w:left w:val="none" w:sz="0" w:space="0" w:color="auto"/>
            <w:bottom w:val="none" w:sz="0" w:space="0" w:color="auto"/>
            <w:right w:val="none" w:sz="0" w:space="0" w:color="auto"/>
          </w:divBdr>
        </w:div>
        <w:div w:id="743991985">
          <w:marLeft w:val="547"/>
          <w:marRight w:val="0"/>
          <w:marTop w:val="0"/>
          <w:marBottom w:val="0"/>
          <w:divBdr>
            <w:top w:val="none" w:sz="0" w:space="0" w:color="auto"/>
            <w:left w:val="none" w:sz="0" w:space="0" w:color="auto"/>
            <w:bottom w:val="none" w:sz="0" w:space="0" w:color="auto"/>
            <w:right w:val="none" w:sz="0" w:space="0" w:color="auto"/>
          </w:divBdr>
        </w:div>
        <w:div w:id="794104527">
          <w:marLeft w:val="547"/>
          <w:marRight w:val="0"/>
          <w:marTop w:val="0"/>
          <w:marBottom w:val="0"/>
          <w:divBdr>
            <w:top w:val="none" w:sz="0" w:space="0" w:color="auto"/>
            <w:left w:val="none" w:sz="0" w:space="0" w:color="auto"/>
            <w:bottom w:val="none" w:sz="0" w:space="0" w:color="auto"/>
            <w:right w:val="none" w:sz="0" w:space="0" w:color="auto"/>
          </w:divBdr>
        </w:div>
        <w:div w:id="1370301132">
          <w:marLeft w:val="547"/>
          <w:marRight w:val="0"/>
          <w:marTop w:val="0"/>
          <w:marBottom w:val="0"/>
          <w:divBdr>
            <w:top w:val="none" w:sz="0" w:space="0" w:color="auto"/>
            <w:left w:val="none" w:sz="0" w:space="0" w:color="auto"/>
            <w:bottom w:val="none" w:sz="0" w:space="0" w:color="auto"/>
            <w:right w:val="none" w:sz="0" w:space="0" w:color="auto"/>
          </w:divBdr>
        </w:div>
        <w:div w:id="1398479534">
          <w:marLeft w:val="547"/>
          <w:marRight w:val="0"/>
          <w:marTop w:val="0"/>
          <w:marBottom w:val="0"/>
          <w:divBdr>
            <w:top w:val="none" w:sz="0" w:space="0" w:color="auto"/>
            <w:left w:val="none" w:sz="0" w:space="0" w:color="auto"/>
            <w:bottom w:val="none" w:sz="0" w:space="0" w:color="auto"/>
            <w:right w:val="none" w:sz="0" w:space="0" w:color="auto"/>
          </w:divBdr>
        </w:div>
        <w:div w:id="1437554360">
          <w:marLeft w:val="547"/>
          <w:marRight w:val="0"/>
          <w:marTop w:val="0"/>
          <w:marBottom w:val="0"/>
          <w:divBdr>
            <w:top w:val="none" w:sz="0" w:space="0" w:color="auto"/>
            <w:left w:val="none" w:sz="0" w:space="0" w:color="auto"/>
            <w:bottom w:val="none" w:sz="0" w:space="0" w:color="auto"/>
            <w:right w:val="none" w:sz="0" w:space="0" w:color="auto"/>
          </w:divBdr>
        </w:div>
      </w:divsChild>
    </w:div>
    <w:div w:id="124812055">
      <w:bodyDiv w:val="1"/>
      <w:marLeft w:val="0"/>
      <w:marRight w:val="0"/>
      <w:marTop w:val="0"/>
      <w:marBottom w:val="0"/>
      <w:divBdr>
        <w:top w:val="none" w:sz="0" w:space="0" w:color="auto"/>
        <w:left w:val="none" w:sz="0" w:space="0" w:color="auto"/>
        <w:bottom w:val="none" w:sz="0" w:space="0" w:color="auto"/>
        <w:right w:val="none" w:sz="0" w:space="0" w:color="auto"/>
      </w:divBdr>
    </w:div>
    <w:div w:id="150754515">
      <w:bodyDiv w:val="1"/>
      <w:marLeft w:val="0"/>
      <w:marRight w:val="0"/>
      <w:marTop w:val="0"/>
      <w:marBottom w:val="0"/>
      <w:divBdr>
        <w:top w:val="none" w:sz="0" w:space="0" w:color="auto"/>
        <w:left w:val="none" w:sz="0" w:space="0" w:color="auto"/>
        <w:bottom w:val="none" w:sz="0" w:space="0" w:color="auto"/>
        <w:right w:val="none" w:sz="0" w:space="0" w:color="auto"/>
      </w:divBdr>
    </w:div>
    <w:div w:id="166795080">
      <w:bodyDiv w:val="1"/>
      <w:marLeft w:val="0"/>
      <w:marRight w:val="0"/>
      <w:marTop w:val="0"/>
      <w:marBottom w:val="0"/>
      <w:divBdr>
        <w:top w:val="none" w:sz="0" w:space="0" w:color="auto"/>
        <w:left w:val="none" w:sz="0" w:space="0" w:color="auto"/>
        <w:bottom w:val="none" w:sz="0" w:space="0" w:color="auto"/>
        <w:right w:val="none" w:sz="0" w:space="0" w:color="auto"/>
      </w:divBdr>
      <w:divsChild>
        <w:div w:id="102700383">
          <w:marLeft w:val="547"/>
          <w:marRight w:val="0"/>
          <w:marTop w:val="0"/>
          <w:marBottom w:val="0"/>
          <w:divBdr>
            <w:top w:val="none" w:sz="0" w:space="0" w:color="auto"/>
            <w:left w:val="none" w:sz="0" w:space="0" w:color="auto"/>
            <w:bottom w:val="none" w:sz="0" w:space="0" w:color="auto"/>
            <w:right w:val="none" w:sz="0" w:space="0" w:color="auto"/>
          </w:divBdr>
        </w:div>
        <w:div w:id="513569326">
          <w:marLeft w:val="547"/>
          <w:marRight w:val="0"/>
          <w:marTop w:val="0"/>
          <w:marBottom w:val="0"/>
          <w:divBdr>
            <w:top w:val="none" w:sz="0" w:space="0" w:color="auto"/>
            <w:left w:val="none" w:sz="0" w:space="0" w:color="auto"/>
            <w:bottom w:val="none" w:sz="0" w:space="0" w:color="auto"/>
            <w:right w:val="none" w:sz="0" w:space="0" w:color="auto"/>
          </w:divBdr>
        </w:div>
        <w:div w:id="529880701">
          <w:marLeft w:val="547"/>
          <w:marRight w:val="0"/>
          <w:marTop w:val="0"/>
          <w:marBottom w:val="0"/>
          <w:divBdr>
            <w:top w:val="none" w:sz="0" w:space="0" w:color="auto"/>
            <w:left w:val="none" w:sz="0" w:space="0" w:color="auto"/>
            <w:bottom w:val="none" w:sz="0" w:space="0" w:color="auto"/>
            <w:right w:val="none" w:sz="0" w:space="0" w:color="auto"/>
          </w:divBdr>
        </w:div>
        <w:div w:id="734202317">
          <w:marLeft w:val="547"/>
          <w:marRight w:val="0"/>
          <w:marTop w:val="0"/>
          <w:marBottom w:val="0"/>
          <w:divBdr>
            <w:top w:val="none" w:sz="0" w:space="0" w:color="auto"/>
            <w:left w:val="none" w:sz="0" w:space="0" w:color="auto"/>
            <w:bottom w:val="none" w:sz="0" w:space="0" w:color="auto"/>
            <w:right w:val="none" w:sz="0" w:space="0" w:color="auto"/>
          </w:divBdr>
        </w:div>
        <w:div w:id="1174539736">
          <w:marLeft w:val="547"/>
          <w:marRight w:val="0"/>
          <w:marTop w:val="0"/>
          <w:marBottom w:val="0"/>
          <w:divBdr>
            <w:top w:val="none" w:sz="0" w:space="0" w:color="auto"/>
            <w:left w:val="none" w:sz="0" w:space="0" w:color="auto"/>
            <w:bottom w:val="none" w:sz="0" w:space="0" w:color="auto"/>
            <w:right w:val="none" w:sz="0" w:space="0" w:color="auto"/>
          </w:divBdr>
        </w:div>
        <w:div w:id="1194418830">
          <w:marLeft w:val="547"/>
          <w:marRight w:val="0"/>
          <w:marTop w:val="0"/>
          <w:marBottom w:val="0"/>
          <w:divBdr>
            <w:top w:val="none" w:sz="0" w:space="0" w:color="auto"/>
            <w:left w:val="none" w:sz="0" w:space="0" w:color="auto"/>
            <w:bottom w:val="none" w:sz="0" w:space="0" w:color="auto"/>
            <w:right w:val="none" w:sz="0" w:space="0" w:color="auto"/>
          </w:divBdr>
        </w:div>
        <w:div w:id="1315254705">
          <w:marLeft w:val="547"/>
          <w:marRight w:val="0"/>
          <w:marTop w:val="0"/>
          <w:marBottom w:val="0"/>
          <w:divBdr>
            <w:top w:val="none" w:sz="0" w:space="0" w:color="auto"/>
            <w:left w:val="none" w:sz="0" w:space="0" w:color="auto"/>
            <w:bottom w:val="none" w:sz="0" w:space="0" w:color="auto"/>
            <w:right w:val="none" w:sz="0" w:space="0" w:color="auto"/>
          </w:divBdr>
        </w:div>
        <w:div w:id="1467233704">
          <w:marLeft w:val="547"/>
          <w:marRight w:val="0"/>
          <w:marTop w:val="0"/>
          <w:marBottom w:val="0"/>
          <w:divBdr>
            <w:top w:val="none" w:sz="0" w:space="0" w:color="auto"/>
            <w:left w:val="none" w:sz="0" w:space="0" w:color="auto"/>
            <w:bottom w:val="none" w:sz="0" w:space="0" w:color="auto"/>
            <w:right w:val="none" w:sz="0" w:space="0" w:color="auto"/>
          </w:divBdr>
        </w:div>
        <w:div w:id="1548032337">
          <w:marLeft w:val="547"/>
          <w:marRight w:val="0"/>
          <w:marTop w:val="0"/>
          <w:marBottom w:val="0"/>
          <w:divBdr>
            <w:top w:val="none" w:sz="0" w:space="0" w:color="auto"/>
            <w:left w:val="none" w:sz="0" w:space="0" w:color="auto"/>
            <w:bottom w:val="none" w:sz="0" w:space="0" w:color="auto"/>
            <w:right w:val="none" w:sz="0" w:space="0" w:color="auto"/>
          </w:divBdr>
        </w:div>
        <w:div w:id="1562791987">
          <w:marLeft w:val="547"/>
          <w:marRight w:val="0"/>
          <w:marTop w:val="0"/>
          <w:marBottom w:val="0"/>
          <w:divBdr>
            <w:top w:val="none" w:sz="0" w:space="0" w:color="auto"/>
            <w:left w:val="none" w:sz="0" w:space="0" w:color="auto"/>
            <w:bottom w:val="none" w:sz="0" w:space="0" w:color="auto"/>
            <w:right w:val="none" w:sz="0" w:space="0" w:color="auto"/>
          </w:divBdr>
        </w:div>
        <w:div w:id="1585795290">
          <w:marLeft w:val="547"/>
          <w:marRight w:val="0"/>
          <w:marTop w:val="0"/>
          <w:marBottom w:val="0"/>
          <w:divBdr>
            <w:top w:val="none" w:sz="0" w:space="0" w:color="auto"/>
            <w:left w:val="none" w:sz="0" w:space="0" w:color="auto"/>
            <w:bottom w:val="none" w:sz="0" w:space="0" w:color="auto"/>
            <w:right w:val="none" w:sz="0" w:space="0" w:color="auto"/>
          </w:divBdr>
        </w:div>
        <w:div w:id="1588609545">
          <w:marLeft w:val="547"/>
          <w:marRight w:val="0"/>
          <w:marTop w:val="0"/>
          <w:marBottom w:val="0"/>
          <w:divBdr>
            <w:top w:val="none" w:sz="0" w:space="0" w:color="auto"/>
            <w:left w:val="none" w:sz="0" w:space="0" w:color="auto"/>
            <w:bottom w:val="none" w:sz="0" w:space="0" w:color="auto"/>
            <w:right w:val="none" w:sz="0" w:space="0" w:color="auto"/>
          </w:divBdr>
        </w:div>
        <w:div w:id="1622570812">
          <w:marLeft w:val="547"/>
          <w:marRight w:val="0"/>
          <w:marTop w:val="0"/>
          <w:marBottom w:val="0"/>
          <w:divBdr>
            <w:top w:val="none" w:sz="0" w:space="0" w:color="auto"/>
            <w:left w:val="none" w:sz="0" w:space="0" w:color="auto"/>
            <w:bottom w:val="none" w:sz="0" w:space="0" w:color="auto"/>
            <w:right w:val="none" w:sz="0" w:space="0" w:color="auto"/>
          </w:divBdr>
        </w:div>
        <w:div w:id="1683778333">
          <w:marLeft w:val="547"/>
          <w:marRight w:val="0"/>
          <w:marTop w:val="0"/>
          <w:marBottom w:val="0"/>
          <w:divBdr>
            <w:top w:val="none" w:sz="0" w:space="0" w:color="auto"/>
            <w:left w:val="none" w:sz="0" w:space="0" w:color="auto"/>
            <w:bottom w:val="none" w:sz="0" w:space="0" w:color="auto"/>
            <w:right w:val="none" w:sz="0" w:space="0" w:color="auto"/>
          </w:divBdr>
        </w:div>
        <w:div w:id="1808429052">
          <w:marLeft w:val="547"/>
          <w:marRight w:val="0"/>
          <w:marTop w:val="0"/>
          <w:marBottom w:val="0"/>
          <w:divBdr>
            <w:top w:val="none" w:sz="0" w:space="0" w:color="auto"/>
            <w:left w:val="none" w:sz="0" w:space="0" w:color="auto"/>
            <w:bottom w:val="none" w:sz="0" w:space="0" w:color="auto"/>
            <w:right w:val="none" w:sz="0" w:space="0" w:color="auto"/>
          </w:divBdr>
        </w:div>
        <w:div w:id="1920168271">
          <w:marLeft w:val="547"/>
          <w:marRight w:val="0"/>
          <w:marTop w:val="0"/>
          <w:marBottom w:val="0"/>
          <w:divBdr>
            <w:top w:val="none" w:sz="0" w:space="0" w:color="auto"/>
            <w:left w:val="none" w:sz="0" w:space="0" w:color="auto"/>
            <w:bottom w:val="none" w:sz="0" w:space="0" w:color="auto"/>
            <w:right w:val="none" w:sz="0" w:space="0" w:color="auto"/>
          </w:divBdr>
        </w:div>
        <w:div w:id="1932661948">
          <w:marLeft w:val="547"/>
          <w:marRight w:val="0"/>
          <w:marTop w:val="0"/>
          <w:marBottom w:val="0"/>
          <w:divBdr>
            <w:top w:val="none" w:sz="0" w:space="0" w:color="auto"/>
            <w:left w:val="none" w:sz="0" w:space="0" w:color="auto"/>
            <w:bottom w:val="none" w:sz="0" w:space="0" w:color="auto"/>
            <w:right w:val="none" w:sz="0" w:space="0" w:color="auto"/>
          </w:divBdr>
        </w:div>
        <w:div w:id="2022582245">
          <w:marLeft w:val="547"/>
          <w:marRight w:val="0"/>
          <w:marTop w:val="0"/>
          <w:marBottom w:val="0"/>
          <w:divBdr>
            <w:top w:val="none" w:sz="0" w:space="0" w:color="auto"/>
            <w:left w:val="none" w:sz="0" w:space="0" w:color="auto"/>
            <w:bottom w:val="none" w:sz="0" w:space="0" w:color="auto"/>
            <w:right w:val="none" w:sz="0" w:space="0" w:color="auto"/>
          </w:divBdr>
        </w:div>
        <w:div w:id="2053797083">
          <w:marLeft w:val="547"/>
          <w:marRight w:val="0"/>
          <w:marTop w:val="0"/>
          <w:marBottom w:val="0"/>
          <w:divBdr>
            <w:top w:val="none" w:sz="0" w:space="0" w:color="auto"/>
            <w:left w:val="none" w:sz="0" w:space="0" w:color="auto"/>
            <w:bottom w:val="none" w:sz="0" w:space="0" w:color="auto"/>
            <w:right w:val="none" w:sz="0" w:space="0" w:color="auto"/>
          </w:divBdr>
        </w:div>
      </w:divsChild>
    </w:div>
    <w:div w:id="202598927">
      <w:bodyDiv w:val="1"/>
      <w:marLeft w:val="0"/>
      <w:marRight w:val="0"/>
      <w:marTop w:val="0"/>
      <w:marBottom w:val="0"/>
      <w:divBdr>
        <w:top w:val="none" w:sz="0" w:space="0" w:color="auto"/>
        <w:left w:val="none" w:sz="0" w:space="0" w:color="auto"/>
        <w:bottom w:val="none" w:sz="0" w:space="0" w:color="auto"/>
        <w:right w:val="none" w:sz="0" w:space="0" w:color="auto"/>
      </w:divBdr>
      <w:divsChild>
        <w:div w:id="159741347">
          <w:marLeft w:val="547"/>
          <w:marRight w:val="0"/>
          <w:marTop w:val="0"/>
          <w:marBottom w:val="0"/>
          <w:divBdr>
            <w:top w:val="none" w:sz="0" w:space="0" w:color="auto"/>
            <w:left w:val="none" w:sz="0" w:space="0" w:color="auto"/>
            <w:bottom w:val="none" w:sz="0" w:space="0" w:color="auto"/>
            <w:right w:val="none" w:sz="0" w:space="0" w:color="auto"/>
          </w:divBdr>
        </w:div>
        <w:div w:id="264119599">
          <w:marLeft w:val="547"/>
          <w:marRight w:val="0"/>
          <w:marTop w:val="0"/>
          <w:marBottom w:val="0"/>
          <w:divBdr>
            <w:top w:val="none" w:sz="0" w:space="0" w:color="auto"/>
            <w:left w:val="none" w:sz="0" w:space="0" w:color="auto"/>
            <w:bottom w:val="none" w:sz="0" w:space="0" w:color="auto"/>
            <w:right w:val="none" w:sz="0" w:space="0" w:color="auto"/>
          </w:divBdr>
        </w:div>
      </w:divsChild>
    </w:div>
    <w:div w:id="203711948">
      <w:bodyDiv w:val="1"/>
      <w:marLeft w:val="0"/>
      <w:marRight w:val="0"/>
      <w:marTop w:val="0"/>
      <w:marBottom w:val="0"/>
      <w:divBdr>
        <w:top w:val="none" w:sz="0" w:space="0" w:color="auto"/>
        <w:left w:val="none" w:sz="0" w:space="0" w:color="auto"/>
        <w:bottom w:val="none" w:sz="0" w:space="0" w:color="auto"/>
        <w:right w:val="none" w:sz="0" w:space="0" w:color="auto"/>
      </w:divBdr>
      <w:divsChild>
        <w:div w:id="93210733">
          <w:marLeft w:val="446"/>
          <w:marRight w:val="0"/>
          <w:marTop w:val="0"/>
          <w:marBottom w:val="0"/>
          <w:divBdr>
            <w:top w:val="none" w:sz="0" w:space="0" w:color="auto"/>
            <w:left w:val="none" w:sz="0" w:space="0" w:color="auto"/>
            <w:bottom w:val="none" w:sz="0" w:space="0" w:color="auto"/>
            <w:right w:val="none" w:sz="0" w:space="0" w:color="auto"/>
          </w:divBdr>
        </w:div>
        <w:div w:id="264655250">
          <w:marLeft w:val="446"/>
          <w:marRight w:val="0"/>
          <w:marTop w:val="0"/>
          <w:marBottom w:val="0"/>
          <w:divBdr>
            <w:top w:val="none" w:sz="0" w:space="0" w:color="auto"/>
            <w:left w:val="none" w:sz="0" w:space="0" w:color="auto"/>
            <w:bottom w:val="none" w:sz="0" w:space="0" w:color="auto"/>
            <w:right w:val="none" w:sz="0" w:space="0" w:color="auto"/>
          </w:divBdr>
        </w:div>
        <w:div w:id="835731518">
          <w:marLeft w:val="446"/>
          <w:marRight w:val="0"/>
          <w:marTop w:val="0"/>
          <w:marBottom w:val="0"/>
          <w:divBdr>
            <w:top w:val="none" w:sz="0" w:space="0" w:color="auto"/>
            <w:left w:val="none" w:sz="0" w:space="0" w:color="auto"/>
            <w:bottom w:val="none" w:sz="0" w:space="0" w:color="auto"/>
            <w:right w:val="none" w:sz="0" w:space="0" w:color="auto"/>
          </w:divBdr>
        </w:div>
        <w:div w:id="1047989439">
          <w:marLeft w:val="446"/>
          <w:marRight w:val="0"/>
          <w:marTop w:val="0"/>
          <w:marBottom w:val="0"/>
          <w:divBdr>
            <w:top w:val="none" w:sz="0" w:space="0" w:color="auto"/>
            <w:left w:val="none" w:sz="0" w:space="0" w:color="auto"/>
            <w:bottom w:val="none" w:sz="0" w:space="0" w:color="auto"/>
            <w:right w:val="none" w:sz="0" w:space="0" w:color="auto"/>
          </w:divBdr>
        </w:div>
        <w:div w:id="1136337496">
          <w:marLeft w:val="446"/>
          <w:marRight w:val="0"/>
          <w:marTop w:val="0"/>
          <w:marBottom w:val="0"/>
          <w:divBdr>
            <w:top w:val="none" w:sz="0" w:space="0" w:color="auto"/>
            <w:left w:val="none" w:sz="0" w:space="0" w:color="auto"/>
            <w:bottom w:val="none" w:sz="0" w:space="0" w:color="auto"/>
            <w:right w:val="none" w:sz="0" w:space="0" w:color="auto"/>
          </w:divBdr>
        </w:div>
        <w:div w:id="1653868471">
          <w:marLeft w:val="446"/>
          <w:marRight w:val="0"/>
          <w:marTop w:val="0"/>
          <w:marBottom w:val="0"/>
          <w:divBdr>
            <w:top w:val="none" w:sz="0" w:space="0" w:color="auto"/>
            <w:left w:val="none" w:sz="0" w:space="0" w:color="auto"/>
            <w:bottom w:val="none" w:sz="0" w:space="0" w:color="auto"/>
            <w:right w:val="none" w:sz="0" w:space="0" w:color="auto"/>
          </w:divBdr>
        </w:div>
        <w:div w:id="1706904182">
          <w:marLeft w:val="446"/>
          <w:marRight w:val="0"/>
          <w:marTop w:val="0"/>
          <w:marBottom w:val="0"/>
          <w:divBdr>
            <w:top w:val="none" w:sz="0" w:space="0" w:color="auto"/>
            <w:left w:val="none" w:sz="0" w:space="0" w:color="auto"/>
            <w:bottom w:val="none" w:sz="0" w:space="0" w:color="auto"/>
            <w:right w:val="none" w:sz="0" w:space="0" w:color="auto"/>
          </w:divBdr>
        </w:div>
      </w:divsChild>
    </w:div>
    <w:div w:id="239486128">
      <w:bodyDiv w:val="1"/>
      <w:marLeft w:val="0"/>
      <w:marRight w:val="0"/>
      <w:marTop w:val="0"/>
      <w:marBottom w:val="0"/>
      <w:divBdr>
        <w:top w:val="none" w:sz="0" w:space="0" w:color="auto"/>
        <w:left w:val="none" w:sz="0" w:space="0" w:color="auto"/>
        <w:bottom w:val="none" w:sz="0" w:space="0" w:color="auto"/>
        <w:right w:val="none" w:sz="0" w:space="0" w:color="auto"/>
      </w:divBdr>
    </w:div>
    <w:div w:id="272903069">
      <w:bodyDiv w:val="1"/>
      <w:marLeft w:val="0"/>
      <w:marRight w:val="0"/>
      <w:marTop w:val="0"/>
      <w:marBottom w:val="0"/>
      <w:divBdr>
        <w:top w:val="none" w:sz="0" w:space="0" w:color="auto"/>
        <w:left w:val="none" w:sz="0" w:space="0" w:color="auto"/>
        <w:bottom w:val="none" w:sz="0" w:space="0" w:color="auto"/>
        <w:right w:val="none" w:sz="0" w:space="0" w:color="auto"/>
      </w:divBdr>
    </w:div>
    <w:div w:id="347801489">
      <w:bodyDiv w:val="1"/>
      <w:marLeft w:val="0"/>
      <w:marRight w:val="0"/>
      <w:marTop w:val="0"/>
      <w:marBottom w:val="0"/>
      <w:divBdr>
        <w:top w:val="none" w:sz="0" w:space="0" w:color="auto"/>
        <w:left w:val="none" w:sz="0" w:space="0" w:color="auto"/>
        <w:bottom w:val="none" w:sz="0" w:space="0" w:color="auto"/>
        <w:right w:val="none" w:sz="0" w:space="0" w:color="auto"/>
      </w:divBdr>
    </w:div>
    <w:div w:id="373425643">
      <w:bodyDiv w:val="1"/>
      <w:marLeft w:val="0"/>
      <w:marRight w:val="0"/>
      <w:marTop w:val="0"/>
      <w:marBottom w:val="0"/>
      <w:divBdr>
        <w:top w:val="none" w:sz="0" w:space="0" w:color="auto"/>
        <w:left w:val="none" w:sz="0" w:space="0" w:color="auto"/>
        <w:bottom w:val="none" w:sz="0" w:space="0" w:color="auto"/>
        <w:right w:val="none" w:sz="0" w:space="0" w:color="auto"/>
      </w:divBdr>
    </w:div>
    <w:div w:id="373621694">
      <w:bodyDiv w:val="1"/>
      <w:marLeft w:val="0"/>
      <w:marRight w:val="0"/>
      <w:marTop w:val="0"/>
      <w:marBottom w:val="0"/>
      <w:divBdr>
        <w:top w:val="none" w:sz="0" w:space="0" w:color="auto"/>
        <w:left w:val="none" w:sz="0" w:space="0" w:color="auto"/>
        <w:bottom w:val="none" w:sz="0" w:space="0" w:color="auto"/>
        <w:right w:val="none" w:sz="0" w:space="0" w:color="auto"/>
      </w:divBdr>
      <w:divsChild>
        <w:div w:id="628975386">
          <w:marLeft w:val="547"/>
          <w:marRight w:val="0"/>
          <w:marTop w:val="0"/>
          <w:marBottom w:val="0"/>
          <w:divBdr>
            <w:top w:val="none" w:sz="0" w:space="0" w:color="auto"/>
            <w:left w:val="none" w:sz="0" w:space="0" w:color="auto"/>
            <w:bottom w:val="none" w:sz="0" w:space="0" w:color="auto"/>
            <w:right w:val="none" w:sz="0" w:space="0" w:color="auto"/>
          </w:divBdr>
        </w:div>
        <w:div w:id="994724429">
          <w:marLeft w:val="547"/>
          <w:marRight w:val="0"/>
          <w:marTop w:val="0"/>
          <w:marBottom w:val="0"/>
          <w:divBdr>
            <w:top w:val="none" w:sz="0" w:space="0" w:color="auto"/>
            <w:left w:val="none" w:sz="0" w:space="0" w:color="auto"/>
            <w:bottom w:val="none" w:sz="0" w:space="0" w:color="auto"/>
            <w:right w:val="none" w:sz="0" w:space="0" w:color="auto"/>
          </w:divBdr>
        </w:div>
      </w:divsChild>
    </w:div>
    <w:div w:id="397438094">
      <w:bodyDiv w:val="1"/>
      <w:marLeft w:val="0"/>
      <w:marRight w:val="0"/>
      <w:marTop w:val="0"/>
      <w:marBottom w:val="0"/>
      <w:divBdr>
        <w:top w:val="none" w:sz="0" w:space="0" w:color="auto"/>
        <w:left w:val="none" w:sz="0" w:space="0" w:color="auto"/>
        <w:bottom w:val="none" w:sz="0" w:space="0" w:color="auto"/>
        <w:right w:val="none" w:sz="0" w:space="0" w:color="auto"/>
      </w:divBdr>
      <w:divsChild>
        <w:div w:id="203979660">
          <w:marLeft w:val="446"/>
          <w:marRight w:val="0"/>
          <w:marTop w:val="0"/>
          <w:marBottom w:val="0"/>
          <w:divBdr>
            <w:top w:val="none" w:sz="0" w:space="0" w:color="auto"/>
            <w:left w:val="none" w:sz="0" w:space="0" w:color="auto"/>
            <w:bottom w:val="none" w:sz="0" w:space="0" w:color="auto"/>
            <w:right w:val="none" w:sz="0" w:space="0" w:color="auto"/>
          </w:divBdr>
        </w:div>
        <w:div w:id="487480180">
          <w:marLeft w:val="446"/>
          <w:marRight w:val="0"/>
          <w:marTop w:val="0"/>
          <w:marBottom w:val="0"/>
          <w:divBdr>
            <w:top w:val="none" w:sz="0" w:space="0" w:color="auto"/>
            <w:left w:val="none" w:sz="0" w:space="0" w:color="auto"/>
            <w:bottom w:val="none" w:sz="0" w:space="0" w:color="auto"/>
            <w:right w:val="none" w:sz="0" w:space="0" w:color="auto"/>
          </w:divBdr>
        </w:div>
        <w:div w:id="627975878">
          <w:marLeft w:val="446"/>
          <w:marRight w:val="0"/>
          <w:marTop w:val="0"/>
          <w:marBottom w:val="0"/>
          <w:divBdr>
            <w:top w:val="none" w:sz="0" w:space="0" w:color="auto"/>
            <w:left w:val="none" w:sz="0" w:space="0" w:color="auto"/>
            <w:bottom w:val="none" w:sz="0" w:space="0" w:color="auto"/>
            <w:right w:val="none" w:sz="0" w:space="0" w:color="auto"/>
          </w:divBdr>
        </w:div>
        <w:div w:id="982733717">
          <w:marLeft w:val="446"/>
          <w:marRight w:val="0"/>
          <w:marTop w:val="0"/>
          <w:marBottom w:val="0"/>
          <w:divBdr>
            <w:top w:val="none" w:sz="0" w:space="0" w:color="auto"/>
            <w:left w:val="none" w:sz="0" w:space="0" w:color="auto"/>
            <w:bottom w:val="none" w:sz="0" w:space="0" w:color="auto"/>
            <w:right w:val="none" w:sz="0" w:space="0" w:color="auto"/>
          </w:divBdr>
        </w:div>
        <w:div w:id="992565015">
          <w:marLeft w:val="446"/>
          <w:marRight w:val="0"/>
          <w:marTop w:val="0"/>
          <w:marBottom w:val="0"/>
          <w:divBdr>
            <w:top w:val="none" w:sz="0" w:space="0" w:color="auto"/>
            <w:left w:val="none" w:sz="0" w:space="0" w:color="auto"/>
            <w:bottom w:val="none" w:sz="0" w:space="0" w:color="auto"/>
            <w:right w:val="none" w:sz="0" w:space="0" w:color="auto"/>
          </w:divBdr>
        </w:div>
        <w:div w:id="1286615152">
          <w:marLeft w:val="446"/>
          <w:marRight w:val="0"/>
          <w:marTop w:val="0"/>
          <w:marBottom w:val="0"/>
          <w:divBdr>
            <w:top w:val="none" w:sz="0" w:space="0" w:color="auto"/>
            <w:left w:val="none" w:sz="0" w:space="0" w:color="auto"/>
            <w:bottom w:val="none" w:sz="0" w:space="0" w:color="auto"/>
            <w:right w:val="none" w:sz="0" w:space="0" w:color="auto"/>
          </w:divBdr>
        </w:div>
        <w:div w:id="1324893184">
          <w:marLeft w:val="446"/>
          <w:marRight w:val="0"/>
          <w:marTop w:val="0"/>
          <w:marBottom w:val="0"/>
          <w:divBdr>
            <w:top w:val="none" w:sz="0" w:space="0" w:color="auto"/>
            <w:left w:val="none" w:sz="0" w:space="0" w:color="auto"/>
            <w:bottom w:val="none" w:sz="0" w:space="0" w:color="auto"/>
            <w:right w:val="none" w:sz="0" w:space="0" w:color="auto"/>
          </w:divBdr>
        </w:div>
        <w:div w:id="1465658051">
          <w:marLeft w:val="446"/>
          <w:marRight w:val="0"/>
          <w:marTop w:val="0"/>
          <w:marBottom w:val="0"/>
          <w:divBdr>
            <w:top w:val="none" w:sz="0" w:space="0" w:color="auto"/>
            <w:left w:val="none" w:sz="0" w:space="0" w:color="auto"/>
            <w:bottom w:val="none" w:sz="0" w:space="0" w:color="auto"/>
            <w:right w:val="none" w:sz="0" w:space="0" w:color="auto"/>
          </w:divBdr>
        </w:div>
        <w:div w:id="1691486550">
          <w:marLeft w:val="446"/>
          <w:marRight w:val="0"/>
          <w:marTop w:val="0"/>
          <w:marBottom w:val="0"/>
          <w:divBdr>
            <w:top w:val="none" w:sz="0" w:space="0" w:color="auto"/>
            <w:left w:val="none" w:sz="0" w:space="0" w:color="auto"/>
            <w:bottom w:val="none" w:sz="0" w:space="0" w:color="auto"/>
            <w:right w:val="none" w:sz="0" w:space="0" w:color="auto"/>
          </w:divBdr>
        </w:div>
        <w:div w:id="1767925686">
          <w:marLeft w:val="446"/>
          <w:marRight w:val="0"/>
          <w:marTop w:val="0"/>
          <w:marBottom w:val="0"/>
          <w:divBdr>
            <w:top w:val="none" w:sz="0" w:space="0" w:color="auto"/>
            <w:left w:val="none" w:sz="0" w:space="0" w:color="auto"/>
            <w:bottom w:val="none" w:sz="0" w:space="0" w:color="auto"/>
            <w:right w:val="none" w:sz="0" w:space="0" w:color="auto"/>
          </w:divBdr>
        </w:div>
        <w:div w:id="1946958036">
          <w:marLeft w:val="446"/>
          <w:marRight w:val="0"/>
          <w:marTop w:val="0"/>
          <w:marBottom w:val="0"/>
          <w:divBdr>
            <w:top w:val="none" w:sz="0" w:space="0" w:color="auto"/>
            <w:left w:val="none" w:sz="0" w:space="0" w:color="auto"/>
            <w:bottom w:val="none" w:sz="0" w:space="0" w:color="auto"/>
            <w:right w:val="none" w:sz="0" w:space="0" w:color="auto"/>
          </w:divBdr>
        </w:div>
      </w:divsChild>
    </w:div>
    <w:div w:id="437874107">
      <w:bodyDiv w:val="1"/>
      <w:marLeft w:val="0"/>
      <w:marRight w:val="0"/>
      <w:marTop w:val="0"/>
      <w:marBottom w:val="0"/>
      <w:divBdr>
        <w:top w:val="none" w:sz="0" w:space="0" w:color="auto"/>
        <w:left w:val="none" w:sz="0" w:space="0" w:color="auto"/>
        <w:bottom w:val="none" w:sz="0" w:space="0" w:color="auto"/>
        <w:right w:val="none" w:sz="0" w:space="0" w:color="auto"/>
      </w:divBdr>
    </w:div>
    <w:div w:id="467667397">
      <w:bodyDiv w:val="1"/>
      <w:marLeft w:val="0"/>
      <w:marRight w:val="0"/>
      <w:marTop w:val="0"/>
      <w:marBottom w:val="0"/>
      <w:divBdr>
        <w:top w:val="none" w:sz="0" w:space="0" w:color="auto"/>
        <w:left w:val="none" w:sz="0" w:space="0" w:color="auto"/>
        <w:bottom w:val="none" w:sz="0" w:space="0" w:color="auto"/>
        <w:right w:val="none" w:sz="0" w:space="0" w:color="auto"/>
      </w:divBdr>
    </w:div>
    <w:div w:id="503203885">
      <w:bodyDiv w:val="1"/>
      <w:marLeft w:val="0"/>
      <w:marRight w:val="0"/>
      <w:marTop w:val="0"/>
      <w:marBottom w:val="0"/>
      <w:divBdr>
        <w:top w:val="none" w:sz="0" w:space="0" w:color="auto"/>
        <w:left w:val="none" w:sz="0" w:space="0" w:color="auto"/>
        <w:bottom w:val="none" w:sz="0" w:space="0" w:color="auto"/>
        <w:right w:val="none" w:sz="0" w:space="0" w:color="auto"/>
      </w:divBdr>
      <w:divsChild>
        <w:div w:id="402261362">
          <w:marLeft w:val="446"/>
          <w:marRight w:val="0"/>
          <w:marTop w:val="0"/>
          <w:marBottom w:val="0"/>
          <w:divBdr>
            <w:top w:val="none" w:sz="0" w:space="0" w:color="auto"/>
            <w:left w:val="none" w:sz="0" w:space="0" w:color="auto"/>
            <w:bottom w:val="none" w:sz="0" w:space="0" w:color="auto"/>
            <w:right w:val="none" w:sz="0" w:space="0" w:color="auto"/>
          </w:divBdr>
        </w:div>
        <w:div w:id="830870851">
          <w:marLeft w:val="446"/>
          <w:marRight w:val="0"/>
          <w:marTop w:val="0"/>
          <w:marBottom w:val="0"/>
          <w:divBdr>
            <w:top w:val="none" w:sz="0" w:space="0" w:color="auto"/>
            <w:left w:val="none" w:sz="0" w:space="0" w:color="auto"/>
            <w:bottom w:val="none" w:sz="0" w:space="0" w:color="auto"/>
            <w:right w:val="none" w:sz="0" w:space="0" w:color="auto"/>
          </w:divBdr>
        </w:div>
        <w:div w:id="1020395817">
          <w:marLeft w:val="446"/>
          <w:marRight w:val="0"/>
          <w:marTop w:val="0"/>
          <w:marBottom w:val="0"/>
          <w:divBdr>
            <w:top w:val="none" w:sz="0" w:space="0" w:color="auto"/>
            <w:left w:val="none" w:sz="0" w:space="0" w:color="auto"/>
            <w:bottom w:val="none" w:sz="0" w:space="0" w:color="auto"/>
            <w:right w:val="none" w:sz="0" w:space="0" w:color="auto"/>
          </w:divBdr>
        </w:div>
        <w:div w:id="1125081970">
          <w:marLeft w:val="446"/>
          <w:marRight w:val="0"/>
          <w:marTop w:val="0"/>
          <w:marBottom w:val="0"/>
          <w:divBdr>
            <w:top w:val="none" w:sz="0" w:space="0" w:color="auto"/>
            <w:left w:val="none" w:sz="0" w:space="0" w:color="auto"/>
            <w:bottom w:val="none" w:sz="0" w:space="0" w:color="auto"/>
            <w:right w:val="none" w:sz="0" w:space="0" w:color="auto"/>
          </w:divBdr>
        </w:div>
        <w:div w:id="1161695064">
          <w:marLeft w:val="446"/>
          <w:marRight w:val="0"/>
          <w:marTop w:val="0"/>
          <w:marBottom w:val="0"/>
          <w:divBdr>
            <w:top w:val="none" w:sz="0" w:space="0" w:color="auto"/>
            <w:left w:val="none" w:sz="0" w:space="0" w:color="auto"/>
            <w:bottom w:val="none" w:sz="0" w:space="0" w:color="auto"/>
            <w:right w:val="none" w:sz="0" w:space="0" w:color="auto"/>
          </w:divBdr>
        </w:div>
        <w:div w:id="1675569963">
          <w:marLeft w:val="446"/>
          <w:marRight w:val="0"/>
          <w:marTop w:val="0"/>
          <w:marBottom w:val="0"/>
          <w:divBdr>
            <w:top w:val="none" w:sz="0" w:space="0" w:color="auto"/>
            <w:left w:val="none" w:sz="0" w:space="0" w:color="auto"/>
            <w:bottom w:val="none" w:sz="0" w:space="0" w:color="auto"/>
            <w:right w:val="none" w:sz="0" w:space="0" w:color="auto"/>
          </w:divBdr>
        </w:div>
      </w:divsChild>
    </w:div>
    <w:div w:id="507523594">
      <w:bodyDiv w:val="1"/>
      <w:marLeft w:val="0"/>
      <w:marRight w:val="0"/>
      <w:marTop w:val="0"/>
      <w:marBottom w:val="0"/>
      <w:divBdr>
        <w:top w:val="none" w:sz="0" w:space="0" w:color="auto"/>
        <w:left w:val="none" w:sz="0" w:space="0" w:color="auto"/>
        <w:bottom w:val="none" w:sz="0" w:space="0" w:color="auto"/>
        <w:right w:val="none" w:sz="0" w:space="0" w:color="auto"/>
      </w:divBdr>
    </w:div>
    <w:div w:id="582568535">
      <w:bodyDiv w:val="1"/>
      <w:marLeft w:val="0"/>
      <w:marRight w:val="0"/>
      <w:marTop w:val="0"/>
      <w:marBottom w:val="0"/>
      <w:divBdr>
        <w:top w:val="none" w:sz="0" w:space="0" w:color="auto"/>
        <w:left w:val="none" w:sz="0" w:space="0" w:color="auto"/>
        <w:bottom w:val="none" w:sz="0" w:space="0" w:color="auto"/>
        <w:right w:val="none" w:sz="0" w:space="0" w:color="auto"/>
      </w:divBdr>
    </w:div>
    <w:div w:id="635181641">
      <w:bodyDiv w:val="1"/>
      <w:marLeft w:val="0"/>
      <w:marRight w:val="0"/>
      <w:marTop w:val="0"/>
      <w:marBottom w:val="0"/>
      <w:divBdr>
        <w:top w:val="none" w:sz="0" w:space="0" w:color="auto"/>
        <w:left w:val="none" w:sz="0" w:space="0" w:color="auto"/>
        <w:bottom w:val="none" w:sz="0" w:space="0" w:color="auto"/>
        <w:right w:val="none" w:sz="0" w:space="0" w:color="auto"/>
      </w:divBdr>
      <w:divsChild>
        <w:div w:id="905841128">
          <w:marLeft w:val="547"/>
          <w:marRight w:val="0"/>
          <w:marTop w:val="0"/>
          <w:marBottom w:val="0"/>
          <w:divBdr>
            <w:top w:val="none" w:sz="0" w:space="0" w:color="auto"/>
            <w:left w:val="none" w:sz="0" w:space="0" w:color="auto"/>
            <w:bottom w:val="none" w:sz="0" w:space="0" w:color="auto"/>
            <w:right w:val="none" w:sz="0" w:space="0" w:color="auto"/>
          </w:divBdr>
        </w:div>
        <w:div w:id="1279409930">
          <w:marLeft w:val="547"/>
          <w:marRight w:val="0"/>
          <w:marTop w:val="0"/>
          <w:marBottom w:val="0"/>
          <w:divBdr>
            <w:top w:val="none" w:sz="0" w:space="0" w:color="auto"/>
            <w:left w:val="none" w:sz="0" w:space="0" w:color="auto"/>
            <w:bottom w:val="none" w:sz="0" w:space="0" w:color="auto"/>
            <w:right w:val="none" w:sz="0" w:space="0" w:color="auto"/>
          </w:divBdr>
        </w:div>
        <w:div w:id="1583678353">
          <w:marLeft w:val="547"/>
          <w:marRight w:val="0"/>
          <w:marTop w:val="0"/>
          <w:marBottom w:val="0"/>
          <w:divBdr>
            <w:top w:val="none" w:sz="0" w:space="0" w:color="auto"/>
            <w:left w:val="none" w:sz="0" w:space="0" w:color="auto"/>
            <w:bottom w:val="none" w:sz="0" w:space="0" w:color="auto"/>
            <w:right w:val="none" w:sz="0" w:space="0" w:color="auto"/>
          </w:divBdr>
        </w:div>
        <w:div w:id="1626084280">
          <w:marLeft w:val="547"/>
          <w:marRight w:val="0"/>
          <w:marTop w:val="0"/>
          <w:marBottom w:val="0"/>
          <w:divBdr>
            <w:top w:val="none" w:sz="0" w:space="0" w:color="auto"/>
            <w:left w:val="none" w:sz="0" w:space="0" w:color="auto"/>
            <w:bottom w:val="none" w:sz="0" w:space="0" w:color="auto"/>
            <w:right w:val="none" w:sz="0" w:space="0" w:color="auto"/>
          </w:divBdr>
        </w:div>
        <w:div w:id="2009288628">
          <w:marLeft w:val="547"/>
          <w:marRight w:val="0"/>
          <w:marTop w:val="0"/>
          <w:marBottom w:val="0"/>
          <w:divBdr>
            <w:top w:val="none" w:sz="0" w:space="0" w:color="auto"/>
            <w:left w:val="none" w:sz="0" w:space="0" w:color="auto"/>
            <w:bottom w:val="none" w:sz="0" w:space="0" w:color="auto"/>
            <w:right w:val="none" w:sz="0" w:space="0" w:color="auto"/>
          </w:divBdr>
        </w:div>
      </w:divsChild>
    </w:div>
    <w:div w:id="670184503">
      <w:bodyDiv w:val="1"/>
      <w:marLeft w:val="0"/>
      <w:marRight w:val="0"/>
      <w:marTop w:val="0"/>
      <w:marBottom w:val="0"/>
      <w:divBdr>
        <w:top w:val="none" w:sz="0" w:space="0" w:color="auto"/>
        <w:left w:val="none" w:sz="0" w:space="0" w:color="auto"/>
        <w:bottom w:val="none" w:sz="0" w:space="0" w:color="auto"/>
        <w:right w:val="none" w:sz="0" w:space="0" w:color="auto"/>
      </w:divBdr>
    </w:div>
    <w:div w:id="694580014">
      <w:bodyDiv w:val="1"/>
      <w:marLeft w:val="0"/>
      <w:marRight w:val="0"/>
      <w:marTop w:val="0"/>
      <w:marBottom w:val="0"/>
      <w:divBdr>
        <w:top w:val="none" w:sz="0" w:space="0" w:color="auto"/>
        <w:left w:val="none" w:sz="0" w:space="0" w:color="auto"/>
        <w:bottom w:val="none" w:sz="0" w:space="0" w:color="auto"/>
        <w:right w:val="none" w:sz="0" w:space="0" w:color="auto"/>
      </w:divBdr>
      <w:divsChild>
        <w:div w:id="1898470818">
          <w:marLeft w:val="446"/>
          <w:marRight w:val="0"/>
          <w:marTop w:val="0"/>
          <w:marBottom w:val="0"/>
          <w:divBdr>
            <w:top w:val="none" w:sz="0" w:space="0" w:color="auto"/>
            <w:left w:val="none" w:sz="0" w:space="0" w:color="auto"/>
            <w:bottom w:val="none" w:sz="0" w:space="0" w:color="auto"/>
            <w:right w:val="none" w:sz="0" w:space="0" w:color="auto"/>
          </w:divBdr>
        </w:div>
      </w:divsChild>
    </w:div>
    <w:div w:id="697663280">
      <w:bodyDiv w:val="1"/>
      <w:marLeft w:val="0"/>
      <w:marRight w:val="0"/>
      <w:marTop w:val="0"/>
      <w:marBottom w:val="0"/>
      <w:divBdr>
        <w:top w:val="none" w:sz="0" w:space="0" w:color="auto"/>
        <w:left w:val="none" w:sz="0" w:space="0" w:color="auto"/>
        <w:bottom w:val="none" w:sz="0" w:space="0" w:color="auto"/>
        <w:right w:val="none" w:sz="0" w:space="0" w:color="auto"/>
      </w:divBdr>
    </w:div>
    <w:div w:id="730154656">
      <w:bodyDiv w:val="1"/>
      <w:marLeft w:val="0"/>
      <w:marRight w:val="0"/>
      <w:marTop w:val="0"/>
      <w:marBottom w:val="0"/>
      <w:divBdr>
        <w:top w:val="none" w:sz="0" w:space="0" w:color="auto"/>
        <w:left w:val="none" w:sz="0" w:space="0" w:color="auto"/>
        <w:bottom w:val="none" w:sz="0" w:space="0" w:color="auto"/>
        <w:right w:val="none" w:sz="0" w:space="0" w:color="auto"/>
      </w:divBdr>
    </w:div>
    <w:div w:id="754127891">
      <w:bodyDiv w:val="1"/>
      <w:marLeft w:val="0"/>
      <w:marRight w:val="0"/>
      <w:marTop w:val="0"/>
      <w:marBottom w:val="0"/>
      <w:divBdr>
        <w:top w:val="none" w:sz="0" w:space="0" w:color="auto"/>
        <w:left w:val="none" w:sz="0" w:space="0" w:color="auto"/>
        <w:bottom w:val="none" w:sz="0" w:space="0" w:color="auto"/>
        <w:right w:val="none" w:sz="0" w:space="0" w:color="auto"/>
      </w:divBdr>
      <w:divsChild>
        <w:div w:id="131020658">
          <w:marLeft w:val="446"/>
          <w:marRight w:val="0"/>
          <w:marTop w:val="0"/>
          <w:marBottom w:val="0"/>
          <w:divBdr>
            <w:top w:val="none" w:sz="0" w:space="0" w:color="auto"/>
            <w:left w:val="none" w:sz="0" w:space="0" w:color="auto"/>
            <w:bottom w:val="none" w:sz="0" w:space="0" w:color="auto"/>
            <w:right w:val="none" w:sz="0" w:space="0" w:color="auto"/>
          </w:divBdr>
        </w:div>
        <w:div w:id="877088357">
          <w:marLeft w:val="446"/>
          <w:marRight w:val="0"/>
          <w:marTop w:val="0"/>
          <w:marBottom w:val="0"/>
          <w:divBdr>
            <w:top w:val="none" w:sz="0" w:space="0" w:color="auto"/>
            <w:left w:val="none" w:sz="0" w:space="0" w:color="auto"/>
            <w:bottom w:val="none" w:sz="0" w:space="0" w:color="auto"/>
            <w:right w:val="none" w:sz="0" w:space="0" w:color="auto"/>
          </w:divBdr>
        </w:div>
        <w:div w:id="893736730">
          <w:marLeft w:val="446"/>
          <w:marRight w:val="0"/>
          <w:marTop w:val="0"/>
          <w:marBottom w:val="0"/>
          <w:divBdr>
            <w:top w:val="none" w:sz="0" w:space="0" w:color="auto"/>
            <w:left w:val="none" w:sz="0" w:space="0" w:color="auto"/>
            <w:bottom w:val="none" w:sz="0" w:space="0" w:color="auto"/>
            <w:right w:val="none" w:sz="0" w:space="0" w:color="auto"/>
          </w:divBdr>
        </w:div>
        <w:div w:id="1375622166">
          <w:marLeft w:val="446"/>
          <w:marRight w:val="0"/>
          <w:marTop w:val="0"/>
          <w:marBottom w:val="0"/>
          <w:divBdr>
            <w:top w:val="none" w:sz="0" w:space="0" w:color="auto"/>
            <w:left w:val="none" w:sz="0" w:space="0" w:color="auto"/>
            <w:bottom w:val="none" w:sz="0" w:space="0" w:color="auto"/>
            <w:right w:val="none" w:sz="0" w:space="0" w:color="auto"/>
          </w:divBdr>
        </w:div>
        <w:div w:id="1605768051">
          <w:marLeft w:val="446"/>
          <w:marRight w:val="0"/>
          <w:marTop w:val="0"/>
          <w:marBottom w:val="0"/>
          <w:divBdr>
            <w:top w:val="none" w:sz="0" w:space="0" w:color="auto"/>
            <w:left w:val="none" w:sz="0" w:space="0" w:color="auto"/>
            <w:bottom w:val="none" w:sz="0" w:space="0" w:color="auto"/>
            <w:right w:val="none" w:sz="0" w:space="0" w:color="auto"/>
          </w:divBdr>
        </w:div>
        <w:div w:id="1615482291">
          <w:marLeft w:val="446"/>
          <w:marRight w:val="0"/>
          <w:marTop w:val="0"/>
          <w:marBottom w:val="0"/>
          <w:divBdr>
            <w:top w:val="none" w:sz="0" w:space="0" w:color="auto"/>
            <w:left w:val="none" w:sz="0" w:space="0" w:color="auto"/>
            <w:bottom w:val="none" w:sz="0" w:space="0" w:color="auto"/>
            <w:right w:val="none" w:sz="0" w:space="0" w:color="auto"/>
          </w:divBdr>
        </w:div>
        <w:div w:id="2144537812">
          <w:marLeft w:val="446"/>
          <w:marRight w:val="0"/>
          <w:marTop w:val="0"/>
          <w:marBottom w:val="0"/>
          <w:divBdr>
            <w:top w:val="none" w:sz="0" w:space="0" w:color="auto"/>
            <w:left w:val="none" w:sz="0" w:space="0" w:color="auto"/>
            <w:bottom w:val="none" w:sz="0" w:space="0" w:color="auto"/>
            <w:right w:val="none" w:sz="0" w:space="0" w:color="auto"/>
          </w:divBdr>
        </w:div>
      </w:divsChild>
    </w:div>
    <w:div w:id="769543139">
      <w:bodyDiv w:val="1"/>
      <w:marLeft w:val="0"/>
      <w:marRight w:val="0"/>
      <w:marTop w:val="0"/>
      <w:marBottom w:val="0"/>
      <w:divBdr>
        <w:top w:val="none" w:sz="0" w:space="0" w:color="auto"/>
        <w:left w:val="none" w:sz="0" w:space="0" w:color="auto"/>
        <w:bottom w:val="none" w:sz="0" w:space="0" w:color="auto"/>
        <w:right w:val="none" w:sz="0" w:space="0" w:color="auto"/>
      </w:divBdr>
    </w:div>
    <w:div w:id="827133580">
      <w:bodyDiv w:val="1"/>
      <w:marLeft w:val="0"/>
      <w:marRight w:val="0"/>
      <w:marTop w:val="0"/>
      <w:marBottom w:val="0"/>
      <w:divBdr>
        <w:top w:val="none" w:sz="0" w:space="0" w:color="auto"/>
        <w:left w:val="none" w:sz="0" w:space="0" w:color="auto"/>
        <w:bottom w:val="none" w:sz="0" w:space="0" w:color="auto"/>
        <w:right w:val="none" w:sz="0" w:space="0" w:color="auto"/>
      </w:divBdr>
    </w:div>
    <w:div w:id="832647129">
      <w:bodyDiv w:val="1"/>
      <w:marLeft w:val="0"/>
      <w:marRight w:val="0"/>
      <w:marTop w:val="0"/>
      <w:marBottom w:val="0"/>
      <w:divBdr>
        <w:top w:val="none" w:sz="0" w:space="0" w:color="auto"/>
        <w:left w:val="none" w:sz="0" w:space="0" w:color="auto"/>
        <w:bottom w:val="none" w:sz="0" w:space="0" w:color="auto"/>
        <w:right w:val="none" w:sz="0" w:space="0" w:color="auto"/>
      </w:divBdr>
      <w:divsChild>
        <w:div w:id="297341907">
          <w:marLeft w:val="446"/>
          <w:marRight w:val="0"/>
          <w:marTop w:val="0"/>
          <w:marBottom w:val="0"/>
          <w:divBdr>
            <w:top w:val="none" w:sz="0" w:space="0" w:color="auto"/>
            <w:left w:val="none" w:sz="0" w:space="0" w:color="auto"/>
            <w:bottom w:val="none" w:sz="0" w:space="0" w:color="auto"/>
            <w:right w:val="none" w:sz="0" w:space="0" w:color="auto"/>
          </w:divBdr>
        </w:div>
        <w:div w:id="1120415165">
          <w:marLeft w:val="446"/>
          <w:marRight w:val="0"/>
          <w:marTop w:val="0"/>
          <w:marBottom w:val="0"/>
          <w:divBdr>
            <w:top w:val="none" w:sz="0" w:space="0" w:color="auto"/>
            <w:left w:val="none" w:sz="0" w:space="0" w:color="auto"/>
            <w:bottom w:val="none" w:sz="0" w:space="0" w:color="auto"/>
            <w:right w:val="none" w:sz="0" w:space="0" w:color="auto"/>
          </w:divBdr>
        </w:div>
        <w:div w:id="1248735970">
          <w:marLeft w:val="446"/>
          <w:marRight w:val="0"/>
          <w:marTop w:val="0"/>
          <w:marBottom w:val="0"/>
          <w:divBdr>
            <w:top w:val="none" w:sz="0" w:space="0" w:color="auto"/>
            <w:left w:val="none" w:sz="0" w:space="0" w:color="auto"/>
            <w:bottom w:val="none" w:sz="0" w:space="0" w:color="auto"/>
            <w:right w:val="none" w:sz="0" w:space="0" w:color="auto"/>
          </w:divBdr>
        </w:div>
        <w:div w:id="2071728327">
          <w:marLeft w:val="446"/>
          <w:marRight w:val="0"/>
          <w:marTop w:val="0"/>
          <w:marBottom w:val="0"/>
          <w:divBdr>
            <w:top w:val="none" w:sz="0" w:space="0" w:color="auto"/>
            <w:left w:val="none" w:sz="0" w:space="0" w:color="auto"/>
            <w:bottom w:val="none" w:sz="0" w:space="0" w:color="auto"/>
            <w:right w:val="none" w:sz="0" w:space="0" w:color="auto"/>
          </w:divBdr>
        </w:div>
      </w:divsChild>
    </w:div>
    <w:div w:id="850799143">
      <w:bodyDiv w:val="1"/>
      <w:marLeft w:val="0"/>
      <w:marRight w:val="0"/>
      <w:marTop w:val="0"/>
      <w:marBottom w:val="0"/>
      <w:divBdr>
        <w:top w:val="none" w:sz="0" w:space="0" w:color="auto"/>
        <w:left w:val="none" w:sz="0" w:space="0" w:color="auto"/>
        <w:bottom w:val="none" w:sz="0" w:space="0" w:color="auto"/>
        <w:right w:val="none" w:sz="0" w:space="0" w:color="auto"/>
      </w:divBdr>
    </w:div>
    <w:div w:id="873268136">
      <w:bodyDiv w:val="1"/>
      <w:marLeft w:val="0"/>
      <w:marRight w:val="0"/>
      <w:marTop w:val="0"/>
      <w:marBottom w:val="0"/>
      <w:divBdr>
        <w:top w:val="none" w:sz="0" w:space="0" w:color="auto"/>
        <w:left w:val="none" w:sz="0" w:space="0" w:color="auto"/>
        <w:bottom w:val="none" w:sz="0" w:space="0" w:color="auto"/>
        <w:right w:val="none" w:sz="0" w:space="0" w:color="auto"/>
      </w:divBdr>
      <w:divsChild>
        <w:div w:id="15086337">
          <w:marLeft w:val="446"/>
          <w:marRight w:val="0"/>
          <w:marTop w:val="0"/>
          <w:marBottom w:val="0"/>
          <w:divBdr>
            <w:top w:val="none" w:sz="0" w:space="0" w:color="auto"/>
            <w:left w:val="none" w:sz="0" w:space="0" w:color="auto"/>
            <w:bottom w:val="none" w:sz="0" w:space="0" w:color="auto"/>
            <w:right w:val="none" w:sz="0" w:space="0" w:color="auto"/>
          </w:divBdr>
        </w:div>
        <w:div w:id="159009074">
          <w:marLeft w:val="446"/>
          <w:marRight w:val="0"/>
          <w:marTop w:val="0"/>
          <w:marBottom w:val="0"/>
          <w:divBdr>
            <w:top w:val="none" w:sz="0" w:space="0" w:color="auto"/>
            <w:left w:val="none" w:sz="0" w:space="0" w:color="auto"/>
            <w:bottom w:val="none" w:sz="0" w:space="0" w:color="auto"/>
            <w:right w:val="none" w:sz="0" w:space="0" w:color="auto"/>
          </w:divBdr>
        </w:div>
        <w:div w:id="920604133">
          <w:marLeft w:val="446"/>
          <w:marRight w:val="0"/>
          <w:marTop w:val="0"/>
          <w:marBottom w:val="0"/>
          <w:divBdr>
            <w:top w:val="none" w:sz="0" w:space="0" w:color="auto"/>
            <w:left w:val="none" w:sz="0" w:space="0" w:color="auto"/>
            <w:bottom w:val="none" w:sz="0" w:space="0" w:color="auto"/>
            <w:right w:val="none" w:sz="0" w:space="0" w:color="auto"/>
          </w:divBdr>
        </w:div>
        <w:div w:id="1107768982">
          <w:marLeft w:val="446"/>
          <w:marRight w:val="0"/>
          <w:marTop w:val="0"/>
          <w:marBottom w:val="0"/>
          <w:divBdr>
            <w:top w:val="none" w:sz="0" w:space="0" w:color="auto"/>
            <w:left w:val="none" w:sz="0" w:space="0" w:color="auto"/>
            <w:bottom w:val="none" w:sz="0" w:space="0" w:color="auto"/>
            <w:right w:val="none" w:sz="0" w:space="0" w:color="auto"/>
          </w:divBdr>
        </w:div>
        <w:div w:id="1354914291">
          <w:marLeft w:val="446"/>
          <w:marRight w:val="0"/>
          <w:marTop w:val="0"/>
          <w:marBottom w:val="0"/>
          <w:divBdr>
            <w:top w:val="none" w:sz="0" w:space="0" w:color="auto"/>
            <w:left w:val="none" w:sz="0" w:space="0" w:color="auto"/>
            <w:bottom w:val="none" w:sz="0" w:space="0" w:color="auto"/>
            <w:right w:val="none" w:sz="0" w:space="0" w:color="auto"/>
          </w:divBdr>
        </w:div>
        <w:div w:id="2102948130">
          <w:marLeft w:val="446"/>
          <w:marRight w:val="0"/>
          <w:marTop w:val="0"/>
          <w:marBottom w:val="0"/>
          <w:divBdr>
            <w:top w:val="none" w:sz="0" w:space="0" w:color="auto"/>
            <w:left w:val="none" w:sz="0" w:space="0" w:color="auto"/>
            <w:bottom w:val="none" w:sz="0" w:space="0" w:color="auto"/>
            <w:right w:val="none" w:sz="0" w:space="0" w:color="auto"/>
          </w:divBdr>
        </w:div>
      </w:divsChild>
    </w:div>
    <w:div w:id="878973100">
      <w:bodyDiv w:val="1"/>
      <w:marLeft w:val="0"/>
      <w:marRight w:val="0"/>
      <w:marTop w:val="0"/>
      <w:marBottom w:val="0"/>
      <w:divBdr>
        <w:top w:val="none" w:sz="0" w:space="0" w:color="auto"/>
        <w:left w:val="none" w:sz="0" w:space="0" w:color="auto"/>
        <w:bottom w:val="none" w:sz="0" w:space="0" w:color="auto"/>
        <w:right w:val="none" w:sz="0" w:space="0" w:color="auto"/>
      </w:divBdr>
    </w:div>
    <w:div w:id="886382350">
      <w:bodyDiv w:val="1"/>
      <w:marLeft w:val="0"/>
      <w:marRight w:val="0"/>
      <w:marTop w:val="0"/>
      <w:marBottom w:val="0"/>
      <w:divBdr>
        <w:top w:val="none" w:sz="0" w:space="0" w:color="auto"/>
        <w:left w:val="none" w:sz="0" w:space="0" w:color="auto"/>
        <w:bottom w:val="none" w:sz="0" w:space="0" w:color="auto"/>
        <w:right w:val="none" w:sz="0" w:space="0" w:color="auto"/>
      </w:divBdr>
      <w:divsChild>
        <w:div w:id="361590289">
          <w:marLeft w:val="547"/>
          <w:marRight w:val="0"/>
          <w:marTop w:val="0"/>
          <w:marBottom w:val="0"/>
          <w:divBdr>
            <w:top w:val="none" w:sz="0" w:space="0" w:color="auto"/>
            <w:left w:val="none" w:sz="0" w:space="0" w:color="auto"/>
            <w:bottom w:val="none" w:sz="0" w:space="0" w:color="auto"/>
            <w:right w:val="none" w:sz="0" w:space="0" w:color="auto"/>
          </w:divBdr>
        </w:div>
        <w:div w:id="1109157514">
          <w:marLeft w:val="547"/>
          <w:marRight w:val="0"/>
          <w:marTop w:val="0"/>
          <w:marBottom w:val="0"/>
          <w:divBdr>
            <w:top w:val="none" w:sz="0" w:space="0" w:color="auto"/>
            <w:left w:val="none" w:sz="0" w:space="0" w:color="auto"/>
            <w:bottom w:val="none" w:sz="0" w:space="0" w:color="auto"/>
            <w:right w:val="none" w:sz="0" w:space="0" w:color="auto"/>
          </w:divBdr>
        </w:div>
        <w:div w:id="1292394226">
          <w:marLeft w:val="547"/>
          <w:marRight w:val="0"/>
          <w:marTop w:val="0"/>
          <w:marBottom w:val="0"/>
          <w:divBdr>
            <w:top w:val="none" w:sz="0" w:space="0" w:color="auto"/>
            <w:left w:val="none" w:sz="0" w:space="0" w:color="auto"/>
            <w:bottom w:val="none" w:sz="0" w:space="0" w:color="auto"/>
            <w:right w:val="none" w:sz="0" w:space="0" w:color="auto"/>
          </w:divBdr>
        </w:div>
        <w:div w:id="1796172463">
          <w:marLeft w:val="547"/>
          <w:marRight w:val="0"/>
          <w:marTop w:val="0"/>
          <w:marBottom w:val="0"/>
          <w:divBdr>
            <w:top w:val="none" w:sz="0" w:space="0" w:color="auto"/>
            <w:left w:val="none" w:sz="0" w:space="0" w:color="auto"/>
            <w:bottom w:val="none" w:sz="0" w:space="0" w:color="auto"/>
            <w:right w:val="none" w:sz="0" w:space="0" w:color="auto"/>
          </w:divBdr>
        </w:div>
        <w:div w:id="1828327201">
          <w:marLeft w:val="547"/>
          <w:marRight w:val="0"/>
          <w:marTop w:val="0"/>
          <w:marBottom w:val="0"/>
          <w:divBdr>
            <w:top w:val="none" w:sz="0" w:space="0" w:color="auto"/>
            <w:left w:val="none" w:sz="0" w:space="0" w:color="auto"/>
            <w:bottom w:val="none" w:sz="0" w:space="0" w:color="auto"/>
            <w:right w:val="none" w:sz="0" w:space="0" w:color="auto"/>
          </w:divBdr>
        </w:div>
      </w:divsChild>
    </w:div>
    <w:div w:id="904799837">
      <w:bodyDiv w:val="1"/>
      <w:marLeft w:val="0"/>
      <w:marRight w:val="0"/>
      <w:marTop w:val="0"/>
      <w:marBottom w:val="0"/>
      <w:divBdr>
        <w:top w:val="none" w:sz="0" w:space="0" w:color="auto"/>
        <w:left w:val="none" w:sz="0" w:space="0" w:color="auto"/>
        <w:bottom w:val="none" w:sz="0" w:space="0" w:color="auto"/>
        <w:right w:val="none" w:sz="0" w:space="0" w:color="auto"/>
      </w:divBdr>
    </w:div>
    <w:div w:id="908999107">
      <w:bodyDiv w:val="1"/>
      <w:marLeft w:val="0"/>
      <w:marRight w:val="0"/>
      <w:marTop w:val="0"/>
      <w:marBottom w:val="0"/>
      <w:divBdr>
        <w:top w:val="none" w:sz="0" w:space="0" w:color="auto"/>
        <w:left w:val="none" w:sz="0" w:space="0" w:color="auto"/>
        <w:bottom w:val="none" w:sz="0" w:space="0" w:color="auto"/>
        <w:right w:val="none" w:sz="0" w:space="0" w:color="auto"/>
      </w:divBdr>
    </w:div>
    <w:div w:id="937327920">
      <w:bodyDiv w:val="1"/>
      <w:marLeft w:val="0"/>
      <w:marRight w:val="0"/>
      <w:marTop w:val="0"/>
      <w:marBottom w:val="0"/>
      <w:divBdr>
        <w:top w:val="none" w:sz="0" w:space="0" w:color="auto"/>
        <w:left w:val="none" w:sz="0" w:space="0" w:color="auto"/>
        <w:bottom w:val="none" w:sz="0" w:space="0" w:color="auto"/>
        <w:right w:val="none" w:sz="0" w:space="0" w:color="auto"/>
      </w:divBdr>
    </w:div>
    <w:div w:id="948659781">
      <w:bodyDiv w:val="1"/>
      <w:marLeft w:val="0"/>
      <w:marRight w:val="0"/>
      <w:marTop w:val="0"/>
      <w:marBottom w:val="0"/>
      <w:divBdr>
        <w:top w:val="none" w:sz="0" w:space="0" w:color="auto"/>
        <w:left w:val="none" w:sz="0" w:space="0" w:color="auto"/>
        <w:bottom w:val="none" w:sz="0" w:space="0" w:color="auto"/>
        <w:right w:val="none" w:sz="0" w:space="0" w:color="auto"/>
      </w:divBdr>
    </w:div>
    <w:div w:id="1046105816">
      <w:bodyDiv w:val="1"/>
      <w:marLeft w:val="0"/>
      <w:marRight w:val="0"/>
      <w:marTop w:val="0"/>
      <w:marBottom w:val="0"/>
      <w:divBdr>
        <w:top w:val="none" w:sz="0" w:space="0" w:color="auto"/>
        <w:left w:val="none" w:sz="0" w:space="0" w:color="auto"/>
        <w:bottom w:val="none" w:sz="0" w:space="0" w:color="auto"/>
        <w:right w:val="none" w:sz="0" w:space="0" w:color="auto"/>
      </w:divBdr>
    </w:div>
    <w:div w:id="1048648756">
      <w:bodyDiv w:val="1"/>
      <w:marLeft w:val="0"/>
      <w:marRight w:val="0"/>
      <w:marTop w:val="0"/>
      <w:marBottom w:val="0"/>
      <w:divBdr>
        <w:top w:val="none" w:sz="0" w:space="0" w:color="auto"/>
        <w:left w:val="none" w:sz="0" w:space="0" w:color="auto"/>
        <w:bottom w:val="none" w:sz="0" w:space="0" w:color="auto"/>
        <w:right w:val="none" w:sz="0" w:space="0" w:color="auto"/>
      </w:divBdr>
    </w:div>
    <w:div w:id="1070811590">
      <w:bodyDiv w:val="1"/>
      <w:marLeft w:val="0"/>
      <w:marRight w:val="0"/>
      <w:marTop w:val="0"/>
      <w:marBottom w:val="0"/>
      <w:divBdr>
        <w:top w:val="none" w:sz="0" w:space="0" w:color="auto"/>
        <w:left w:val="none" w:sz="0" w:space="0" w:color="auto"/>
        <w:bottom w:val="none" w:sz="0" w:space="0" w:color="auto"/>
        <w:right w:val="none" w:sz="0" w:space="0" w:color="auto"/>
      </w:divBdr>
      <w:divsChild>
        <w:div w:id="411243086">
          <w:marLeft w:val="547"/>
          <w:marRight w:val="0"/>
          <w:marTop w:val="0"/>
          <w:marBottom w:val="0"/>
          <w:divBdr>
            <w:top w:val="none" w:sz="0" w:space="0" w:color="auto"/>
            <w:left w:val="none" w:sz="0" w:space="0" w:color="auto"/>
            <w:bottom w:val="none" w:sz="0" w:space="0" w:color="auto"/>
            <w:right w:val="none" w:sz="0" w:space="0" w:color="auto"/>
          </w:divBdr>
        </w:div>
        <w:div w:id="542909270">
          <w:marLeft w:val="547"/>
          <w:marRight w:val="0"/>
          <w:marTop w:val="0"/>
          <w:marBottom w:val="0"/>
          <w:divBdr>
            <w:top w:val="none" w:sz="0" w:space="0" w:color="auto"/>
            <w:left w:val="none" w:sz="0" w:space="0" w:color="auto"/>
            <w:bottom w:val="none" w:sz="0" w:space="0" w:color="auto"/>
            <w:right w:val="none" w:sz="0" w:space="0" w:color="auto"/>
          </w:divBdr>
        </w:div>
        <w:div w:id="1207065013">
          <w:marLeft w:val="547"/>
          <w:marRight w:val="0"/>
          <w:marTop w:val="0"/>
          <w:marBottom w:val="0"/>
          <w:divBdr>
            <w:top w:val="none" w:sz="0" w:space="0" w:color="auto"/>
            <w:left w:val="none" w:sz="0" w:space="0" w:color="auto"/>
            <w:bottom w:val="none" w:sz="0" w:space="0" w:color="auto"/>
            <w:right w:val="none" w:sz="0" w:space="0" w:color="auto"/>
          </w:divBdr>
        </w:div>
        <w:div w:id="1637180320">
          <w:marLeft w:val="547"/>
          <w:marRight w:val="0"/>
          <w:marTop w:val="0"/>
          <w:marBottom w:val="0"/>
          <w:divBdr>
            <w:top w:val="none" w:sz="0" w:space="0" w:color="auto"/>
            <w:left w:val="none" w:sz="0" w:space="0" w:color="auto"/>
            <w:bottom w:val="none" w:sz="0" w:space="0" w:color="auto"/>
            <w:right w:val="none" w:sz="0" w:space="0" w:color="auto"/>
          </w:divBdr>
        </w:div>
        <w:div w:id="1770004943">
          <w:marLeft w:val="547"/>
          <w:marRight w:val="0"/>
          <w:marTop w:val="0"/>
          <w:marBottom w:val="0"/>
          <w:divBdr>
            <w:top w:val="none" w:sz="0" w:space="0" w:color="auto"/>
            <w:left w:val="none" w:sz="0" w:space="0" w:color="auto"/>
            <w:bottom w:val="none" w:sz="0" w:space="0" w:color="auto"/>
            <w:right w:val="none" w:sz="0" w:space="0" w:color="auto"/>
          </w:divBdr>
        </w:div>
        <w:div w:id="1975139666">
          <w:marLeft w:val="547"/>
          <w:marRight w:val="0"/>
          <w:marTop w:val="0"/>
          <w:marBottom w:val="0"/>
          <w:divBdr>
            <w:top w:val="none" w:sz="0" w:space="0" w:color="auto"/>
            <w:left w:val="none" w:sz="0" w:space="0" w:color="auto"/>
            <w:bottom w:val="none" w:sz="0" w:space="0" w:color="auto"/>
            <w:right w:val="none" w:sz="0" w:space="0" w:color="auto"/>
          </w:divBdr>
        </w:div>
      </w:divsChild>
    </w:div>
    <w:div w:id="1079134993">
      <w:bodyDiv w:val="1"/>
      <w:marLeft w:val="0"/>
      <w:marRight w:val="0"/>
      <w:marTop w:val="0"/>
      <w:marBottom w:val="0"/>
      <w:divBdr>
        <w:top w:val="none" w:sz="0" w:space="0" w:color="auto"/>
        <w:left w:val="none" w:sz="0" w:space="0" w:color="auto"/>
        <w:bottom w:val="none" w:sz="0" w:space="0" w:color="auto"/>
        <w:right w:val="none" w:sz="0" w:space="0" w:color="auto"/>
      </w:divBdr>
      <w:divsChild>
        <w:div w:id="641421409">
          <w:marLeft w:val="446"/>
          <w:marRight w:val="0"/>
          <w:marTop w:val="0"/>
          <w:marBottom w:val="0"/>
          <w:divBdr>
            <w:top w:val="none" w:sz="0" w:space="0" w:color="auto"/>
            <w:left w:val="none" w:sz="0" w:space="0" w:color="auto"/>
            <w:bottom w:val="none" w:sz="0" w:space="0" w:color="auto"/>
            <w:right w:val="none" w:sz="0" w:space="0" w:color="auto"/>
          </w:divBdr>
        </w:div>
      </w:divsChild>
    </w:div>
    <w:div w:id="1104227481">
      <w:bodyDiv w:val="1"/>
      <w:marLeft w:val="0"/>
      <w:marRight w:val="0"/>
      <w:marTop w:val="0"/>
      <w:marBottom w:val="0"/>
      <w:divBdr>
        <w:top w:val="none" w:sz="0" w:space="0" w:color="auto"/>
        <w:left w:val="none" w:sz="0" w:space="0" w:color="auto"/>
        <w:bottom w:val="none" w:sz="0" w:space="0" w:color="auto"/>
        <w:right w:val="none" w:sz="0" w:space="0" w:color="auto"/>
      </w:divBdr>
    </w:div>
    <w:div w:id="1106846564">
      <w:bodyDiv w:val="1"/>
      <w:marLeft w:val="0"/>
      <w:marRight w:val="0"/>
      <w:marTop w:val="0"/>
      <w:marBottom w:val="0"/>
      <w:divBdr>
        <w:top w:val="none" w:sz="0" w:space="0" w:color="auto"/>
        <w:left w:val="none" w:sz="0" w:space="0" w:color="auto"/>
        <w:bottom w:val="none" w:sz="0" w:space="0" w:color="auto"/>
        <w:right w:val="none" w:sz="0" w:space="0" w:color="auto"/>
      </w:divBdr>
      <w:divsChild>
        <w:div w:id="169756065">
          <w:marLeft w:val="446"/>
          <w:marRight w:val="0"/>
          <w:marTop w:val="0"/>
          <w:marBottom w:val="0"/>
          <w:divBdr>
            <w:top w:val="none" w:sz="0" w:space="0" w:color="auto"/>
            <w:left w:val="none" w:sz="0" w:space="0" w:color="auto"/>
            <w:bottom w:val="none" w:sz="0" w:space="0" w:color="auto"/>
            <w:right w:val="none" w:sz="0" w:space="0" w:color="auto"/>
          </w:divBdr>
        </w:div>
        <w:div w:id="412120058">
          <w:marLeft w:val="446"/>
          <w:marRight w:val="0"/>
          <w:marTop w:val="0"/>
          <w:marBottom w:val="0"/>
          <w:divBdr>
            <w:top w:val="none" w:sz="0" w:space="0" w:color="auto"/>
            <w:left w:val="none" w:sz="0" w:space="0" w:color="auto"/>
            <w:bottom w:val="none" w:sz="0" w:space="0" w:color="auto"/>
            <w:right w:val="none" w:sz="0" w:space="0" w:color="auto"/>
          </w:divBdr>
        </w:div>
        <w:div w:id="497771000">
          <w:marLeft w:val="446"/>
          <w:marRight w:val="0"/>
          <w:marTop w:val="0"/>
          <w:marBottom w:val="0"/>
          <w:divBdr>
            <w:top w:val="none" w:sz="0" w:space="0" w:color="auto"/>
            <w:left w:val="none" w:sz="0" w:space="0" w:color="auto"/>
            <w:bottom w:val="none" w:sz="0" w:space="0" w:color="auto"/>
            <w:right w:val="none" w:sz="0" w:space="0" w:color="auto"/>
          </w:divBdr>
        </w:div>
        <w:div w:id="657609762">
          <w:marLeft w:val="446"/>
          <w:marRight w:val="0"/>
          <w:marTop w:val="0"/>
          <w:marBottom w:val="0"/>
          <w:divBdr>
            <w:top w:val="none" w:sz="0" w:space="0" w:color="auto"/>
            <w:left w:val="none" w:sz="0" w:space="0" w:color="auto"/>
            <w:bottom w:val="none" w:sz="0" w:space="0" w:color="auto"/>
            <w:right w:val="none" w:sz="0" w:space="0" w:color="auto"/>
          </w:divBdr>
        </w:div>
        <w:div w:id="818577295">
          <w:marLeft w:val="446"/>
          <w:marRight w:val="0"/>
          <w:marTop w:val="0"/>
          <w:marBottom w:val="0"/>
          <w:divBdr>
            <w:top w:val="none" w:sz="0" w:space="0" w:color="auto"/>
            <w:left w:val="none" w:sz="0" w:space="0" w:color="auto"/>
            <w:bottom w:val="none" w:sz="0" w:space="0" w:color="auto"/>
            <w:right w:val="none" w:sz="0" w:space="0" w:color="auto"/>
          </w:divBdr>
        </w:div>
        <w:div w:id="1541240278">
          <w:marLeft w:val="446"/>
          <w:marRight w:val="0"/>
          <w:marTop w:val="0"/>
          <w:marBottom w:val="0"/>
          <w:divBdr>
            <w:top w:val="none" w:sz="0" w:space="0" w:color="auto"/>
            <w:left w:val="none" w:sz="0" w:space="0" w:color="auto"/>
            <w:bottom w:val="none" w:sz="0" w:space="0" w:color="auto"/>
            <w:right w:val="none" w:sz="0" w:space="0" w:color="auto"/>
          </w:divBdr>
        </w:div>
        <w:div w:id="2033339809">
          <w:marLeft w:val="446"/>
          <w:marRight w:val="0"/>
          <w:marTop w:val="0"/>
          <w:marBottom w:val="0"/>
          <w:divBdr>
            <w:top w:val="none" w:sz="0" w:space="0" w:color="auto"/>
            <w:left w:val="none" w:sz="0" w:space="0" w:color="auto"/>
            <w:bottom w:val="none" w:sz="0" w:space="0" w:color="auto"/>
            <w:right w:val="none" w:sz="0" w:space="0" w:color="auto"/>
          </w:divBdr>
        </w:div>
      </w:divsChild>
    </w:div>
    <w:div w:id="1154881747">
      <w:bodyDiv w:val="1"/>
      <w:marLeft w:val="0"/>
      <w:marRight w:val="0"/>
      <w:marTop w:val="0"/>
      <w:marBottom w:val="0"/>
      <w:divBdr>
        <w:top w:val="none" w:sz="0" w:space="0" w:color="auto"/>
        <w:left w:val="none" w:sz="0" w:space="0" w:color="auto"/>
        <w:bottom w:val="none" w:sz="0" w:space="0" w:color="auto"/>
        <w:right w:val="none" w:sz="0" w:space="0" w:color="auto"/>
      </w:divBdr>
    </w:div>
    <w:div w:id="1202864590">
      <w:bodyDiv w:val="1"/>
      <w:marLeft w:val="0"/>
      <w:marRight w:val="0"/>
      <w:marTop w:val="0"/>
      <w:marBottom w:val="0"/>
      <w:divBdr>
        <w:top w:val="none" w:sz="0" w:space="0" w:color="auto"/>
        <w:left w:val="none" w:sz="0" w:space="0" w:color="auto"/>
        <w:bottom w:val="none" w:sz="0" w:space="0" w:color="auto"/>
        <w:right w:val="none" w:sz="0" w:space="0" w:color="auto"/>
      </w:divBdr>
      <w:divsChild>
        <w:div w:id="747724858">
          <w:marLeft w:val="547"/>
          <w:marRight w:val="0"/>
          <w:marTop w:val="0"/>
          <w:marBottom w:val="0"/>
          <w:divBdr>
            <w:top w:val="none" w:sz="0" w:space="0" w:color="auto"/>
            <w:left w:val="none" w:sz="0" w:space="0" w:color="auto"/>
            <w:bottom w:val="none" w:sz="0" w:space="0" w:color="auto"/>
            <w:right w:val="none" w:sz="0" w:space="0" w:color="auto"/>
          </w:divBdr>
        </w:div>
      </w:divsChild>
    </w:div>
    <w:div w:id="1235435551">
      <w:bodyDiv w:val="1"/>
      <w:marLeft w:val="0"/>
      <w:marRight w:val="0"/>
      <w:marTop w:val="0"/>
      <w:marBottom w:val="0"/>
      <w:divBdr>
        <w:top w:val="none" w:sz="0" w:space="0" w:color="auto"/>
        <w:left w:val="none" w:sz="0" w:space="0" w:color="auto"/>
        <w:bottom w:val="none" w:sz="0" w:space="0" w:color="auto"/>
        <w:right w:val="none" w:sz="0" w:space="0" w:color="auto"/>
      </w:divBdr>
      <w:divsChild>
        <w:div w:id="138959853">
          <w:marLeft w:val="547"/>
          <w:marRight w:val="0"/>
          <w:marTop w:val="0"/>
          <w:marBottom w:val="0"/>
          <w:divBdr>
            <w:top w:val="none" w:sz="0" w:space="0" w:color="auto"/>
            <w:left w:val="none" w:sz="0" w:space="0" w:color="auto"/>
            <w:bottom w:val="none" w:sz="0" w:space="0" w:color="auto"/>
            <w:right w:val="none" w:sz="0" w:space="0" w:color="auto"/>
          </w:divBdr>
        </w:div>
      </w:divsChild>
    </w:div>
    <w:div w:id="1253009073">
      <w:bodyDiv w:val="1"/>
      <w:marLeft w:val="0"/>
      <w:marRight w:val="0"/>
      <w:marTop w:val="0"/>
      <w:marBottom w:val="0"/>
      <w:divBdr>
        <w:top w:val="none" w:sz="0" w:space="0" w:color="auto"/>
        <w:left w:val="none" w:sz="0" w:space="0" w:color="auto"/>
        <w:bottom w:val="none" w:sz="0" w:space="0" w:color="auto"/>
        <w:right w:val="none" w:sz="0" w:space="0" w:color="auto"/>
      </w:divBdr>
    </w:div>
    <w:div w:id="1272972758">
      <w:bodyDiv w:val="1"/>
      <w:marLeft w:val="0"/>
      <w:marRight w:val="0"/>
      <w:marTop w:val="0"/>
      <w:marBottom w:val="0"/>
      <w:divBdr>
        <w:top w:val="none" w:sz="0" w:space="0" w:color="auto"/>
        <w:left w:val="none" w:sz="0" w:space="0" w:color="auto"/>
        <w:bottom w:val="none" w:sz="0" w:space="0" w:color="auto"/>
        <w:right w:val="none" w:sz="0" w:space="0" w:color="auto"/>
      </w:divBdr>
      <w:divsChild>
        <w:div w:id="59597423">
          <w:marLeft w:val="446"/>
          <w:marRight w:val="0"/>
          <w:marTop w:val="0"/>
          <w:marBottom w:val="0"/>
          <w:divBdr>
            <w:top w:val="none" w:sz="0" w:space="0" w:color="auto"/>
            <w:left w:val="none" w:sz="0" w:space="0" w:color="auto"/>
            <w:bottom w:val="none" w:sz="0" w:space="0" w:color="auto"/>
            <w:right w:val="none" w:sz="0" w:space="0" w:color="auto"/>
          </w:divBdr>
        </w:div>
        <w:div w:id="376973581">
          <w:marLeft w:val="446"/>
          <w:marRight w:val="0"/>
          <w:marTop w:val="0"/>
          <w:marBottom w:val="0"/>
          <w:divBdr>
            <w:top w:val="none" w:sz="0" w:space="0" w:color="auto"/>
            <w:left w:val="none" w:sz="0" w:space="0" w:color="auto"/>
            <w:bottom w:val="none" w:sz="0" w:space="0" w:color="auto"/>
            <w:right w:val="none" w:sz="0" w:space="0" w:color="auto"/>
          </w:divBdr>
        </w:div>
        <w:div w:id="857083053">
          <w:marLeft w:val="446"/>
          <w:marRight w:val="0"/>
          <w:marTop w:val="0"/>
          <w:marBottom w:val="0"/>
          <w:divBdr>
            <w:top w:val="none" w:sz="0" w:space="0" w:color="auto"/>
            <w:left w:val="none" w:sz="0" w:space="0" w:color="auto"/>
            <w:bottom w:val="none" w:sz="0" w:space="0" w:color="auto"/>
            <w:right w:val="none" w:sz="0" w:space="0" w:color="auto"/>
          </w:divBdr>
        </w:div>
        <w:div w:id="908229906">
          <w:marLeft w:val="446"/>
          <w:marRight w:val="0"/>
          <w:marTop w:val="0"/>
          <w:marBottom w:val="0"/>
          <w:divBdr>
            <w:top w:val="none" w:sz="0" w:space="0" w:color="auto"/>
            <w:left w:val="none" w:sz="0" w:space="0" w:color="auto"/>
            <w:bottom w:val="none" w:sz="0" w:space="0" w:color="auto"/>
            <w:right w:val="none" w:sz="0" w:space="0" w:color="auto"/>
          </w:divBdr>
        </w:div>
        <w:div w:id="926422148">
          <w:marLeft w:val="446"/>
          <w:marRight w:val="0"/>
          <w:marTop w:val="0"/>
          <w:marBottom w:val="0"/>
          <w:divBdr>
            <w:top w:val="none" w:sz="0" w:space="0" w:color="auto"/>
            <w:left w:val="none" w:sz="0" w:space="0" w:color="auto"/>
            <w:bottom w:val="none" w:sz="0" w:space="0" w:color="auto"/>
            <w:right w:val="none" w:sz="0" w:space="0" w:color="auto"/>
          </w:divBdr>
        </w:div>
        <w:div w:id="1503474476">
          <w:marLeft w:val="446"/>
          <w:marRight w:val="0"/>
          <w:marTop w:val="0"/>
          <w:marBottom w:val="0"/>
          <w:divBdr>
            <w:top w:val="none" w:sz="0" w:space="0" w:color="auto"/>
            <w:left w:val="none" w:sz="0" w:space="0" w:color="auto"/>
            <w:bottom w:val="none" w:sz="0" w:space="0" w:color="auto"/>
            <w:right w:val="none" w:sz="0" w:space="0" w:color="auto"/>
          </w:divBdr>
        </w:div>
        <w:div w:id="1663117254">
          <w:marLeft w:val="446"/>
          <w:marRight w:val="0"/>
          <w:marTop w:val="0"/>
          <w:marBottom w:val="0"/>
          <w:divBdr>
            <w:top w:val="none" w:sz="0" w:space="0" w:color="auto"/>
            <w:left w:val="none" w:sz="0" w:space="0" w:color="auto"/>
            <w:bottom w:val="none" w:sz="0" w:space="0" w:color="auto"/>
            <w:right w:val="none" w:sz="0" w:space="0" w:color="auto"/>
          </w:divBdr>
        </w:div>
      </w:divsChild>
    </w:div>
    <w:div w:id="1276212737">
      <w:bodyDiv w:val="1"/>
      <w:marLeft w:val="0"/>
      <w:marRight w:val="0"/>
      <w:marTop w:val="0"/>
      <w:marBottom w:val="0"/>
      <w:divBdr>
        <w:top w:val="none" w:sz="0" w:space="0" w:color="auto"/>
        <w:left w:val="none" w:sz="0" w:space="0" w:color="auto"/>
        <w:bottom w:val="none" w:sz="0" w:space="0" w:color="auto"/>
        <w:right w:val="none" w:sz="0" w:space="0" w:color="auto"/>
      </w:divBdr>
    </w:div>
    <w:div w:id="1286237499">
      <w:bodyDiv w:val="1"/>
      <w:marLeft w:val="0"/>
      <w:marRight w:val="0"/>
      <w:marTop w:val="0"/>
      <w:marBottom w:val="0"/>
      <w:divBdr>
        <w:top w:val="none" w:sz="0" w:space="0" w:color="auto"/>
        <w:left w:val="none" w:sz="0" w:space="0" w:color="auto"/>
        <w:bottom w:val="none" w:sz="0" w:space="0" w:color="auto"/>
        <w:right w:val="none" w:sz="0" w:space="0" w:color="auto"/>
      </w:divBdr>
      <w:divsChild>
        <w:div w:id="423035384">
          <w:marLeft w:val="446"/>
          <w:marRight w:val="0"/>
          <w:marTop w:val="0"/>
          <w:marBottom w:val="0"/>
          <w:divBdr>
            <w:top w:val="none" w:sz="0" w:space="0" w:color="auto"/>
            <w:left w:val="none" w:sz="0" w:space="0" w:color="auto"/>
            <w:bottom w:val="none" w:sz="0" w:space="0" w:color="auto"/>
            <w:right w:val="none" w:sz="0" w:space="0" w:color="auto"/>
          </w:divBdr>
        </w:div>
        <w:div w:id="472530677">
          <w:marLeft w:val="446"/>
          <w:marRight w:val="0"/>
          <w:marTop w:val="0"/>
          <w:marBottom w:val="0"/>
          <w:divBdr>
            <w:top w:val="none" w:sz="0" w:space="0" w:color="auto"/>
            <w:left w:val="none" w:sz="0" w:space="0" w:color="auto"/>
            <w:bottom w:val="none" w:sz="0" w:space="0" w:color="auto"/>
            <w:right w:val="none" w:sz="0" w:space="0" w:color="auto"/>
          </w:divBdr>
        </w:div>
        <w:div w:id="1092778756">
          <w:marLeft w:val="446"/>
          <w:marRight w:val="0"/>
          <w:marTop w:val="0"/>
          <w:marBottom w:val="0"/>
          <w:divBdr>
            <w:top w:val="none" w:sz="0" w:space="0" w:color="auto"/>
            <w:left w:val="none" w:sz="0" w:space="0" w:color="auto"/>
            <w:bottom w:val="none" w:sz="0" w:space="0" w:color="auto"/>
            <w:right w:val="none" w:sz="0" w:space="0" w:color="auto"/>
          </w:divBdr>
        </w:div>
        <w:div w:id="1579972450">
          <w:marLeft w:val="446"/>
          <w:marRight w:val="0"/>
          <w:marTop w:val="0"/>
          <w:marBottom w:val="0"/>
          <w:divBdr>
            <w:top w:val="none" w:sz="0" w:space="0" w:color="auto"/>
            <w:left w:val="none" w:sz="0" w:space="0" w:color="auto"/>
            <w:bottom w:val="none" w:sz="0" w:space="0" w:color="auto"/>
            <w:right w:val="none" w:sz="0" w:space="0" w:color="auto"/>
          </w:divBdr>
        </w:div>
        <w:div w:id="1996452710">
          <w:marLeft w:val="446"/>
          <w:marRight w:val="0"/>
          <w:marTop w:val="0"/>
          <w:marBottom w:val="0"/>
          <w:divBdr>
            <w:top w:val="none" w:sz="0" w:space="0" w:color="auto"/>
            <w:left w:val="none" w:sz="0" w:space="0" w:color="auto"/>
            <w:bottom w:val="none" w:sz="0" w:space="0" w:color="auto"/>
            <w:right w:val="none" w:sz="0" w:space="0" w:color="auto"/>
          </w:divBdr>
        </w:div>
      </w:divsChild>
    </w:div>
    <w:div w:id="1292445315">
      <w:bodyDiv w:val="1"/>
      <w:marLeft w:val="0"/>
      <w:marRight w:val="0"/>
      <w:marTop w:val="0"/>
      <w:marBottom w:val="0"/>
      <w:divBdr>
        <w:top w:val="none" w:sz="0" w:space="0" w:color="auto"/>
        <w:left w:val="none" w:sz="0" w:space="0" w:color="auto"/>
        <w:bottom w:val="none" w:sz="0" w:space="0" w:color="auto"/>
        <w:right w:val="none" w:sz="0" w:space="0" w:color="auto"/>
      </w:divBdr>
      <w:divsChild>
        <w:div w:id="135033110">
          <w:marLeft w:val="547"/>
          <w:marRight w:val="0"/>
          <w:marTop w:val="0"/>
          <w:marBottom w:val="0"/>
          <w:divBdr>
            <w:top w:val="none" w:sz="0" w:space="0" w:color="auto"/>
            <w:left w:val="none" w:sz="0" w:space="0" w:color="auto"/>
            <w:bottom w:val="none" w:sz="0" w:space="0" w:color="auto"/>
            <w:right w:val="none" w:sz="0" w:space="0" w:color="auto"/>
          </w:divBdr>
        </w:div>
        <w:div w:id="676007318">
          <w:marLeft w:val="547"/>
          <w:marRight w:val="0"/>
          <w:marTop w:val="0"/>
          <w:marBottom w:val="0"/>
          <w:divBdr>
            <w:top w:val="none" w:sz="0" w:space="0" w:color="auto"/>
            <w:left w:val="none" w:sz="0" w:space="0" w:color="auto"/>
            <w:bottom w:val="none" w:sz="0" w:space="0" w:color="auto"/>
            <w:right w:val="none" w:sz="0" w:space="0" w:color="auto"/>
          </w:divBdr>
        </w:div>
        <w:div w:id="915477206">
          <w:marLeft w:val="547"/>
          <w:marRight w:val="0"/>
          <w:marTop w:val="0"/>
          <w:marBottom w:val="0"/>
          <w:divBdr>
            <w:top w:val="none" w:sz="0" w:space="0" w:color="auto"/>
            <w:left w:val="none" w:sz="0" w:space="0" w:color="auto"/>
            <w:bottom w:val="none" w:sz="0" w:space="0" w:color="auto"/>
            <w:right w:val="none" w:sz="0" w:space="0" w:color="auto"/>
          </w:divBdr>
        </w:div>
        <w:div w:id="1882941328">
          <w:marLeft w:val="547"/>
          <w:marRight w:val="0"/>
          <w:marTop w:val="0"/>
          <w:marBottom w:val="0"/>
          <w:divBdr>
            <w:top w:val="none" w:sz="0" w:space="0" w:color="auto"/>
            <w:left w:val="none" w:sz="0" w:space="0" w:color="auto"/>
            <w:bottom w:val="none" w:sz="0" w:space="0" w:color="auto"/>
            <w:right w:val="none" w:sz="0" w:space="0" w:color="auto"/>
          </w:divBdr>
        </w:div>
        <w:div w:id="2126191349">
          <w:marLeft w:val="547"/>
          <w:marRight w:val="0"/>
          <w:marTop w:val="0"/>
          <w:marBottom w:val="0"/>
          <w:divBdr>
            <w:top w:val="none" w:sz="0" w:space="0" w:color="auto"/>
            <w:left w:val="none" w:sz="0" w:space="0" w:color="auto"/>
            <w:bottom w:val="none" w:sz="0" w:space="0" w:color="auto"/>
            <w:right w:val="none" w:sz="0" w:space="0" w:color="auto"/>
          </w:divBdr>
        </w:div>
        <w:div w:id="2131969267">
          <w:marLeft w:val="547"/>
          <w:marRight w:val="0"/>
          <w:marTop w:val="0"/>
          <w:marBottom w:val="0"/>
          <w:divBdr>
            <w:top w:val="none" w:sz="0" w:space="0" w:color="auto"/>
            <w:left w:val="none" w:sz="0" w:space="0" w:color="auto"/>
            <w:bottom w:val="none" w:sz="0" w:space="0" w:color="auto"/>
            <w:right w:val="none" w:sz="0" w:space="0" w:color="auto"/>
          </w:divBdr>
        </w:div>
      </w:divsChild>
    </w:div>
    <w:div w:id="1324973386">
      <w:bodyDiv w:val="1"/>
      <w:marLeft w:val="0"/>
      <w:marRight w:val="0"/>
      <w:marTop w:val="0"/>
      <w:marBottom w:val="0"/>
      <w:divBdr>
        <w:top w:val="none" w:sz="0" w:space="0" w:color="auto"/>
        <w:left w:val="none" w:sz="0" w:space="0" w:color="auto"/>
        <w:bottom w:val="none" w:sz="0" w:space="0" w:color="auto"/>
        <w:right w:val="none" w:sz="0" w:space="0" w:color="auto"/>
      </w:divBdr>
      <w:divsChild>
        <w:div w:id="87427402">
          <w:marLeft w:val="547"/>
          <w:marRight w:val="0"/>
          <w:marTop w:val="0"/>
          <w:marBottom w:val="0"/>
          <w:divBdr>
            <w:top w:val="none" w:sz="0" w:space="0" w:color="auto"/>
            <w:left w:val="none" w:sz="0" w:space="0" w:color="auto"/>
            <w:bottom w:val="none" w:sz="0" w:space="0" w:color="auto"/>
            <w:right w:val="none" w:sz="0" w:space="0" w:color="auto"/>
          </w:divBdr>
        </w:div>
        <w:div w:id="252015521">
          <w:marLeft w:val="547"/>
          <w:marRight w:val="0"/>
          <w:marTop w:val="0"/>
          <w:marBottom w:val="0"/>
          <w:divBdr>
            <w:top w:val="none" w:sz="0" w:space="0" w:color="auto"/>
            <w:left w:val="none" w:sz="0" w:space="0" w:color="auto"/>
            <w:bottom w:val="none" w:sz="0" w:space="0" w:color="auto"/>
            <w:right w:val="none" w:sz="0" w:space="0" w:color="auto"/>
          </w:divBdr>
        </w:div>
        <w:div w:id="264264579">
          <w:marLeft w:val="547"/>
          <w:marRight w:val="0"/>
          <w:marTop w:val="0"/>
          <w:marBottom w:val="0"/>
          <w:divBdr>
            <w:top w:val="none" w:sz="0" w:space="0" w:color="auto"/>
            <w:left w:val="none" w:sz="0" w:space="0" w:color="auto"/>
            <w:bottom w:val="none" w:sz="0" w:space="0" w:color="auto"/>
            <w:right w:val="none" w:sz="0" w:space="0" w:color="auto"/>
          </w:divBdr>
        </w:div>
        <w:div w:id="328486374">
          <w:marLeft w:val="547"/>
          <w:marRight w:val="0"/>
          <w:marTop w:val="0"/>
          <w:marBottom w:val="0"/>
          <w:divBdr>
            <w:top w:val="none" w:sz="0" w:space="0" w:color="auto"/>
            <w:left w:val="none" w:sz="0" w:space="0" w:color="auto"/>
            <w:bottom w:val="none" w:sz="0" w:space="0" w:color="auto"/>
            <w:right w:val="none" w:sz="0" w:space="0" w:color="auto"/>
          </w:divBdr>
        </w:div>
        <w:div w:id="710154475">
          <w:marLeft w:val="547"/>
          <w:marRight w:val="0"/>
          <w:marTop w:val="0"/>
          <w:marBottom w:val="0"/>
          <w:divBdr>
            <w:top w:val="none" w:sz="0" w:space="0" w:color="auto"/>
            <w:left w:val="none" w:sz="0" w:space="0" w:color="auto"/>
            <w:bottom w:val="none" w:sz="0" w:space="0" w:color="auto"/>
            <w:right w:val="none" w:sz="0" w:space="0" w:color="auto"/>
          </w:divBdr>
        </w:div>
        <w:div w:id="951548073">
          <w:marLeft w:val="547"/>
          <w:marRight w:val="0"/>
          <w:marTop w:val="0"/>
          <w:marBottom w:val="0"/>
          <w:divBdr>
            <w:top w:val="none" w:sz="0" w:space="0" w:color="auto"/>
            <w:left w:val="none" w:sz="0" w:space="0" w:color="auto"/>
            <w:bottom w:val="none" w:sz="0" w:space="0" w:color="auto"/>
            <w:right w:val="none" w:sz="0" w:space="0" w:color="auto"/>
          </w:divBdr>
        </w:div>
        <w:div w:id="1098866999">
          <w:marLeft w:val="547"/>
          <w:marRight w:val="0"/>
          <w:marTop w:val="0"/>
          <w:marBottom w:val="0"/>
          <w:divBdr>
            <w:top w:val="none" w:sz="0" w:space="0" w:color="auto"/>
            <w:left w:val="none" w:sz="0" w:space="0" w:color="auto"/>
            <w:bottom w:val="none" w:sz="0" w:space="0" w:color="auto"/>
            <w:right w:val="none" w:sz="0" w:space="0" w:color="auto"/>
          </w:divBdr>
        </w:div>
        <w:div w:id="1138574765">
          <w:marLeft w:val="547"/>
          <w:marRight w:val="0"/>
          <w:marTop w:val="0"/>
          <w:marBottom w:val="0"/>
          <w:divBdr>
            <w:top w:val="none" w:sz="0" w:space="0" w:color="auto"/>
            <w:left w:val="none" w:sz="0" w:space="0" w:color="auto"/>
            <w:bottom w:val="none" w:sz="0" w:space="0" w:color="auto"/>
            <w:right w:val="none" w:sz="0" w:space="0" w:color="auto"/>
          </w:divBdr>
        </w:div>
        <w:div w:id="1262491389">
          <w:marLeft w:val="547"/>
          <w:marRight w:val="0"/>
          <w:marTop w:val="0"/>
          <w:marBottom w:val="0"/>
          <w:divBdr>
            <w:top w:val="none" w:sz="0" w:space="0" w:color="auto"/>
            <w:left w:val="none" w:sz="0" w:space="0" w:color="auto"/>
            <w:bottom w:val="none" w:sz="0" w:space="0" w:color="auto"/>
            <w:right w:val="none" w:sz="0" w:space="0" w:color="auto"/>
          </w:divBdr>
        </w:div>
        <w:div w:id="1460105941">
          <w:marLeft w:val="547"/>
          <w:marRight w:val="0"/>
          <w:marTop w:val="0"/>
          <w:marBottom w:val="0"/>
          <w:divBdr>
            <w:top w:val="none" w:sz="0" w:space="0" w:color="auto"/>
            <w:left w:val="none" w:sz="0" w:space="0" w:color="auto"/>
            <w:bottom w:val="none" w:sz="0" w:space="0" w:color="auto"/>
            <w:right w:val="none" w:sz="0" w:space="0" w:color="auto"/>
          </w:divBdr>
        </w:div>
        <w:div w:id="1697265447">
          <w:marLeft w:val="547"/>
          <w:marRight w:val="0"/>
          <w:marTop w:val="0"/>
          <w:marBottom w:val="0"/>
          <w:divBdr>
            <w:top w:val="none" w:sz="0" w:space="0" w:color="auto"/>
            <w:left w:val="none" w:sz="0" w:space="0" w:color="auto"/>
            <w:bottom w:val="none" w:sz="0" w:space="0" w:color="auto"/>
            <w:right w:val="none" w:sz="0" w:space="0" w:color="auto"/>
          </w:divBdr>
        </w:div>
        <w:div w:id="1906909201">
          <w:marLeft w:val="547"/>
          <w:marRight w:val="0"/>
          <w:marTop w:val="0"/>
          <w:marBottom w:val="0"/>
          <w:divBdr>
            <w:top w:val="none" w:sz="0" w:space="0" w:color="auto"/>
            <w:left w:val="none" w:sz="0" w:space="0" w:color="auto"/>
            <w:bottom w:val="none" w:sz="0" w:space="0" w:color="auto"/>
            <w:right w:val="none" w:sz="0" w:space="0" w:color="auto"/>
          </w:divBdr>
        </w:div>
        <w:div w:id="1912958366">
          <w:marLeft w:val="547"/>
          <w:marRight w:val="0"/>
          <w:marTop w:val="0"/>
          <w:marBottom w:val="0"/>
          <w:divBdr>
            <w:top w:val="none" w:sz="0" w:space="0" w:color="auto"/>
            <w:left w:val="none" w:sz="0" w:space="0" w:color="auto"/>
            <w:bottom w:val="none" w:sz="0" w:space="0" w:color="auto"/>
            <w:right w:val="none" w:sz="0" w:space="0" w:color="auto"/>
          </w:divBdr>
        </w:div>
        <w:div w:id="2008050431">
          <w:marLeft w:val="547"/>
          <w:marRight w:val="0"/>
          <w:marTop w:val="0"/>
          <w:marBottom w:val="0"/>
          <w:divBdr>
            <w:top w:val="none" w:sz="0" w:space="0" w:color="auto"/>
            <w:left w:val="none" w:sz="0" w:space="0" w:color="auto"/>
            <w:bottom w:val="none" w:sz="0" w:space="0" w:color="auto"/>
            <w:right w:val="none" w:sz="0" w:space="0" w:color="auto"/>
          </w:divBdr>
        </w:div>
      </w:divsChild>
    </w:div>
    <w:div w:id="1330447987">
      <w:bodyDiv w:val="1"/>
      <w:marLeft w:val="0"/>
      <w:marRight w:val="0"/>
      <w:marTop w:val="0"/>
      <w:marBottom w:val="0"/>
      <w:divBdr>
        <w:top w:val="none" w:sz="0" w:space="0" w:color="auto"/>
        <w:left w:val="none" w:sz="0" w:space="0" w:color="auto"/>
        <w:bottom w:val="none" w:sz="0" w:space="0" w:color="auto"/>
        <w:right w:val="none" w:sz="0" w:space="0" w:color="auto"/>
      </w:divBdr>
      <w:divsChild>
        <w:div w:id="1281230213">
          <w:marLeft w:val="547"/>
          <w:marRight w:val="0"/>
          <w:marTop w:val="0"/>
          <w:marBottom w:val="0"/>
          <w:divBdr>
            <w:top w:val="none" w:sz="0" w:space="0" w:color="auto"/>
            <w:left w:val="none" w:sz="0" w:space="0" w:color="auto"/>
            <w:bottom w:val="none" w:sz="0" w:space="0" w:color="auto"/>
            <w:right w:val="none" w:sz="0" w:space="0" w:color="auto"/>
          </w:divBdr>
        </w:div>
      </w:divsChild>
    </w:div>
    <w:div w:id="1352797485">
      <w:bodyDiv w:val="1"/>
      <w:marLeft w:val="0"/>
      <w:marRight w:val="0"/>
      <w:marTop w:val="0"/>
      <w:marBottom w:val="0"/>
      <w:divBdr>
        <w:top w:val="none" w:sz="0" w:space="0" w:color="auto"/>
        <w:left w:val="none" w:sz="0" w:space="0" w:color="auto"/>
        <w:bottom w:val="none" w:sz="0" w:space="0" w:color="auto"/>
        <w:right w:val="none" w:sz="0" w:space="0" w:color="auto"/>
      </w:divBdr>
    </w:div>
    <w:div w:id="1403137885">
      <w:bodyDiv w:val="1"/>
      <w:marLeft w:val="0"/>
      <w:marRight w:val="0"/>
      <w:marTop w:val="0"/>
      <w:marBottom w:val="0"/>
      <w:divBdr>
        <w:top w:val="none" w:sz="0" w:space="0" w:color="auto"/>
        <w:left w:val="none" w:sz="0" w:space="0" w:color="auto"/>
        <w:bottom w:val="none" w:sz="0" w:space="0" w:color="auto"/>
        <w:right w:val="none" w:sz="0" w:space="0" w:color="auto"/>
      </w:divBdr>
    </w:div>
    <w:div w:id="1430855208">
      <w:bodyDiv w:val="1"/>
      <w:marLeft w:val="0"/>
      <w:marRight w:val="0"/>
      <w:marTop w:val="0"/>
      <w:marBottom w:val="0"/>
      <w:divBdr>
        <w:top w:val="none" w:sz="0" w:space="0" w:color="auto"/>
        <w:left w:val="none" w:sz="0" w:space="0" w:color="auto"/>
        <w:bottom w:val="none" w:sz="0" w:space="0" w:color="auto"/>
        <w:right w:val="none" w:sz="0" w:space="0" w:color="auto"/>
      </w:divBdr>
    </w:div>
    <w:div w:id="1432511248">
      <w:bodyDiv w:val="1"/>
      <w:marLeft w:val="0"/>
      <w:marRight w:val="0"/>
      <w:marTop w:val="0"/>
      <w:marBottom w:val="0"/>
      <w:divBdr>
        <w:top w:val="none" w:sz="0" w:space="0" w:color="auto"/>
        <w:left w:val="none" w:sz="0" w:space="0" w:color="auto"/>
        <w:bottom w:val="none" w:sz="0" w:space="0" w:color="auto"/>
        <w:right w:val="none" w:sz="0" w:space="0" w:color="auto"/>
      </w:divBdr>
    </w:div>
    <w:div w:id="1463841317">
      <w:bodyDiv w:val="1"/>
      <w:marLeft w:val="0"/>
      <w:marRight w:val="0"/>
      <w:marTop w:val="0"/>
      <w:marBottom w:val="0"/>
      <w:divBdr>
        <w:top w:val="none" w:sz="0" w:space="0" w:color="auto"/>
        <w:left w:val="none" w:sz="0" w:space="0" w:color="auto"/>
        <w:bottom w:val="none" w:sz="0" w:space="0" w:color="auto"/>
        <w:right w:val="none" w:sz="0" w:space="0" w:color="auto"/>
      </w:divBdr>
    </w:div>
    <w:div w:id="1483890534">
      <w:bodyDiv w:val="1"/>
      <w:marLeft w:val="0"/>
      <w:marRight w:val="0"/>
      <w:marTop w:val="0"/>
      <w:marBottom w:val="0"/>
      <w:divBdr>
        <w:top w:val="none" w:sz="0" w:space="0" w:color="auto"/>
        <w:left w:val="none" w:sz="0" w:space="0" w:color="auto"/>
        <w:bottom w:val="none" w:sz="0" w:space="0" w:color="auto"/>
        <w:right w:val="none" w:sz="0" w:space="0" w:color="auto"/>
      </w:divBdr>
    </w:div>
    <w:div w:id="1496989250">
      <w:bodyDiv w:val="1"/>
      <w:marLeft w:val="0"/>
      <w:marRight w:val="0"/>
      <w:marTop w:val="0"/>
      <w:marBottom w:val="0"/>
      <w:divBdr>
        <w:top w:val="none" w:sz="0" w:space="0" w:color="auto"/>
        <w:left w:val="none" w:sz="0" w:space="0" w:color="auto"/>
        <w:bottom w:val="none" w:sz="0" w:space="0" w:color="auto"/>
        <w:right w:val="none" w:sz="0" w:space="0" w:color="auto"/>
      </w:divBdr>
    </w:div>
    <w:div w:id="1539705189">
      <w:bodyDiv w:val="1"/>
      <w:marLeft w:val="0"/>
      <w:marRight w:val="0"/>
      <w:marTop w:val="0"/>
      <w:marBottom w:val="0"/>
      <w:divBdr>
        <w:top w:val="none" w:sz="0" w:space="0" w:color="auto"/>
        <w:left w:val="none" w:sz="0" w:space="0" w:color="auto"/>
        <w:bottom w:val="none" w:sz="0" w:space="0" w:color="auto"/>
        <w:right w:val="none" w:sz="0" w:space="0" w:color="auto"/>
      </w:divBdr>
    </w:div>
    <w:div w:id="1540892856">
      <w:bodyDiv w:val="1"/>
      <w:marLeft w:val="0"/>
      <w:marRight w:val="0"/>
      <w:marTop w:val="0"/>
      <w:marBottom w:val="0"/>
      <w:divBdr>
        <w:top w:val="none" w:sz="0" w:space="0" w:color="auto"/>
        <w:left w:val="none" w:sz="0" w:space="0" w:color="auto"/>
        <w:bottom w:val="none" w:sz="0" w:space="0" w:color="auto"/>
        <w:right w:val="none" w:sz="0" w:space="0" w:color="auto"/>
      </w:divBdr>
      <w:divsChild>
        <w:div w:id="863403093">
          <w:marLeft w:val="446"/>
          <w:marRight w:val="0"/>
          <w:marTop w:val="0"/>
          <w:marBottom w:val="0"/>
          <w:divBdr>
            <w:top w:val="none" w:sz="0" w:space="0" w:color="auto"/>
            <w:left w:val="none" w:sz="0" w:space="0" w:color="auto"/>
            <w:bottom w:val="none" w:sz="0" w:space="0" w:color="auto"/>
            <w:right w:val="none" w:sz="0" w:space="0" w:color="auto"/>
          </w:divBdr>
        </w:div>
        <w:div w:id="971599007">
          <w:marLeft w:val="446"/>
          <w:marRight w:val="0"/>
          <w:marTop w:val="0"/>
          <w:marBottom w:val="0"/>
          <w:divBdr>
            <w:top w:val="none" w:sz="0" w:space="0" w:color="auto"/>
            <w:left w:val="none" w:sz="0" w:space="0" w:color="auto"/>
            <w:bottom w:val="none" w:sz="0" w:space="0" w:color="auto"/>
            <w:right w:val="none" w:sz="0" w:space="0" w:color="auto"/>
          </w:divBdr>
        </w:div>
        <w:div w:id="1026173682">
          <w:marLeft w:val="446"/>
          <w:marRight w:val="0"/>
          <w:marTop w:val="0"/>
          <w:marBottom w:val="0"/>
          <w:divBdr>
            <w:top w:val="none" w:sz="0" w:space="0" w:color="auto"/>
            <w:left w:val="none" w:sz="0" w:space="0" w:color="auto"/>
            <w:bottom w:val="none" w:sz="0" w:space="0" w:color="auto"/>
            <w:right w:val="none" w:sz="0" w:space="0" w:color="auto"/>
          </w:divBdr>
        </w:div>
        <w:div w:id="1374117253">
          <w:marLeft w:val="446"/>
          <w:marRight w:val="0"/>
          <w:marTop w:val="0"/>
          <w:marBottom w:val="0"/>
          <w:divBdr>
            <w:top w:val="none" w:sz="0" w:space="0" w:color="auto"/>
            <w:left w:val="none" w:sz="0" w:space="0" w:color="auto"/>
            <w:bottom w:val="none" w:sz="0" w:space="0" w:color="auto"/>
            <w:right w:val="none" w:sz="0" w:space="0" w:color="auto"/>
          </w:divBdr>
        </w:div>
        <w:div w:id="1535533881">
          <w:marLeft w:val="446"/>
          <w:marRight w:val="0"/>
          <w:marTop w:val="0"/>
          <w:marBottom w:val="0"/>
          <w:divBdr>
            <w:top w:val="none" w:sz="0" w:space="0" w:color="auto"/>
            <w:left w:val="none" w:sz="0" w:space="0" w:color="auto"/>
            <w:bottom w:val="none" w:sz="0" w:space="0" w:color="auto"/>
            <w:right w:val="none" w:sz="0" w:space="0" w:color="auto"/>
          </w:divBdr>
        </w:div>
        <w:div w:id="1772974475">
          <w:marLeft w:val="446"/>
          <w:marRight w:val="0"/>
          <w:marTop w:val="0"/>
          <w:marBottom w:val="0"/>
          <w:divBdr>
            <w:top w:val="none" w:sz="0" w:space="0" w:color="auto"/>
            <w:left w:val="none" w:sz="0" w:space="0" w:color="auto"/>
            <w:bottom w:val="none" w:sz="0" w:space="0" w:color="auto"/>
            <w:right w:val="none" w:sz="0" w:space="0" w:color="auto"/>
          </w:divBdr>
        </w:div>
        <w:div w:id="1837501773">
          <w:marLeft w:val="446"/>
          <w:marRight w:val="0"/>
          <w:marTop w:val="0"/>
          <w:marBottom w:val="0"/>
          <w:divBdr>
            <w:top w:val="none" w:sz="0" w:space="0" w:color="auto"/>
            <w:left w:val="none" w:sz="0" w:space="0" w:color="auto"/>
            <w:bottom w:val="none" w:sz="0" w:space="0" w:color="auto"/>
            <w:right w:val="none" w:sz="0" w:space="0" w:color="auto"/>
          </w:divBdr>
        </w:div>
        <w:div w:id="1881044331">
          <w:marLeft w:val="446"/>
          <w:marRight w:val="0"/>
          <w:marTop w:val="0"/>
          <w:marBottom w:val="0"/>
          <w:divBdr>
            <w:top w:val="none" w:sz="0" w:space="0" w:color="auto"/>
            <w:left w:val="none" w:sz="0" w:space="0" w:color="auto"/>
            <w:bottom w:val="none" w:sz="0" w:space="0" w:color="auto"/>
            <w:right w:val="none" w:sz="0" w:space="0" w:color="auto"/>
          </w:divBdr>
        </w:div>
      </w:divsChild>
    </w:div>
    <w:div w:id="1585870041">
      <w:bodyDiv w:val="1"/>
      <w:marLeft w:val="0"/>
      <w:marRight w:val="0"/>
      <w:marTop w:val="0"/>
      <w:marBottom w:val="0"/>
      <w:divBdr>
        <w:top w:val="none" w:sz="0" w:space="0" w:color="auto"/>
        <w:left w:val="none" w:sz="0" w:space="0" w:color="auto"/>
        <w:bottom w:val="none" w:sz="0" w:space="0" w:color="auto"/>
        <w:right w:val="none" w:sz="0" w:space="0" w:color="auto"/>
      </w:divBdr>
      <w:divsChild>
        <w:div w:id="1686176127">
          <w:marLeft w:val="547"/>
          <w:marRight w:val="0"/>
          <w:marTop w:val="0"/>
          <w:marBottom w:val="0"/>
          <w:divBdr>
            <w:top w:val="none" w:sz="0" w:space="0" w:color="auto"/>
            <w:left w:val="none" w:sz="0" w:space="0" w:color="auto"/>
            <w:bottom w:val="none" w:sz="0" w:space="0" w:color="auto"/>
            <w:right w:val="none" w:sz="0" w:space="0" w:color="auto"/>
          </w:divBdr>
        </w:div>
      </w:divsChild>
    </w:div>
    <w:div w:id="1590040729">
      <w:bodyDiv w:val="1"/>
      <w:marLeft w:val="0"/>
      <w:marRight w:val="0"/>
      <w:marTop w:val="0"/>
      <w:marBottom w:val="0"/>
      <w:divBdr>
        <w:top w:val="none" w:sz="0" w:space="0" w:color="auto"/>
        <w:left w:val="none" w:sz="0" w:space="0" w:color="auto"/>
        <w:bottom w:val="none" w:sz="0" w:space="0" w:color="auto"/>
        <w:right w:val="none" w:sz="0" w:space="0" w:color="auto"/>
      </w:divBdr>
    </w:div>
    <w:div w:id="1640456715">
      <w:bodyDiv w:val="1"/>
      <w:marLeft w:val="0"/>
      <w:marRight w:val="0"/>
      <w:marTop w:val="0"/>
      <w:marBottom w:val="0"/>
      <w:divBdr>
        <w:top w:val="none" w:sz="0" w:space="0" w:color="auto"/>
        <w:left w:val="none" w:sz="0" w:space="0" w:color="auto"/>
        <w:bottom w:val="none" w:sz="0" w:space="0" w:color="auto"/>
        <w:right w:val="none" w:sz="0" w:space="0" w:color="auto"/>
      </w:divBdr>
    </w:div>
    <w:div w:id="1651324992">
      <w:bodyDiv w:val="1"/>
      <w:marLeft w:val="0"/>
      <w:marRight w:val="0"/>
      <w:marTop w:val="0"/>
      <w:marBottom w:val="0"/>
      <w:divBdr>
        <w:top w:val="none" w:sz="0" w:space="0" w:color="auto"/>
        <w:left w:val="none" w:sz="0" w:space="0" w:color="auto"/>
        <w:bottom w:val="none" w:sz="0" w:space="0" w:color="auto"/>
        <w:right w:val="none" w:sz="0" w:space="0" w:color="auto"/>
      </w:divBdr>
    </w:div>
    <w:div w:id="1652247609">
      <w:bodyDiv w:val="1"/>
      <w:marLeft w:val="0"/>
      <w:marRight w:val="0"/>
      <w:marTop w:val="0"/>
      <w:marBottom w:val="0"/>
      <w:divBdr>
        <w:top w:val="none" w:sz="0" w:space="0" w:color="auto"/>
        <w:left w:val="none" w:sz="0" w:space="0" w:color="auto"/>
        <w:bottom w:val="none" w:sz="0" w:space="0" w:color="auto"/>
        <w:right w:val="none" w:sz="0" w:space="0" w:color="auto"/>
      </w:divBdr>
    </w:div>
    <w:div w:id="1703704237">
      <w:bodyDiv w:val="1"/>
      <w:marLeft w:val="0"/>
      <w:marRight w:val="0"/>
      <w:marTop w:val="0"/>
      <w:marBottom w:val="0"/>
      <w:divBdr>
        <w:top w:val="none" w:sz="0" w:space="0" w:color="auto"/>
        <w:left w:val="none" w:sz="0" w:space="0" w:color="auto"/>
        <w:bottom w:val="none" w:sz="0" w:space="0" w:color="auto"/>
        <w:right w:val="none" w:sz="0" w:space="0" w:color="auto"/>
      </w:divBdr>
    </w:div>
    <w:div w:id="1749955756">
      <w:bodyDiv w:val="1"/>
      <w:marLeft w:val="0"/>
      <w:marRight w:val="0"/>
      <w:marTop w:val="0"/>
      <w:marBottom w:val="0"/>
      <w:divBdr>
        <w:top w:val="none" w:sz="0" w:space="0" w:color="auto"/>
        <w:left w:val="none" w:sz="0" w:space="0" w:color="auto"/>
        <w:bottom w:val="none" w:sz="0" w:space="0" w:color="auto"/>
        <w:right w:val="none" w:sz="0" w:space="0" w:color="auto"/>
      </w:divBdr>
    </w:div>
    <w:div w:id="1756779795">
      <w:bodyDiv w:val="1"/>
      <w:marLeft w:val="0"/>
      <w:marRight w:val="0"/>
      <w:marTop w:val="0"/>
      <w:marBottom w:val="0"/>
      <w:divBdr>
        <w:top w:val="none" w:sz="0" w:space="0" w:color="auto"/>
        <w:left w:val="none" w:sz="0" w:space="0" w:color="auto"/>
        <w:bottom w:val="none" w:sz="0" w:space="0" w:color="auto"/>
        <w:right w:val="none" w:sz="0" w:space="0" w:color="auto"/>
      </w:divBdr>
    </w:div>
    <w:div w:id="1756898066">
      <w:bodyDiv w:val="1"/>
      <w:marLeft w:val="0"/>
      <w:marRight w:val="0"/>
      <w:marTop w:val="0"/>
      <w:marBottom w:val="0"/>
      <w:divBdr>
        <w:top w:val="none" w:sz="0" w:space="0" w:color="auto"/>
        <w:left w:val="none" w:sz="0" w:space="0" w:color="auto"/>
        <w:bottom w:val="none" w:sz="0" w:space="0" w:color="auto"/>
        <w:right w:val="none" w:sz="0" w:space="0" w:color="auto"/>
      </w:divBdr>
      <w:divsChild>
        <w:div w:id="126707644">
          <w:marLeft w:val="274"/>
          <w:marRight w:val="0"/>
          <w:marTop w:val="0"/>
          <w:marBottom w:val="0"/>
          <w:divBdr>
            <w:top w:val="none" w:sz="0" w:space="0" w:color="auto"/>
            <w:left w:val="none" w:sz="0" w:space="0" w:color="auto"/>
            <w:bottom w:val="none" w:sz="0" w:space="0" w:color="auto"/>
            <w:right w:val="none" w:sz="0" w:space="0" w:color="auto"/>
          </w:divBdr>
        </w:div>
        <w:div w:id="290865789">
          <w:marLeft w:val="274"/>
          <w:marRight w:val="0"/>
          <w:marTop w:val="0"/>
          <w:marBottom w:val="0"/>
          <w:divBdr>
            <w:top w:val="none" w:sz="0" w:space="0" w:color="auto"/>
            <w:left w:val="none" w:sz="0" w:space="0" w:color="auto"/>
            <w:bottom w:val="none" w:sz="0" w:space="0" w:color="auto"/>
            <w:right w:val="none" w:sz="0" w:space="0" w:color="auto"/>
          </w:divBdr>
        </w:div>
        <w:div w:id="1126197411">
          <w:marLeft w:val="274"/>
          <w:marRight w:val="0"/>
          <w:marTop w:val="0"/>
          <w:marBottom w:val="0"/>
          <w:divBdr>
            <w:top w:val="none" w:sz="0" w:space="0" w:color="auto"/>
            <w:left w:val="none" w:sz="0" w:space="0" w:color="auto"/>
            <w:bottom w:val="none" w:sz="0" w:space="0" w:color="auto"/>
            <w:right w:val="none" w:sz="0" w:space="0" w:color="auto"/>
          </w:divBdr>
        </w:div>
        <w:div w:id="1351563287">
          <w:marLeft w:val="274"/>
          <w:marRight w:val="0"/>
          <w:marTop w:val="0"/>
          <w:marBottom w:val="0"/>
          <w:divBdr>
            <w:top w:val="none" w:sz="0" w:space="0" w:color="auto"/>
            <w:left w:val="none" w:sz="0" w:space="0" w:color="auto"/>
            <w:bottom w:val="none" w:sz="0" w:space="0" w:color="auto"/>
            <w:right w:val="none" w:sz="0" w:space="0" w:color="auto"/>
          </w:divBdr>
        </w:div>
        <w:div w:id="1436903056">
          <w:marLeft w:val="274"/>
          <w:marRight w:val="0"/>
          <w:marTop w:val="0"/>
          <w:marBottom w:val="0"/>
          <w:divBdr>
            <w:top w:val="none" w:sz="0" w:space="0" w:color="auto"/>
            <w:left w:val="none" w:sz="0" w:space="0" w:color="auto"/>
            <w:bottom w:val="none" w:sz="0" w:space="0" w:color="auto"/>
            <w:right w:val="none" w:sz="0" w:space="0" w:color="auto"/>
          </w:divBdr>
        </w:div>
        <w:div w:id="1538153591">
          <w:marLeft w:val="274"/>
          <w:marRight w:val="0"/>
          <w:marTop w:val="0"/>
          <w:marBottom w:val="0"/>
          <w:divBdr>
            <w:top w:val="none" w:sz="0" w:space="0" w:color="auto"/>
            <w:left w:val="none" w:sz="0" w:space="0" w:color="auto"/>
            <w:bottom w:val="none" w:sz="0" w:space="0" w:color="auto"/>
            <w:right w:val="none" w:sz="0" w:space="0" w:color="auto"/>
          </w:divBdr>
        </w:div>
        <w:div w:id="1708018473">
          <w:marLeft w:val="446"/>
          <w:marRight w:val="0"/>
          <w:marTop w:val="0"/>
          <w:marBottom w:val="0"/>
          <w:divBdr>
            <w:top w:val="none" w:sz="0" w:space="0" w:color="auto"/>
            <w:left w:val="none" w:sz="0" w:space="0" w:color="auto"/>
            <w:bottom w:val="none" w:sz="0" w:space="0" w:color="auto"/>
            <w:right w:val="none" w:sz="0" w:space="0" w:color="auto"/>
          </w:divBdr>
        </w:div>
      </w:divsChild>
    </w:div>
    <w:div w:id="1766802609">
      <w:bodyDiv w:val="1"/>
      <w:marLeft w:val="0"/>
      <w:marRight w:val="0"/>
      <w:marTop w:val="0"/>
      <w:marBottom w:val="0"/>
      <w:divBdr>
        <w:top w:val="none" w:sz="0" w:space="0" w:color="auto"/>
        <w:left w:val="none" w:sz="0" w:space="0" w:color="auto"/>
        <w:bottom w:val="none" w:sz="0" w:space="0" w:color="auto"/>
        <w:right w:val="none" w:sz="0" w:space="0" w:color="auto"/>
      </w:divBdr>
      <w:divsChild>
        <w:div w:id="345986941">
          <w:marLeft w:val="446"/>
          <w:marRight w:val="0"/>
          <w:marTop w:val="0"/>
          <w:marBottom w:val="0"/>
          <w:divBdr>
            <w:top w:val="none" w:sz="0" w:space="0" w:color="auto"/>
            <w:left w:val="none" w:sz="0" w:space="0" w:color="auto"/>
            <w:bottom w:val="none" w:sz="0" w:space="0" w:color="auto"/>
            <w:right w:val="none" w:sz="0" w:space="0" w:color="auto"/>
          </w:divBdr>
        </w:div>
        <w:div w:id="415631927">
          <w:marLeft w:val="446"/>
          <w:marRight w:val="0"/>
          <w:marTop w:val="0"/>
          <w:marBottom w:val="0"/>
          <w:divBdr>
            <w:top w:val="none" w:sz="0" w:space="0" w:color="auto"/>
            <w:left w:val="none" w:sz="0" w:space="0" w:color="auto"/>
            <w:bottom w:val="none" w:sz="0" w:space="0" w:color="auto"/>
            <w:right w:val="none" w:sz="0" w:space="0" w:color="auto"/>
          </w:divBdr>
        </w:div>
        <w:div w:id="516040557">
          <w:marLeft w:val="446"/>
          <w:marRight w:val="0"/>
          <w:marTop w:val="0"/>
          <w:marBottom w:val="0"/>
          <w:divBdr>
            <w:top w:val="none" w:sz="0" w:space="0" w:color="auto"/>
            <w:left w:val="none" w:sz="0" w:space="0" w:color="auto"/>
            <w:bottom w:val="none" w:sz="0" w:space="0" w:color="auto"/>
            <w:right w:val="none" w:sz="0" w:space="0" w:color="auto"/>
          </w:divBdr>
        </w:div>
        <w:div w:id="1030686636">
          <w:marLeft w:val="446"/>
          <w:marRight w:val="0"/>
          <w:marTop w:val="0"/>
          <w:marBottom w:val="0"/>
          <w:divBdr>
            <w:top w:val="none" w:sz="0" w:space="0" w:color="auto"/>
            <w:left w:val="none" w:sz="0" w:space="0" w:color="auto"/>
            <w:bottom w:val="none" w:sz="0" w:space="0" w:color="auto"/>
            <w:right w:val="none" w:sz="0" w:space="0" w:color="auto"/>
          </w:divBdr>
        </w:div>
        <w:div w:id="1225529963">
          <w:marLeft w:val="446"/>
          <w:marRight w:val="0"/>
          <w:marTop w:val="0"/>
          <w:marBottom w:val="0"/>
          <w:divBdr>
            <w:top w:val="none" w:sz="0" w:space="0" w:color="auto"/>
            <w:left w:val="none" w:sz="0" w:space="0" w:color="auto"/>
            <w:bottom w:val="none" w:sz="0" w:space="0" w:color="auto"/>
            <w:right w:val="none" w:sz="0" w:space="0" w:color="auto"/>
          </w:divBdr>
        </w:div>
        <w:div w:id="1652170611">
          <w:marLeft w:val="446"/>
          <w:marRight w:val="0"/>
          <w:marTop w:val="0"/>
          <w:marBottom w:val="0"/>
          <w:divBdr>
            <w:top w:val="none" w:sz="0" w:space="0" w:color="auto"/>
            <w:left w:val="none" w:sz="0" w:space="0" w:color="auto"/>
            <w:bottom w:val="none" w:sz="0" w:space="0" w:color="auto"/>
            <w:right w:val="none" w:sz="0" w:space="0" w:color="auto"/>
          </w:divBdr>
        </w:div>
        <w:div w:id="1970698132">
          <w:marLeft w:val="446"/>
          <w:marRight w:val="0"/>
          <w:marTop w:val="0"/>
          <w:marBottom w:val="0"/>
          <w:divBdr>
            <w:top w:val="none" w:sz="0" w:space="0" w:color="auto"/>
            <w:left w:val="none" w:sz="0" w:space="0" w:color="auto"/>
            <w:bottom w:val="none" w:sz="0" w:space="0" w:color="auto"/>
            <w:right w:val="none" w:sz="0" w:space="0" w:color="auto"/>
          </w:divBdr>
        </w:div>
      </w:divsChild>
    </w:div>
    <w:div w:id="1792818007">
      <w:bodyDiv w:val="1"/>
      <w:marLeft w:val="0"/>
      <w:marRight w:val="0"/>
      <w:marTop w:val="0"/>
      <w:marBottom w:val="0"/>
      <w:divBdr>
        <w:top w:val="none" w:sz="0" w:space="0" w:color="auto"/>
        <w:left w:val="none" w:sz="0" w:space="0" w:color="auto"/>
        <w:bottom w:val="none" w:sz="0" w:space="0" w:color="auto"/>
        <w:right w:val="none" w:sz="0" w:space="0" w:color="auto"/>
      </w:divBdr>
    </w:div>
    <w:div w:id="1832212407">
      <w:bodyDiv w:val="1"/>
      <w:marLeft w:val="0"/>
      <w:marRight w:val="0"/>
      <w:marTop w:val="0"/>
      <w:marBottom w:val="0"/>
      <w:divBdr>
        <w:top w:val="none" w:sz="0" w:space="0" w:color="auto"/>
        <w:left w:val="none" w:sz="0" w:space="0" w:color="auto"/>
        <w:bottom w:val="none" w:sz="0" w:space="0" w:color="auto"/>
        <w:right w:val="none" w:sz="0" w:space="0" w:color="auto"/>
      </w:divBdr>
    </w:div>
    <w:div w:id="1838884562">
      <w:bodyDiv w:val="1"/>
      <w:marLeft w:val="0"/>
      <w:marRight w:val="0"/>
      <w:marTop w:val="0"/>
      <w:marBottom w:val="0"/>
      <w:divBdr>
        <w:top w:val="none" w:sz="0" w:space="0" w:color="auto"/>
        <w:left w:val="none" w:sz="0" w:space="0" w:color="auto"/>
        <w:bottom w:val="none" w:sz="0" w:space="0" w:color="auto"/>
        <w:right w:val="none" w:sz="0" w:space="0" w:color="auto"/>
      </w:divBdr>
    </w:div>
    <w:div w:id="1863199786">
      <w:bodyDiv w:val="1"/>
      <w:marLeft w:val="0"/>
      <w:marRight w:val="0"/>
      <w:marTop w:val="0"/>
      <w:marBottom w:val="0"/>
      <w:divBdr>
        <w:top w:val="none" w:sz="0" w:space="0" w:color="auto"/>
        <w:left w:val="none" w:sz="0" w:space="0" w:color="auto"/>
        <w:bottom w:val="none" w:sz="0" w:space="0" w:color="auto"/>
        <w:right w:val="none" w:sz="0" w:space="0" w:color="auto"/>
      </w:divBdr>
    </w:div>
    <w:div w:id="1926958684">
      <w:bodyDiv w:val="1"/>
      <w:marLeft w:val="0"/>
      <w:marRight w:val="0"/>
      <w:marTop w:val="0"/>
      <w:marBottom w:val="0"/>
      <w:divBdr>
        <w:top w:val="none" w:sz="0" w:space="0" w:color="auto"/>
        <w:left w:val="none" w:sz="0" w:space="0" w:color="auto"/>
        <w:bottom w:val="none" w:sz="0" w:space="0" w:color="auto"/>
        <w:right w:val="none" w:sz="0" w:space="0" w:color="auto"/>
      </w:divBdr>
    </w:div>
    <w:div w:id="1940062229">
      <w:bodyDiv w:val="1"/>
      <w:marLeft w:val="0"/>
      <w:marRight w:val="0"/>
      <w:marTop w:val="0"/>
      <w:marBottom w:val="0"/>
      <w:divBdr>
        <w:top w:val="none" w:sz="0" w:space="0" w:color="auto"/>
        <w:left w:val="none" w:sz="0" w:space="0" w:color="auto"/>
        <w:bottom w:val="none" w:sz="0" w:space="0" w:color="auto"/>
        <w:right w:val="none" w:sz="0" w:space="0" w:color="auto"/>
      </w:divBdr>
    </w:div>
    <w:div w:id="1952854699">
      <w:bodyDiv w:val="1"/>
      <w:marLeft w:val="0"/>
      <w:marRight w:val="0"/>
      <w:marTop w:val="0"/>
      <w:marBottom w:val="0"/>
      <w:divBdr>
        <w:top w:val="none" w:sz="0" w:space="0" w:color="auto"/>
        <w:left w:val="none" w:sz="0" w:space="0" w:color="auto"/>
        <w:bottom w:val="none" w:sz="0" w:space="0" w:color="auto"/>
        <w:right w:val="none" w:sz="0" w:space="0" w:color="auto"/>
      </w:divBdr>
      <w:divsChild>
        <w:div w:id="227230226">
          <w:marLeft w:val="446"/>
          <w:marRight w:val="0"/>
          <w:marTop w:val="0"/>
          <w:marBottom w:val="0"/>
          <w:divBdr>
            <w:top w:val="none" w:sz="0" w:space="0" w:color="auto"/>
            <w:left w:val="none" w:sz="0" w:space="0" w:color="auto"/>
            <w:bottom w:val="none" w:sz="0" w:space="0" w:color="auto"/>
            <w:right w:val="none" w:sz="0" w:space="0" w:color="auto"/>
          </w:divBdr>
        </w:div>
        <w:div w:id="239143900">
          <w:marLeft w:val="446"/>
          <w:marRight w:val="0"/>
          <w:marTop w:val="0"/>
          <w:marBottom w:val="0"/>
          <w:divBdr>
            <w:top w:val="none" w:sz="0" w:space="0" w:color="auto"/>
            <w:left w:val="none" w:sz="0" w:space="0" w:color="auto"/>
            <w:bottom w:val="none" w:sz="0" w:space="0" w:color="auto"/>
            <w:right w:val="none" w:sz="0" w:space="0" w:color="auto"/>
          </w:divBdr>
        </w:div>
        <w:div w:id="411315317">
          <w:marLeft w:val="446"/>
          <w:marRight w:val="0"/>
          <w:marTop w:val="0"/>
          <w:marBottom w:val="0"/>
          <w:divBdr>
            <w:top w:val="none" w:sz="0" w:space="0" w:color="auto"/>
            <w:left w:val="none" w:sz="0" w:space="0" w:color="auto"/>
            <w:bottom w:val="none" w:sz="0" w:space="0" w:color="auto"/>
            <w:right w:val="none" w:sz="0" w:space="0" w:color="auto"/>
          </w:divBdr>
        </w:div>
        <w:div w:id="835339019">
          <w:marLeft w:val="446"/>
          <w:marRight w:val="0"/>
          <w:marTop w:val="0"/>
          <w:marBottom w:val="0"/>
          <w:divBdr>
            <w:top w:val="none" w:sz="0" w:space="0" w:color="auto"/>
            <w:left w:val="none" w:sz="0" w:space="0" w:color="auto"/>
            <w:bottom w:val="none" w:sz="0" w:space="0" w:color="auto"/>
            <w:right w:val="none" w:sz="0" w:space="0" w:color="auto"/>
          </w:divBdr>
        </w:div>
        <w:div w:id="881357758">
          <w:marLeft w:val="446"/>
          <w:marRight w:val="0"/>
          <w:marTop w:val="0"/>
          <w:marBottom w:val="0"/>
          <w:divBdr>
            <w:top w:val="none" w:sz="0" w:space="0" w:color="auto"/>
            <w:left w:val="none" w:sz="0" w:space="0" w:color="auto"/>
            <w:bottom w:val="none" w:sz="0" w:space="0" w:color="auto"/>
            <w:right w:val="none" w:sz="0" w:space="0" w:color="auto"/>
          </w:divBdr>
        </w:div>
        <w:div w:id="1157260639">
          <w:marLeft w:val="446"/>
          <w:marRight w:val="0"/>
          <w:marTop w:val="0"/>
          <w:marBottom w:val="0"/>
          <w:divBdr>
            <w:top w:val="none" w:sz="0" w:space="0" w:color="auto"/>
            <w:left w:val="none" w:sz="0" w:space="0" w:color="auto"/>
            <w:bottom w:val="none" w:sz="0" w:space="0" w:color="auto"/>
            <w:right w:val="none" w:sz="0" w:space="0" w:color="auto"/>
          </w:divBdr>
        </w:div>
        <w:div w:id="1896820266">
          <w:marLeft w:val="446"/>
          <w:marRight w:val="0"/>
          <w:marTop w:val="0"/>
          <w:marBottom w:val="0"/>
          <w:divBdr>
            <w:top w:val="none" w:sz="0" w:space="0" w:color="auto"/>
            <w:left w:val="none" w:sz="0" w:space="0" w:color="auto"/>
            <w:bottom w:val="none" w:sz="0" w:space="0" w:color="auto"/>
            <w:right w:val="none" w:sz="0" w:space="0" w:color="auto"/>
          </w:divBdr>
        </w:div>
      </w:divsChild>
    </w:div>
    <w:div w:id="1981299016">
      <w:bodyDiv w:val="1"/>
      <w:marLeft w:val="0"/>
      <w:marRight w:val="0"/>
      <w:marTop w:val="0"/>
      <w:marBottom w:val="0"/>
      <w:divBdr>
        <w:top w:val="none" w:sz="0" w:space="0" w:color="auto"/>
        <w:left w:val="none" w:sz="0" w:space="0" w:color="auto"/>
        <w:bottom w:val="none" w:sz="0" w:space="0" w:color="auto"/>
        <w:right w:val="none" w:sz="0" w:space="0" w:color="auto"/>
      </w:divBdr>
    </w:div>
    <w:div w:id="1991247568">
      <w:bodyDiv w:val="1"/>
      <w:marLeft w:val="0"/>
      <w:marRight w:val="0"/>
      <w:marTop w:val="0"/>
      <w:marBottom w:val="0"/>
      <w:divBdr>
        <w:top w:val="none" w:sz="0" w:space="0" w:color="auto"/>
        <w:left w:val="none" w:sz="0" w:space="0" w:color="auto"/>
        <w:bottom w:val="none" w:sz="0" w:space="0" w:color="auto"/>
        <w:right w:val="none" w:sz="0" w:space="0" w:color="auto"/>
      </w:divBdr>
      <w:divsChild>
        <w:div w:id="234320372">
          <w:marLeft w:val="547"/>
          <w:marRight w:val="0"/>
          <w:marTop w:val="0"/>
          <w:marBottom w:val="0"/>
          <w:divBdr>
            <w:top w:val="none" w:sz="0" w:space="0" w:color="auto"/>
            <w:left w:val="none" w:sz="0" w:space="0" w:color="auto"/>
            <w:bottom w:val="none" w:sz="0" w:space="0" w:color="auto"/>
            <w:right w:val="none" w:sz="0" w:space="0" w:color="auto"/>
          </w:divBdr>
        </w:div>
        <w:div w:id="1088308919">
          <w:marLeft w:val="547"/>
          <w:marRight w:val="0"/>
          <w:marTop w:val="0"/>
          <w:marBottom w:val="0"/>
          <w:divBdr>
            <w:top w:val="none" w:sz="0" w:space="0" w:color="auto"/>
            <w:left w:val="none" w:sz="0" w:space="0" w:color="auto"/>
            <w:bottom w:val="none" w:sz="0" w:space="0" w:color="auto"/>
            <w:right w:val="none" w:sz="0" w:space="0" w:color="auto"/>
          </w:divBdr>
        </w:div>
        <w:div w:id="1801149436">
          <w:marLeft w:val="547"/>
          <w:marRight w:val="0"/>
          <w:marTop w:val="0"/>
          <w:marBottom w:val="0"/>
          <w:divBdr>
            <w:top w:val="none" w:sz="0" w:space="0" w:color="auto"/>
            <w:left w:val="none" w:sz="0" w:space="0" w:color="auto"/>
            <w:bottom w:val="none" w:sz="0" w:space="0" w:color="auto"/>
            <w:right w:val="none" w:sz="0" w:space="0" w:color="auto"/>
          </w:divBdr>
        </w:div>
      </w:divsChild>
    </w:div>
    <w:div w:id="2012874023">
      <w:bodyDiv w:val="1"/>
      <w:marLeft w:val="0"/>
      <w:marRight w:val="0"/>
      <w:marTop w:val="0"/>
      <w:marBottom w:val="0"/>
      <w:divBdr>
        <w:top w:val="none" w:sz="0" w:space="0" w:color="auto"/>
        <w:left w:val="none" w:sz="0" w:space="0" w:color="auto"/>
        <w:bottom w:val="none" w:sz="0" w:space="0" w:color="auto"/>
        <w:right w:val="none" w:sz="0" w:space="0" w:color="auto"/>
      </w:divBdr>
    </w:div>
    <w:div w:id="2030987874">
      <w:bodyDiv w:val="1"/>
      <w:marLeft w:val="0"/>
      <w:marRight w:val="0"/>
      <w:marTop w:val="0"/>
      <w:marBottom w:val="0"/>
      <w:divBdr>
        <w:top w:val="none" w:sz="0" w:space="0" w:color="auto"/>
        <w:left w:val="none" w:sz="0" w:space="0" w:color="auto"/>
        <w:bottom w:val="none" w:sz="0" w:space="0" w:color="auto"/>
        <w:right w:val="none" w:sz="0" w:space="0" w:color="auto"/>
      </w:divBdr>
    </w:div>
    <w:div w:id="2044551223">
      <w:bodyDiv w:val="1"/>
      <w:marLeft w:val="0"/>
      <w:marRight w:val="0"/>
      <w:marTop w:val="0"/>
      <w:marBottom w:val="0"/>
      <w:divBdr>
        <w:top w:val="none" w:sz="0" w:space="0" w:color="auto"/>
        <w:left w:val="none" w:sz="0" w:space="0" w:color="auto"/>
        <w:bottom w:val="none" w:sz="0" w:space="0" w:color="auto"/>
        <w:right w:val="none" w:sz="0" w:space="0" w:color="auto"/>
      </w:divBdr>
      <w:divsChild>
        <w:div w:id="1639065032">
          <w:marLeft w:val="446"/>
          <w:marRight w:val="0"/>
          <w:marTop w:val="0"/>
          <w:marBottom w:val="0"/>
          <w:divBdr>
            <w:top w:val="none" w:sz="0" w:space="0" w:color="auto"/>
            <w:left w:val="none" w:sz="0" w:space="0" w:color="auto"/>
            <w:bottom w:val="none" w:sz="0" w:space="0" w:color="auto"/>
            <w:right w:val="none" w:sz="0" w:space="0" w:color="auto"/>
          </w:divBdr>
        </w:div>
      </w:divsChild>
    </w:div>
    <w:div w:id="2048336221">
      <w:bodyDiv w:val="1"/>
      <w:marLeft w:val="0"/>
      <w:marRight w:val="0"/>
      <w:marTop w:val="0"/>
      <w:marBottom w:val="0"/>
      <w:divBdr>
        <w:top w:val="none" w:sz="0" w:space="0" w:color="auto"/>
        <w:left w:val="none" w:sz="0" w:space="0" w:color="auto"/>
        <w:bottom w:val="none" w:sz="0" w:space="0" w:color="auto"/>
        <w:right w:val="none" w:sz="0" w:space="0" w:color="auto"/>
      </w:divBdr>
    </w:div>
    <w:div w:id="2049645485">
      <w:bodyDiv w:val="1"/>
      <w:marLeft w:val="0"/>
      <w:marRight w:val="0"/>
      <w:marTop w:val="0"/>
      <w:marBottom w:val="0"/>
      <w:divBdr>
        <w:top w:val="none" w:sz="0" w:space="0" w:color="auto"/>
        <w:left w:val="none" w:sz="0" w:space="0" w:color="auto"/>
        <w:bottom w:val="none" w:sz="0" w:space="0" w:color="auto"/>
        <w:right w:val="none" w:sz="0" w:space="0" w:color="auto"/>
      </w:divBdr>
    </w:div>
    <w:div w:id="2081243315">
      <w:bodyDiv w:val="1"/>
      <w:marLeft w:val="0"/>
      <w:marRight w:val="0"/>
      <w:marTop w:val="0"/>
      <w:marBottom w:val="0"/>
      <w:divBdr>
        <w:top w:val="none" w:sz="0" w:space="0" w:color="auto"/>
        <w:left w:val="none" w:sz="0" w:space="0" w:color="auto"/>
        <w:bottom w:val="none" w:sz="0" w:space="0" w:color="auto"/>
        <w:right w:val="none" w:sz="0" w:space="0" w:color="auto"/>
      </w:divBdr>
      <w:divsChild>
        <w:div w:id="52704833">
          <w:marLeft w:val="547"/>
          <w:marRight w:val="0"/>
          <w:marTop w:val="0"/>
          <w:marBottom w:val="0"/>
          <w:divBdr>
            <w:top w:val="none" w:sz="0" w:space="0" w:color="auto"/>
            <w:left w:val="none" w:sz="0" w:space="0" w:color="auto"/>
            <w:bottom w:val="none" w:sz="0" w:space="0" w:color="auto"/>
            <w:right w:val="none" w:sz="0" w:space="0" w:color="auto"/>
          </w:divBdr>
        </w:div>
      </w:divsChild>
    </w:div>
    <w:div w:id="2085642859">
      <w:bodyDiv w:val="1"/>
      <w:marLeft w:val="0"/>
      <w:marRight w:val="0"/>
      <w:marTop w:val="0"/>
      <w:marBottom w:val="0"/>
      <w:divBdr>
        <w:top w:val="none" w:sz="0" w:space="0" w:color="auto"/>
        <w:left w:val="none" w:sz="0" w:space="0" w:color="auto"/>
        <w:bottom w:val="none" w:sz="0" w:space="0" w:color="auto"/>
        <w:right w:val="none" w:sz="0" w:space="0" w:color="auto"/>
      </w:divBdr>
      <w:divsChild>
        <w:div w:id="42292804">
          <w:marLeft w:val="446"/>
          <w:marRight w:val="0"/>
          <w:marTop w:val="0"/>
          <w:marBottom w:val="0"/>
          <w:divBdr>
            <w:top w:val="none" w:sz="0" w:space="0" w:color="auto"/>
            <w:left w:val="none" w:sz="0" w:space="0" w:color="auto"/>
            <w:bottom w:val="none" w:sz="0" w:space="0" w:color="auto"/>
            <w:right w:val="none" w:sz="0" w:space="0" w:color="auto"/>
          </w:divBdr>
        </w:div>
        <w:div w:id="46078774">
          <w:marLeft w:val="446"/>
          <w:marRight w:val="0"/>
          <w:marTop w:val="0"/>
          <w:marBottom w:val="0"/>
          <w:divBdr>
            <w:top w:val="none" w:sz="0" w:space="0" w:color="auto"/>
            <w:left w:val="none" w:sz="0" w:space="0" w:color="auto"/>
            <w:bottom w:val="none" w:sz="0" w:space="0" w:color="auto"/>
            <w:right w:val="none" w:sz="0" w:space="0" w:color="auto"/>
          </w:divBdr>
        </w:div>
        <w:div w:id="1269463844">
          <w:marLeft w:val="446"/>
          <w:marRight w:val="0"/>
          <w:marTop w:val="0"/>
          <w:marBottom w:val="0"/>
          <w:divBdr>
            <w:top w:val="none" w:sz="0" w:space="0" w:color="auto"/>
            <w:left w:val="none" w:sz="0" w:space="0" w:color="auto"/>
            <w:bottom w:val="none" w:sz="0" w:space="0" w:color="auto"/>
            <w:right w:val="none" w:sz="0" w:space="0" w:color="auto"/>
          </w:divBdr>
        </w:div>
        <w:div w:id="1453943268">
          <w:marLeft w:val="446"/>
          <w:marRight w:val="0"/>
          <w:marTop w:val="0"/>
          <w:marBottom w:val="0"/>
          <w:divBdr>
            <w:top w:val="none" w:sz="0" w:space="0" w:color="auto"/>
            <w:left w:val="none" w:sz="0" w:space="0" w:color="auto"/>
            <w:bottom w:val="none" w:sz="0" w:space="0" w:color="auto"/>
            <w:right w:val="none" w:sz="0" w:space="0" w:color="auto"/>
          </w:divBdr>
        </w:div>
      </w:divsChild>
    </w:div>
    <w:div w:id="2110659337">
      <w:bodyDiv w:val="1"/>
      <w:marLeft w:val="0"/>
      <w:marRight w:val="0"/>
      <w:marTop w:val="0"/>
      <w:marBottom w:val="0"/>
      <w:divBdr>
        <w:top w:val="none" w:sz="0" w:space="0" w:color="auto"/>
        <w:left w:val="none" w:sz="0" w:space="0" w:color="auto"/>
        <w:bottom w:val="none" w:sz="0" w:space="0" w:color="auto"/>
        <w:right w:val="none" w:sz="0" w:space="0" w:color="auto"/>
      </w:divBdr>
    </w:div>
    <w:div w:id="2115245499">
      <w:bodyDiv w:val="1"/>
      <w:marLeft w:val="0"/>
      <w:marRight w:val="0"/>
      <w:marTop w:val="0"/>
      <w:marBottom w:val="0"/>
      <w:divBdr>
        <w:top w:val="none" w:sz="0" w:space="0" w:color="auto"/>
        <w:left w:val="none" w:sz="0" w:space="0" w:color="auto"/>
        <w:bottom w:val="none" w:sz="0" w:space="0" w:color="auto"/>
        <w:right w:val="none" w:sz="0" w:space="0" w:color="auto"/>
      </w:divBdr>
    </w:div>
    <w:div w:id="2142262846">
      <w:bodyDiv w:val="1"/>
      <w:marLeft w:val="0"/>
      <w:marRight w:val="0"/>
      <w:marTop w:val="0"/>
      <w:marBottom w:val="0"/>
      <w:divBdr>
        <w:top w:val="none" w:sz="0" w:space="0" w:color="auto"/>
        <w:left w:val="none" w:sz="0" w:space="0" w:color="auto"/>
        <w:bottom w:val="none" w:sz="0" w:space="0" w:color="auto"/>
        <w:right w:val="none" w:sz="0" w:space="0" w:color="auto"/>
      </w:divBdr>
      <w:divsChild>
        <w:div w:id="12910114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hyperlink" Target="http://www.mevzuat.gov.tr"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hyperlink" Target="https://www.mevzuat.gov.tr/mevzuat?MevzuatNo=5271&amp;MevzuatTur=1&amp;MevzuatTertip=5"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E2472C-E99B-4DE3-93E3-405650D4DC1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9C8DBB71-3262-4B96-95EC-2892E0FC9D72}">
      <dgm:prSet phldrT="[Metin]"/>
      <dgm:spPr/>
      <dgm:t>
        <a:bodyPr/>
        <a:lstStyle/>
        <a:p>
          <a:r>
            <a:rPr lang="tr-TR"/>
            <a:t>DİSİPLİN SORUŞTURMASI AÇILMASI</a:t>
          </a:r>
        </a:p>
      </dgm:t>
    </dgm:pt>
    <dgm:pt modelId="{87C77A5F-A1B1-40B8-9FF9-1BBFEE3F99A4}" type="parTrans" cxnId="{94878AD1-7BCE-4903-AB6F-6A7415C4F5A5}">
      <dgm:prSet/>
      <dgm:spPr/>
      <dgm:t>
        <a:bodyPr/>
        <a:lstStyle/>
        <a:p>
          <a:endParaRPr lang="tr-TR"/>
        </a:p>
      </dgm:t>
    </dgm:pt>
    <dgm:pt modelId="{D8242562-425F-4474-BF17-D78644965946}" type="sibTrans" cxnId="{94878AD1-7BCE-4903-AB6F-6A7415C4F5A5}">
      <dgm:prSet/>
      <dgm:spPr/>
      <dgm:t>
        <a:bodyPr/>
        <a:lstStyle/>
        <a:p>
          <a:endParaRPr lang="tr-TR"/>
        </a:p>
      </dgm:t>
    </dgm:pt>
    <dgm:pt modelId="{F4B84559-03B7-42B5-A48B-CC2BA890F76D}">
      <dgm:prSet phldrT="[Metin]"/>
      <dgm:spPr/>
      <dgm:t>
        <a:bodyPr/>
        <a:lstStyle/>
        <a:p>
          <a:r>
            <a:rPr lang="tr-TR"/>
            <a:t>İhbar veya şikayet üzerine</a:t>
          </a:r>
        </a:p>
      </dgm:t>
    </dgm:pt>
    <dgm:pt modelId="{128C0EFB-C26E-411F-8FFE-4B7ED58BF292}" type="parTrans" cxnId="{3B0D193F-4C3E-4C1E-9A42-07962D7BF4FF}">
      <dgm:prSet/>
      <dgm:spPr/>
      <dgm:t>
        <a:bodyPr/>
        <a:lstStyle/>
        <a:p>
          <a:endParaRPr lang="tr-TR"/>
        </a:p>
      </dgm:t>
    </dgm:pt>
    <dgm:pt modelId="{2EC18B80-491C-4DCB-AB31-3C2680C251B8}" type="sibTrans" cxnId="{3B0D193F-4C3E-4C1E-9A42-07962D7BF4FF}">
      <dgm:prSet/>
      <dgm:spPr/>
      <dgm:t>
        <a:bodyPr/>
        <a:lstStyle/>
        <a:p>
          <a:endParaRPr lang="tr-TR"/>
        </a:p>
      </dgm:t>
    </dgm:pt>
    <dgm:pt modelId="{C165D848-61D5-43A3-88A4-3F48F8C1BFF4}">
      <dgm:prSet phldrT="[Metin]"/>
      <dgm:spPr/>
      <dgm:t>
        <a:bodyPr/>
        <a:lstStyle/>
        <a:p>
          <a:r>
            <a:rPr lang="tr-TR"/>
            <a:t>Re'sen öğrenme üzerine</a:t>
          </a:r>
        </a:p>
      </dgm:t>
    </dgm:pt>
    <dgm:pt modelId="{1D6CC98F-5041-4D11-8927-AADA87D051A6}" type="parTrans" cxnId="{8452B8FD-2E89-459E-9AE9-586013163224}">
      <dgm:prSet/>
      <dgm:spPr/>
      <dgm:t>
        <a:bodyPr/>
        <a:lstStyle/>
        <a:p>
          <a:endParaRPr lang="tr-TR"/>
        </a:p>
      </dgm:t>
    </dgm:pt>
    <dgm:pt modelId="{659222C3-C6D5-4069-BD5D-79F152542BA6}" type="sibTrans" cxnId="{8452B8FD-2E89-459E-9AE9-586013163224}">
      <dgm:prSet/>
      <dgm:spPr/>
      <dgm:t>
        <a:bodyPr/>
        <a:lstStyle/>
        <a:p>
          <a:endParaRPr lang="tr-TR"/>
        </a:p>
      </dgm:t>
    </dgm:pt>
    <dgm:pt modelId="{97D59C95-48E0-45BE-843E-CC439F72B182}">
      <dgm:prSet phldrT="[Metin]"/>
      <dgm:spPr/>
      <dgm:t>
        <a:bodyPr/>
        <a:lstStyle/>
        <a:p>
          <a:r>
            <a:rPr lang="tr-TR"/>
            <a:t>İnceleme sonucunda öğrenme üzerine</a:t>
          </a:r>
        </a:p>
      </dgm:t>
    </dgm:pt>
    <dgm:pt modelId="{9976321A-D0A8-45CC-8376-01CD4FA93FD5}" type="parTrans" cxnId="{4B62F032-E426-4723-BECB-F40A4494ABE4}">
      <dgm:prSet/>
      <dgm:spPr/>
      <dgm:t>
        <a:bodyPr/>
        <a:lstStyle/>
        <a:p>
          <a:endParaRPr lang="tr-TR"/>
        </a:p>
      </dgm:t>
    </dgm:pt>
    <dgm:pt modelId="{FCF35A0A-9C54-45C2-9337-71B00445D890}" type="sibTrans" cxnId="{4B62F032-E426-4723-BECB-F40A4494ABE4}">
      <dgm:prSet/>
      <dgm:spPr/>
      <dgm:t>
        <a:bodyPr/>
        <a:lstStyle/>
        <a:p>
          <a:endParaRPr lang="tr-TR"/>
        </a:p>
      </dgm:t>
    </dgm:pt>
    <dgm:pt modelId="{BF44B145-3459-4018-8C90-2BB507F74918}" type="pres">
      <dgm:prSet presAssocID="{4BE2472C-E99B-4DE3-93E3-405650D4DC1A}" presName="hierChild1" presStyleCnt="0">
        <dgm:presLayoutVars>
          <dgm:chPref val="1"/>
          <dgm:dir/>
          <dgm:animOne val="branch"/>
          <dgm:animLvl val="lvl"/>
          <dgm:resizeHandles/>
        </dgm:presLayoutVars>
      </dgm:prSet>
      <dgm:spPr/>
      <dgm:t>
        <a:bodyPr/>
        <a:lstStyle/>
        <a:p>
          <a:endParaRPr lang="tr-TR"/>
        </a:p>
      </dgm:t>
    </dgm:pt>
    <dgm:pt modelId="{5B2E25E3-6538-4736-9FAE-362A831DF026}" type="pres">
      <dgm:prSet presAssocID="{9C8DBB71-3262-4B96-95EC-2892E0FC9D72}" presName="hierRoot1" presStyleCnt="0"/>
      <dgm:spPr/>
    </dgm:pt>
    <dgm:pt modelId="{D0DFF532-71EC-4CFE-B3DF-8A79F581ADA2}" type="pres">
      <dgm:prSet presAssocID="{9C8DBB71-3262-4B96-95EC-2892E0FC9D72}" presName="composite" presStyleCnt="0"/>
      <dgm:spPr/>
    </dgm:pt>
    <dgm:pt modelId="{F29848A8-2239-441C-BF9A-FDA608A4E0EB}" type="pres">
      <dgm:prSet presAssocID="{9C8DBB71-3262-4B96-95EC-2892E0FC9D72}" presName="background" presStyleLbl="node0" presStyleIdx="0" presStyleCnt="1"/>
      <dgm:spPr/>
    </dgm:pt>
    <dgm:pt modelId="{E08EAB9B-A964-4AC4-BACF-AA1C54DD5040}" type="pres">
      <dgm:prSet presAssocID="{9C8DBB71-3262-4B96-95EC-2892E0FC9D72}" presName="text" presStyleLbl="fgAcc0" presStyleIdx="0" presStyleCnt="1" custLinFactNeighborX="617" custLinFactNeighborY="-972">
        <dgm:presLayoutVars>
          <dgm:chPref val="3"/>
        </dgm:presLayoutVars>
      </dgm:prSet>
      <dgm:spPr/>
      <dgm:t>
        <a:bodyPr/>
        <a:lstStyle/>
        <a:p>
          <a:endParaRPr lang="tr-TR"/>
        </a:p>
      </dgm:t>
    </dgm:pt>
    <dgm:pt modelId="{3CA8B16B-AE43-486C-9477-65CF72783681}" type="pres">
      <dgm:prSet presAssocID="{9C8DBB71-3262-4B96-95EC-2892E0FC9D72}" presName="hierChild2" presStyleCnt="0"/>
      <dgm:spPr/>
    </dgm:pt>
    <dgm:pt modelId="{E9A07E02-AC7D-470E-BD94-7AD6B1182859}" type="pres">
      <dgm:prSet presAssocID="{128C0EFB-C26E-411F-8FFE-4B7ED58BF292}" presName="Name10" presStyleLbl="parChTrans1D2" presStyleIdx="0" presStyleCnt="3"/>
      <dgm:spPr/>
      <dgm:t>
        <a:bodyPr/>
        <a:lstStyle/>
        <a:p>
          <a:endParaRPr lang="tr-TR"/>
        </a:p>
      </dgm:t>
    </dgm:pt>
    <dgm:pt modelId="{60D65056-7B44-4119-8B45-0F6F5F162831}" type="pres">
      <dgm:prSet presAssocID="{F4B84559-03B7-42B5-A48B-CC2BA890F76D}" presName="hierRoot2" presStyleCnt="0"/>
      <dgm:spPr/>
    </dgm:pt>
    <dgm:pt modelId="{68D93EB1-984E-4B04-B1D0-40CF493544B8}" type="pres">
      <dgm:prSet presAssocID="{F4B84559-03B7-42B5-A48B-CC2BA890F76D}" presName="composite2" presStyleCnt="0"/>
      <dgm:spPr/>
    </dgm:pt>
    <dgm:pt modelId="{269EF17C-784A-4E2B-9D32-632A1AE0944E}" type="pres">
      <dgm:prSet presAssocID="{F4B84559-03B7-42B5-A48B-CC2BA890F76D}" presName="background2" presStyleLbl="node2" presStyleIdx="0" presStyleCnt="3"/>
      <dgm:spPr/>
    </dgm:pt>
    <dgm:pt modelId="{980B22B2-E05A-42F0-A076-8BC49B42F5A7}" type="pres">
      <dgm:prSet presAssocID="{F4B84559-03B7-42B5-A48B-CC2BA890F76D}" presName="text2" presStyleLbl="fgAcc2" presStyleIdx="0" presStyleCnt="3">
        <dgm:presLayoutVars>
          <dgm:chPref val="3"/>
        </dgm:presLayoutVars>
      </dgm:prSet>
      <dgm:spPr/>
      <dgm:t>
        <a:bodyPr/>
        <a:lstStyle/>
        <a:p>
          <a:endParaRPr lang="tr-TR"/>
        </a:p>
      </dgm:t>
    </dgm:pt>
    <dgm:pt modelId="{B9F9F859-BCCF-4DEB-B06E-D1081E1623A4}" type="pres">
      <dgm:prSet presAssocID="{F4B84559-03B7-42B5-A48B-CC2BA890F76D}" presName="hierChild3" presStyleCnt="0"/>
      <dgm:spPr/>
    </dgm:pt>
    <dgm:pt modelId="{2224C059-E237-48B3-9106-50CD80C446A9}" type="pres">
      <dgm:prSet presAssocID="{1D6CC98F-5041-4D11-8927-AADA87D051A6}" presName="Name10" presStyleLbl="parChTrans1D2" presStyleIdx="1" presStyleCnt="3"/>
      <dgm:spPr/>
      <dgm:t>
        <a:bodyPr/>
        <a:lstStyle/>
        <a:p>
          <a:endParaRPr lang="tr-TR"/>
        </a:p>
      </dgm:t>
    </dgm:pt>
    <dgm:pt modelId="{95F972BB-52BF-4AA5-A519-F8DEC781F448}" type="pres">
      <dgm:prSet presAssocID="{C165D848-61D5-43A3-88A4-3F48F8C1BFF4}" presName="hierRoot2" presStyleCnt="0"/>
      <dgm:spPr/>
    </dgm:pt>
    <dgm:pt modelId="{54A7CE7E-7845-4D0B-B21A-9ADD7BC8A8FA}" type="pres">
      <dgm:prSet presAssocID="{C165D848-61D5-43A3-88A4-3F48F8C1BFF4}" presName="composite2" presStyleCnt="0"/>
      <dgm:spPr/>
    </dgm:pt>
    <dgm:pt modelId="{D4FE3A50-6318-4551-80DB-1B99D4B29D74}" type="pres">
      <dgm:prSet presAssocID="{C165D848-61D5-43A3-88A4-3F48F8C1BFF4}" presName="background2" presStyleLbl="node2" presStyleIdx="1" presStyleCnt="3"/>
      <dgm:spPr/>
      <dgm:t>
        <a:bodyPr/>
        <a:lstStyle/>
        <a:p>
          <a:endParaRPr lang="tr-TR"/>
        </a:p>
      </dgm:t>
    </dgm:pt>
    <dgm:pt modelId="{42F8E250-DBEA-4E58-8DB9-48639BE3E69F}" type="pres">
      <dgm:prSet presAssocID="{C165D848-61D5-43A3-88A4-3F48F8C1BFF4}" presName="text2" presStyleLbl="fgAcc2" presStyleIdx="1" presStyleCnt="3" custLinFactNeighborX="-2469" custLinFactNeighborY="972">
        <dgm:presLayoutVars>
          <dgm:chPref val="3"/>
        </dgm:presLayoutVars>
      </dgm:prSet>
      <dgm:spPr/>
      <dgm:t>
        <a:bodyPr/>
        <a:lstStyle/>
        <a:p>
          <a:endParaRPr lang="tr-TR"/>
        </a:p>
      </dgm:t>
    </dgm:pt>
    <dgm:pt modelId="{D2B0A077-6379-4CE7-88E4-3B41BCEAF9E3}" type="pres">
      <dgm:prSet presAssocID="{C165D848-61D5-43A3-88A4-3F48F8C1BFF4}" presName="hierChild3" presStyleCnt="0"/>
      <dgm:spPr/>
    </dgm:pt>
    <dgm:pt modelId="{59D34E0C-C10E-4186-A2ED-4A5744D743B2}" type="pres">
      <dgm:prSet presAssocID="{9976321A-D0A8-45CC-8376-01CD4FA93FD5}" presName="Name10" presStyleLbl="parChTrans1D2" presStyleIdx="2" presStyleCnt="3"/>
      <dgm:spPr/>
      <dgm:t>
        <a:bodyPr/>
        <a:lstStyle/>
        <a:p>
          <a:endParaRPr lang="tr-TR"/>
        </a:p>
      </dgm:t>
    </dgm:pt>
    <dgm:pt modelId="{AEC36FD2-9CFA-4CCD-A142-585DD760C197}" type="pres">
      <dgm:prSet presAssocID="{97D59C95-48E0-45BE-843E-CC439F72B182}" presName="hierRoot2" presStyleCnt="0"/>
      <dgm:spPr/>
    </dgm:pt>
    <dgm:pt modelId="{F34A2074-0B33-4D88-8B5D-12E4ACF2D6D7}" type="pres">
      <dgm:prSet presAssocID="{97D59C95-48E0-45BE-843E-CC439F72B182}" presName="composite2" presStyleCnt="0"/>
      <dgm:spPr/>
    </dgm:pt>
    <dgm:pt modelId="{50ABCA52-575D-43E7-96F2-0B1199D76475}" type="pres">
      <dgm:prSet presAssocID="{97D59C95-48E0-45BE-843E-CC439F72B182}" presName="background2" presStyleLbl="node2" presStyleIdx="2" presStyleCnt="3"/>
      <dgm:spPr/>
    </dgm:pt>
    <dgm:pt modelId="{7DA4D8EB-106A-4567-90B0-AB01B20FF28D}" type="pres">
      <dgm:prSet presAssocID="{97D59C95-48E0-45BE-843E-CC439F72B182}" presName="text2" presStyleLbl="fgAcc2" presStyleIdx="2" presStyleCnt="3">
        <dgm:presLayoutVars>
          <dgm:chPref val="3"/>
        </dgm:presLayoutVars>
      </dgm:prSet>
      <dgm:spPr/>
      <dgm:t>
        <a:bodyPr/>
        <a:lstStyle/>
        <a:p>
          <a:endParaRPr lang="tr-TR"/>
        </a:p>
      </dgm:t>
    </dgm:pt>
    <dgm:pt modelId="{F6885136-177D-48C6-9F30-881B35D299EF}" type="pres">
      <dgm:prSet presAssocID="{97D59C95-48E0-45BE-843E-CC439F72B182}" presName="hierChild3" presStyleCnt="0"/>
      <dgm:spPr/>
    </dgm:pt>
  </dgm:ptLst>
  <dgm:cxnLst>
    <dgm:cxn modelId="{4B62F032-E426-4723-BECB-F40A4494ABE4}" srcId="{9C8DBB71-3262-4B96-95EC-2892E0FC9D72}" destId="{97D59C95-48E0-45BE-843E-CC439F72B182}" srcOrd="2" destOrd="0" parTransId="{9976321A-D0A8-45CC-8376-01CD4FA93FD5}" sibTransId="{FCF35A0A-9C54-45C2-9337-71B00445D890}"/>
    <dgm:cxn modelId="{01BCB7BE-4B3E-4B4B-83D1-D77EEC2FE8D9}" type="presOf" srcId="{F4B84559-03B7-42B5-A48B-CC2BA890F76D}" destId="{980B22B2-E05A-42F0-A076-8BC49B42F5A7}" srcOrd="0" destOrd="0" presId="urn:microsoft.com/office/officeart/2005/8/layout/hierarchy1"/>
    <dgm:cxn modelId="{A8DCA9AE-B92B-485C-9736-0A3A46EC2AE2}" type="presOf" srcId="{97D59C95-48E0-45BE-843E-CC439F72B182}" destId="{7DA4D8EB-106A-4567-90B0-AB01B20FF28D}" srcOrd="0" destOrd="0" presId="urn:microsoft.com/office/officeart/2005/8/layout/hierarchy1"/>
    <dgm:cxn modelId="{8452B8FD-2E89-459E-9AE9-586013163224}" srcId="{9C8DBB71-3262-4B96-95EC-2892E0FC9D72}" destId="{C165D848-61D5-43A3-88A4-3F48F8C1BFF4}" srcOrd="1" destOrd="0" parTransId="{1D6CC98F-5041-4D11-8927-AADA87D051A6}" sibTransId="{659222C3-C6D5-4069-BD5D-79F152542BA6}"/>
    <dgm:cxn modelId="{94878AD1-7BCE-4903-AB6F-6A7415C4F5A5}" srcId="{4BE2472C-E99B-4DE3-93E3-405650D4DC1A}" destId="{9C8DBB71-3262-4B96-95EC-2892E0FC9D72}" srcOrd="0" destOrd="0" parTransId="{87C77A5F-A1B1-40B8-9FF9-1BBFEE3F99A4}" sibTransId="{D8242562-425F-4474-BF17-D78644965946}"/>
    <dgm:cxn modelId="{AAD57953-EB58-48D4-8347-D8DA07928C06}" type="presOf" srcId="{C165D848-61D5-43A3-88A4-3F48F8C1BFF4}" destId="{42F8E250-DBEA-4E58-8DB9-48639BE3E69F}" srcOrd="0" destOrd="0" presId="urn:microsoft.com/office/officeart/2005/8/layout/hierarchy1"/>
    <dgm:cxn modelId="{3B0D193F-4C3E-4C1E-9A42-07962D7BF4FF}" srcId="{9C8DBB71-3262-4B96-95EC-2892E0FC9D72}" destId="{F4B84559-03B7-42B5-A48B-CC2BA890F76D}" srcOrd="0" destOrd="0" parTransId="{128C0EFB-C26E-411F-8FFE-4B7ED58BF292}" sibTransId="{2EC18B80-491C-4DCB-AB31-3C2680C251B8}"/>
    <dgm:cxn modelId="{13FCFA3A-CB34-4DE7-BC95-B342ED787525}" type="presOf" srcId="{9C8DBB71-3262-4B96-95EC-2892E0FC9D72}" destId="{E08EAB9B-A964-4AC4-BACF-AA1C54DD5040}" srcOrd="0" destOrd="0" presId="urn:microsoft.com/office/officeart/2005/8/layout/hierarchy1"/>
    <dgm:cxn modelId="{2F05E6F2-01C3-4D8A-8DD9-E0F387A3E1D4}" type="presOf" srcId="{128C0EFB-C26E-411F-8FFE-4B7ED58BF292}" destId="{E9A07E02-AC7D-470E-BD94-7AD6B1182859}" srcOrd="0" destOrd="0" presId="urn:microsoft.com/office/officeart/2005/8/layout/hierarchy1"/>
    <dgm:cxn modelId="{2D414EF3-0E27-4360-A7BF-5A15D189DDB0}" type="presOf" srcId="{9976321A-D0A8-45CC-8376-01CD4FA93FD5}" destId="{59D34E0C-C10E-4186-A2ED-4A5744D743B2}" srcOrd="0" destOrd="0" presId="urn:microsoft.com/office/officeart/2005/8/layout/hierarchy1"/>
    <dgm:cxn modelId="{FEFBCD33-1CB6-44A7-978C-8C5BC9E90F4A}" type="presOf" srcId="{1D6CC98F-5041-4D11-8927-AADA87D051A6}" destId="{2224C059-E237-48B3-9106-50CD80C446A9}" srcOrd="0" destOrd="0" presId="urn:microsoft.com/office/officeart/2005/8/layout/hierarchy1"/>
    <dgm:cxn modelId="{79111BD6-C116-4AE6-B92B-CE4AC39A9CC0}" type="presOf" srcId="{4BE2472C-E99B-4DE3-93E3-405650D4DC1A}" destId="{BF44B145-3459-4018-8C90-2BB507F74918}" srcOrd="0" destOrd="0" presId="urn:microsoft.com/office/officeart/2005/8/layout/hierarchy1"/>
    <dgm:cxn modelId="{38689C90-F7E1-4013-A9D0-3DF18B616976}" type="presParOf" srcId="{BF44B145-3459-4018-8C90-2BB507F74918}" destId="{5B2E25E3-6538-4736-9FAE-362A831DF026}" srcOrd="0" destOrd="0" presId="urn:microsoft.com/office/officeart/2005/8/layout/hierarchy1"/>
    <dgm:cxn modelId="{A75E94D4-9D07-40E3-B3E2-A574BD0FD3DD}" type="presParOf" srcId="{5B2E25E3-6538-4736-9FAE-362A831DF026}" destId="{D0DFF532-71EC-4CFE-B3DF-8A79F581ADA2}" srcOrd="0" destOrd="0" presId="urn:microsoft.com/office/officeart/2005/8/layout/hierarchy1"/>
    <dgm:cxn modelId="{C034CE40-611B-4A06-AA11-871B616E3B93}" type="presParOf" srcId="{D0DFF532-71EC-4CFE-B3DF-8A79F581ADA2}" destId="{F29848A8-2239-441C-BF9A-FDA608A4E0EB}" srcOrd="0" destOrd="0" presId="urn:microsoft.com/office/officeart/2005/8/layout/hierarchy1"/>
    <dgm:cxn modelId="{6C65E1E8-BFF1-44B3-9A2E-2DB02A04262C}" type="presParOf" srcId="{D0DFF532-71EC-4CFE-B3DF-8A79F581ADA2}" destId="{E08EAB9B-A964-4AC4-BACF-AA1C54DD5040}" srcOrd="1" destOrd="0" presId="urn:microsoft.com/office/officeart/2005/8/layout/hierarchy1"/>
    <dgm:cxn modelId="{FC4DD827-43BE-46D9-94D3-D3D45581EA6B}" type="presParOf" srcId="{5B2E25E3-6538-4736-9FAE-362A831DF026}" destId="{3CA8B16B-AE43-486C-9477-65CF72783681}" srcOrd="1" destOrd="0" presId="urn:microsoft.com/office/officeart/2005/8/layout/hierarchy1"/>
    <dgm:cxn modelId="{BB183F37-2E58-4844-8547-22309FD4E973}" type="presParOf" srcId="{3CA8B16B-AE43-486C-9477-65CF72783681}" destId="{E9A07E02-AC7D-470E-BD94-7AD6B1182859}" srcOrd="0" destOrd="0" presId="urn:microsoft.com/office/officeart/2005/8/layout/hierarchy1"/>
    <dgm:cxn modelId="{DC07965F-0F22-4AA5-A909-48AB645B1BF9}" type="presParOf" srcId="{3CA8B16B-AE43-486C-9477-65CF72783681}" destId="{60D65056-7B44-4119-8B45-0F6F5F162831}" srcOrd="1" destOrd="0" presId="urn:microsoft.com/office/officeart/2005/8/layout/hierarchy1"/>
    <dgm:cxn modelId="{BD8D0C7B-4694-45F2-A0A0-72C97A8B8310}" type="presParOf" srcId="{60D65056-7B44-4119-8B45-0F6F5F162831}" destId="{68D93EB1-984E-4B04-B1D0-40CF493544B8}" srcOrd="0" destOrd="0" presId="urn:microsoft.com/office/officeart/2005/8/layout/hierarchy1"/>
    <dgm:cxn modelId="{0EF1DFC0-8DD6-472C-A9A9-AD158D9704FC}" type="presParOf" srcId="{68D93EB1-984E-4B04-B1D0-40CF493544B8}" destId="{269EF17C-784A-4E2B-9D32-632A1AE0944E}" srcOrd="0" destOrd="0" presId="urn:microsoft.com/office/officeart/2005/8/layout/hierarchy1"/>
    <dgm:cxn modelId="{6A16592C-1027-4E98-A23F-6E6C71B634E6}" type="presParOf" srcId="{68D93EB1-984E-4B04-B1D0-40CF493544B8}" destId="{980B22B2-E05A-42F0-A076-8BC49B42F5A7}" srcOrd="1" destOrd="0" presId="urn:microsoft.com/office/officeart/2005/8/layout/hierarchy1"/>
    <dgm:cxn modelId="{5C91DE9A-0622-4F7D-8446-4E35B7159709}" type="presParOf" srcId="{60D65056-7B44-4119-8B45-0F6F5F162831}" destId="{B9F9F859-BCCF-4DEB-B06E-D1081E1623A4}" srcOrd="1" destOrd="0" presId="urn:microsoft.com/office/officeart/2005/8/layout/hierarchy1"/>
    <dgm:cxn modelId="{FC8D435C-156F-4F62-BE68-ED2BC5685868}" type="presParOf" srcId="{3CA8B16B-AE43-486C-9477-65CF72783681}" destId="{2224C059-E237-48B3-9106-50CD80C446A9}" srcOrd="2" destOrd="0" presId="urn:microsoft.com/office/officeart/2005/8/layout/hierarchy1"/>
    <dgm:cxn modelId="{F5DB0F70-6362-41B2-B64F-DF6F539FC97D}" type="presParOf" srcId="{3CA8B16B-AE43-486C-9477-65CF72783681}" destId="{95F972BB-52BF-4AA5-A519-F8DEC781F448}" srcOrd="3" destOrd="0" presId="urn:microsoft.com/office/officeart/2005/8/layout/hierarchy1"/>
    <dgm:cxn modelId="{CFC4A3EE-9117-41D3-823E-F4E86906A56C}" type="presParOf" srcId="{95F972BB-52BF-4AA5-A519-F8DEC781F448}" destId="{54A7CE7E-7845-4D0B-B21A-9ADD7BC8A8FA}" srcOrd="0" destOrd="0" presId="urn:microsoft.com/office/officeart/2005/8/layout/hierarchy1"/>
    <dgm:cxn modelId="{20B23B80-8846-4076-865B-56D1169E7419}" type="presParOf" srcId="{54A7CE7E-7845-4D0B-B21A-9ADD7BC8A8FA}" destId="{D4FE3A50-6318-4551-80DB-1B99D4B29D74}" srcOrd="0" destOrd="0" presId="urn:microsoft.com/office/officeart/2005/8/layout/hierarchy1"/>
    <dgm:cxn modelId="{96F7B6C0-3E18-43A7-AA17-4AD9889ADF07}" type="presParOf" srcId="{54A7CE7E-7845-4D0B-B21A-9ADD7BC8A8FA}" destId="{42F8E250-DBEA-4E58-8DB9-48639BE3E69F}" srcOrd="1" destOrd="0" presId="urn:microsoft.com/office/officeart/2005/8/layout/hierarchy1"/>
    <dgm:cxn modelId="{F937675D-C1BD-4495-ABB4-3E9723F1CDCE}" type="presParOf" srcId="{95F972BB-52BF-4AA5-A519-F8DEC781F448}" destId="{D2B0A077-6379-4CE7-88E4-3B41BCEAF9E3}" srcOrd="1" destOrd="0" presId="urn:microsoft.com/office/officeart/2005/8/layout/hierarchy1"/>
    <dgm:cxn modelId="{EFBCB215-B320-43BA-9C8C-2B833C2DB9AE}" type="presParOf" srcId="{3CA8B16B-AE43-486C-9477-65CF72783681}" destId="{59D34E0C-C10E-4186-A2ED-4A5744D743B2}" srcOrd="4" destOrd="0" presId="urn:microsoft.com/office/officeart/2005/8/layout/hierarchy1"/>
    <dgm:cxn modelId="{6A327ABD-E91D-4DE5-A1F4-47C1F0CBEB9C}" type="presParOf" srcId="{3CA8B16B-AE43-486C-9477-65CF72783681}" destId="{AEC36FD2-9CFA-4CCD-A142-585DD760C197}" srcOrd="5" destOrd="0" presId="urn:microsoft.com/office/officeart/2005/8/layout/hierarchy1"/>
    <dgm:cxn modelId="{3F2F3621-011B-43A0-A59C-3D255226F973}" type="presParOf" srcId="{AEC36FD2-9CFA-4CCD-A142-585DD760C197}" destId="{F34A2074-0B33-4D88-8B5D-12E4ACF2D6D7}" srcOrd="0" destOrd="0" presId="urn:microsoft.com/office/officeart/2005/8/layout/hierarchy1"/>
    <dgm:cxn modelId="{275C7CF0-4AE3-46A0-9318-6CE278BABF40}" type="presParOf" srcId="{F34A2074-0B33-4D88-8B5D-12E4ACF2D6D7}" destId="{50ABCA52-575D-43E7-96F2-0B1199D76475}" srcOrd="0" destOrd="0" presId="urn:microsoft.com/office/officeart/2005/8/layout/hierarchy1"/>
    <dgm:cxn modelId="{721C1E79-A709-4EB4-9303-294CC866B523}" type="presParOf" srcId="{F34A2074-0B33-4D88-8B5D-12E4ACF2D6D7}" destId="{7DA4D8EB-106A-4567-90B0-AB01B20FF28D}" srcOrd="1" destOrd="0" presId="urn:microsoft.com/office/officeart/2005/8/layout/hierarchy1"/>
    <dgm:cxn modelId="{6F31F82B-6546-48F4-92B4-491494702D5A}" type="presParOf" srcId="{AEC36FD2-9CFA-4CCD-A142-585DD760C197}" destId="{F6885136-177D-48C6-9F30-881B35D299E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54E03A-057E-4115-BCA7-E4D21032D37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00F7A8D1-5871-4863-A66D-86AC6A384789}">
      <dgm:prSet phldrT="[Metin]"/>
      <dgm:spPr/>
      <dgm:t>
        <a:bodyPr/>
        <a:lstStyle/>
        <a:p>
          <a:r>
            <a:rPr lang="tr-TR"/>
            <a:t>UYGULANABİLECEK DİSİPLİN CEZALARI</a:t>
          </a:r>
        </a:p>
      </dgm:t>
    </dgm:pt>
    <dgm:pt modelId="{B256A43F-F3DC-48EC-8E06-EA04DB48A64E}" type="parTrans" cxnId="{E4E8BD16-F375-43DC-8773-A691058F516C}">
      <dgm:prSet/>
      <dgm:spPr/>
      <dgm:t>
        <a:bodyPr/>
        <a:lstStyle/>
        <a:p>
          <a:endParaRPr lang="tr-TR"/>
        </a:p>
      </dgm:t>
    </dgm:pt>
    <dgm:pt modelId="{3F2D4264-C4F6-44C1-AAFD-E57E26C8C492}" type="sibTrans" cxnId="{E4E8BD16-F375-43DC-8773-A691058F516C}">
      <dgm:prSet/>
      <dgm:spPr/>
      <dgm:t>
        <a:bodyPr/>
        <a:lstStyle/>
        <a:p>
          <a:endParaRPr lang="tr-TR"/>
        </a:p>
      </dgm:t>
    </dgm:pt>
    <dgm:pt modelId="{A6E71503-8DC8-4DBF-9664-6A0B3FD72BC5}">
      <dgm:prSet phldrT="[Metin]"/>
      <dgm:spPr/>
      <dgm:t>
        <a:bodyPr/>
        <a:lstStyle/>
        <a:p>
          <a:r>
            <a:rPr lang="tr-TR"/>
            <a:t>Devlet yükseköğretim kurumlarının </a:t>
          </a:r>
          <a:r>
            <a:rPr lang="tr-TR" b="1"/>
            <a:t>öğretim elemanları</a:t>
          </a:r>
        </a:p>
      </dgm:t>
    </dgm:pt>
    <dgm:pt modelId="{B0A91E00-9DF3-44F9-BA06-E12EDA6D912E}" type="parTrans" cxnId="{02E77C07-5E0A-4C2E-97B0-114F593DE94E}">
      <dgm:prSet/>
      <dgm:spPr/>
      <dgm:t>
        <a:bodyPr/>
        <a:lstStyle/>
        <a:p>
          <a:endParaRPr lang="tr-TR"/>
        </a:p>
      </dgm:t>
    </dgm:pt>
    <dgm:pt modelId="{93314EF5-9C55-4C2C-891B-C8697B6722B6}" type="sibTrans" cxnId="{02E77C07-5E0A-4C2E-97B0-114F593DE94E}">
      <dgm:prSet/>
      <dgm:spPr/>
      <dgm:t>
        <a:bodyPr/>
        <a:lstStyle/>
        <a:p>
          <a:endParaRPr lang="tr-TR"/>
        </a:p>
      </dgm:t>
    </dgm:pt>
    <dgm:pt modelId="{CA040353-0485-4E22-A804-E16A2BC21A6B}">
      <dgm:prSet phldrT="[Metin]" custT="1"/>
      <dgm:spPr/>
      <dgm:t>
        <a:bodyPr/>
        <a:lstStyle/>
        <a:p>
          <a:pPr algn="l"/>
          <a:r>
            <a:rPr lang="tr-TR" sz="1100"/>
            <a:t>2547 Sayılı Kanunun 53/b. bendine göre;</a:t>
          </a:r>
        </a:p>
        <a:p>
          <a:pPr algn="l"/>
          <a:r>
            <a:rPr lang="tr-TR" sz="1100"/>
            <a:t>1- Uyarma, </a:t>
          </a:r>
        </a:p>
        <a:p>
          <a:pPr algn="l"/>
          <a:r>
            <a:rPr lang="tr-TR" sz="1100"/>
            <a:t>2- Kınama, </a:t>
          </a:r>
        </a:p>
        <a:p>
          <a:pPr algn="l"/>
          <a:r>
            <a:rPr lang="tr-TR" sz="1100"/>
            <a:t>3- Aylıktan Kesme</a:t>
          </a:r>
        </a:p>
        <a:p>
          <a:pPr algn="l"/>
          <a:r>
            <a:rPr lang="tr-TR" sz="1100"/>
            <a:t>4- Kademe ilerlemesinin durdurulması,</a:t>
          </a:r>
        </a:p>
        <a:p>
          <a:pPr algn="l"/>
          <a:r>
            <a:rPr lang="tr-TR" sz="1100"/>
            <a:t> 5- Üniversite öğretim mesleğinden çıkarma</a:t>
          </a:r>
        </a:p>
        <a:p>
          <a:pPr algn="l"/>
          <a:r>
            <a:rPr lang="tr-TR" sz="1100"/>
            <a:t>6- Kamu görevinden çıkarma </a:t>
          </a:r>
        </a:p>
      </dgm:t>
    </dgm:pt>
    <dgm:pt modelId="{BE8205E7-ED4D-4E7C-8F42-ABB72D154543}" type="parTrans" cxnId="{84FB28C6-04F3-4201-9930-7DD8EB8C19D7}">
      <dgm:prSet/>
      <dgm:spPr/>
      <dgm:t>
        <a:bodyPr/>
        <a:lstStyle/>
        <a:p>
          <a:endParaRPr lang="tr-TR"/>
        </a:p>
      </dgm:t>
    </dgm:pt>
    <dgm:pt modelId="{5D15AFCC-1C3B-4BAC-A02F-7EFB605028E8}" type="sibTrans" cxnId="{84FB28C6-04F3-4201-9930-7DD8EB8C19D7}">
      <dgm:prSet/>
      <dgm:spPr/>
      <dgm:t>
        <a:bodyPr/>
        <a:lstStyle/>
        <a:p>
          <a:endParaRPr lang="tr-TR"/>
        </a:p>
      </dgm:t>
    </dgm:pt>
    <dgm:pt modelId="{D3A3B921-BB4E-4339-AFEE-77CEF1BF9FFF}">
      <dgm:prSet phldrT="[Metin]"/>
      <dgm:spPr/>
      <dgm:t>
        <a:bodyPr/>
        <a:lstStyle/>
        <a:p>
          <a:r>
            <a:rPr lang="tr-TR" b="1"/>
            <a:t>Memurlar</a:t>
          </a:r>
        </a:p>
      </dgm:t>
    </dgm:pt>
    <dgm:pt modelId="{E881D9B8-AAC9-4559-809B-3F27514889CC}" type="parTrans" cxnId="{E88DFD17-F114-4B18-882C-4BED97A0B618}">
      <dgm:prSet/>
      <dgm:spPr/>
      <dgm:t>
        <a:bodyPr/>
        <a:lstStyle/>
        <a:p>
          <a:endParaRPr lang="tr-TR"/>
        </a:p>
      </dgm:t>
    </dgm:pt>
    <dgm:pt modelId="{1CD779B1-0409-4338-AE56-EB6CA946AA58}" type="sibTrans" cxnId="{E88DFD17-F114-4B18-882C-4BED97A0B618}">
      <dgm:prSet/>
      <dgm:spPr/>
      <dgm:t>
        <a:bodyPr/>
        <a:lstStyle/>
        <a:p>
          <a:endParaRPr lang="tr-TR"/>
        </a:p>
      </dgm:t>
    </dgm:pt>
    <dgm:pt modelId="{F188B153-3153-4115-9EFE-2E0935529161}">
      <dgm:prSet phldrT="[Metin]"/>
      <dgm:spPr/>
      <dgm:t>
        <a:bodyPr/>
        <a:lstStyle/>
        <a:p>
          <a:pPr algn="l"/>
          <a:r>
            <a:rPr lang="tr-TR"/>
            <a:t>657 sayılı Devlet Memurları Kanununun 125 inci maddesine göre</a:t>
          </a:r>
        </a:p>
        <a:p>
          <a:pPr algn="l"/>
          <a:r>
            <a:rPr lang="tr-TR"/>
            <a:t>1. uyarma</a:t>
          </a:r>
        </a:p>
        <a:p>
          <a:pPr algn="l"/>
          <a:r>
            <a:rPr lang="tr-TR"/>
            <a:t>2.Kınama</a:t>
          </a:r>
        </a:p>
        <a:p>
          <a:pPr algn="l"/>
          <a:r>
            <a:rPr lang="tr-TR"/>
            <a:t>3. Aylıktan Kesme</a:t>
          </a:r>
        </a:p>
        <a:p>
          <a:pPr algn="l"/>
          <a:r>
            <a:rPr lang="tr-TR"/>
            <a:t>4. Kademe İlerlemesinin Durdurulması</a:t>
          </a:r>
        </a:p>
        <a:p>
          <a:pPr algn="l"/>
          <a:r>
            <a:rPr lang="tr-TR"/>
            <a:t>5. Kamu görevinden çıkarma</a:t>
          </a:r>
        </a:p>
      </dgm:t>
    </dgm:pt>
    <dgm:pt modelId="{0A2747A0-94A9-4AA7-9C0D-A9A7D7B75EF8}" type="parTrans" cxnId="{0DBAAE86-576C-417F-A167-EFB5A5151752}">
      <dgm:prSet/>
      <dgm:spPr/>
      <dgm:t>
        <a:bodyPr/>
        <a:lstStyle/>
        <a:p>
          <a:endParaRPr lang="tr-TR"/>
        </a:p>
      </dgm:t>
    </dgm:pt>
    <dgm:pt modelId="{B17F1954-D43B-4775-B04A-2E5C665EC8DF}" type="sibTrans" cxnId="{0DBAAE86-576C-417F-A167-EFB5A5151752}">
      <dgm:prSet/>
      <dgm:spPr/>
      <dgm:t>
        <a:bodyPr/>
        <a:lstStyle/>
        <a:p>
          <a:endParaRPr lang="tr-TR"/>
        </a:p>
      </dgm:t>
    </dgm:pt>
    <dgm:pt modelId="{93CBDE78-B22A-495C-A49D-1238FB23904E}">
      <dgm:prSet/>
      <dgm:spPr/>
      <dgm:t>
        <a:bodyPr/>
        <a:lstStyle/>
        <a:p>
          <a:r>
            <a:rPr lang="tr-TR"/>
            <a:t>Öğretim elemanları dışında </a:t>
          </a:r>
          <a:r>
            <a:rPr lang="tr-TR" b="1"/>
            <a:t>iş sözleşmesiyle çalışan personel</a:t>
          </a:r>
        </a:p>
      </dgm:t>
    </dgm:pt>
    <dgm:pt modelId="{EC33ACD8-65A9-4DC7-835A-E7C1C4BB61C2}" type="parTrans" cxnId="{43054817-360C-4F16-8640-55DE5DADC589}">
      <dgm:prSet/>
      <dgm:spPr/>
      <dgm:t>
        <a:bodyPr/>
        <a:lstStyle/>
        <a:p>
          <a:endParaRPr lang="tr-TR"/>
        </a:p>
      </dgm:t>
    </dgm:pt>
    <dgm:pt modelId="{2BD09D53-E7C7-4992-BD06-61798B870FE8}" type="sibTrans" cxnId="{43054817-360C-4F16-8640-55DE5DADC589}">
      <dgm:prSet/>
      <dgm:spPr/>
      <dgm:t>
        <a:bodyPr/>
        <a:lstStyle/>
        <a:p>
          <a:endParaRPr lang="tr-TR"/>
        </a:p>
      </dgm:t>
    </dgm:pt>
    <dgm:pt modelId="{94E03041-85D7-415B-822E-CF61A7B70A17}">
      <dgm:prSet/>
      <dgm:spPr/>
      <dgm:t>
        <a:bodyPr/>
        <a:lstStyle/>
        <a:p>
          <a:r>
            <a:rPr lang="tr-TR"/>
            <a:t>4857 sayılı İş Kanunu ve iş sözleşmesi veya toplu iş sözleşmesine tabidir</a:t>
          </a:r>
        </a:p>
      </dgm:t>
    </dgm:pt>
    <dgm:pt modelId="{6FC402C1-34D3-48DE-968C-84165FCE1D70}" type="parTrans" cxnId="{9BA066FF-E178-4CDA-8213-1F1745376D6A}">
      <dgm:prSet/>
      <dgm:spPr/>
      <dgm:t>
        <a:bodyPr/>
        <a:lstStyle/>
        <a:p>
          <a:endParaRPr lang="tr-TR"/>
        </a:p>
      </dgm:t>
    </dgm:pt>
    <dgm:pt modelId="{6106150B-518D-4FE2-83F1-EC8DD2A35076}" type="sibTrans" cxnId="{9BA066FF-E178-4CDA-8213-1F1745376D6A}">
      <dgm:prSet/>
      <dgm:spPr/>
      <dgm:t>
        <a:bodyPr/>
        <a:lstStyle/>
        <a:p>
          <a:endParaRPr lang="tr-TR"/>
        </a:p>
      </dgm:t>
    </dgm:pt>
    <dgm:pt modelId="{E76900A1-7DE6-43BF-B6A0-F5232A81F41D}" type="pres">
      <dgm:prSet presAssocID="{1554E03A-057E-4115-BCA7-E4D21032D37B}" presName="hierChild1" presStyleCnt="0">
        <dgm:presLayoutVars>
          <dgm:chPref val="1"/>
          <dgm:dir/>
          <dgm:animOne val="branch"/>
          <dgm:animLvl val="lvl"/>
          <dgm:resizeHandles/>
        </dgm:presLayoutVars>
      </dgm:prSet>
      <dgm:spPr/>
      <dgm:t>
        <a:bodyPr/>
        <a:lstStyle/>
        <a:p>
          <a:endParaRPr lang="tr-TR"/>
        </a:p>
      </dgm:t>
    </dgm:pt>
    <dgm:pt modelId="{EB242057-17F8-4B96-9876-C3BCE0518E3F}" type="pres">
      <dgm:prSet presAssocID="{00F7A8D1-5871-4863-A66D-86AC6A384789}" presName="hierRoot1" presStyleCnt="0"/>
      <dgm:spPr/>
    </dgm:pt>
    <dgm:pt modelId="{0FB445E2-1A0D-45B9-8064-CD5742847A8F}" type="pres">
      <dgm:prSet presAssocID="{00F7A8D1-5871-4863-A66D-86AC6A384789}" presName="composite" presStyleCnt="0"/>
      <dgm:spPr/>
    </dgm:pt>
    <dgm:pt modelId="{7EE45BA9-F88B-44A0-95F6-9002DD4D16F0}" type="pres">
      <dgm:prSet presAssocID="{00F7A8D1-5871-4863-A66D-86AC6A384789}" presName="background" presStyleLbl="node0" presStyleIdx="0" presStyleCnt="1"/>
      <dgm:spPr/>
    </dgm:pt>
    <dgm:pt modelId="{440D2183-4BFC-41DE-A951-BF06C8E6F4BE}" type="pres">
      <dgm:prSet presAssocID="{00F7A8D1-5871-4863-A66D-86AC6A384789}" presName="text" presStyleLbl="fgAcc0" presStyleIdx="0" presStyleCnt="1">
        <dgm:presLayoutVars>
          <dgm:chPref val="3"/>
        </dgm:presLayoutVars>
      </dgm:prSet>
      <dgm:spPr/>
      <dgm:t>
        <a:bodyPr/>
        <a:lstStyle/>
        <a:p>
          <a:endParaRPr lang="tr-TR"/>
        </a:p>
      </dgm:t>
    </dgm:pt>
    <dgm:pt modelId="{DCA8450C-D4A0-44F1-891C-4284992ABAB9}" type="pres">
      <dgm:prSet presAssocID="{00F7A8D1-5871-4863-A66D-86AC6A384789}" presName="hierChild2" presStyleCnt="0"/>
      <dgm:spPr/>
    </dgm:pt>
    <dgm:pt modelId="{9DF11436-9095-4247-A785-C563CFD1781D}" type="pres">
      <dgm:prSet presAssocID="{B0A91E00-9DF3-44F9-BA06-E12EDA6D912E}" presName="Name10" presStyleLbl="parChTrans1D2" presStyleIdx="0" presStyleCnt="3"/>
      <dgm:spPr/>
      <dgm:t>
        <a:bodyPr/>
        <a:lstStyle/>
        <a:p>
          <a:endParaRPr lang="tr-TR"/>
        </a:p>
      </dgm:t>
    </dgm:pt>
    <dgm:pt modelId="{C0A249F7-227A-405A-A737-3946981783F6}" type="pres">
      <dgm:prSet presAssocID="{A6E71503-8DC8-4DBF-9664-6A0B3FD72BC5}" presName="hierRoot2" presStyleCnt="0"/>
      <dgm:spPr/>
    </dgm:pt>
    <dgm:pt modelId="{FC116135-A3B1-4DAC-B9EE-52F153E7ABBA}" type="pres">
      <dgm:prSet presAssocID="{A6E71503-8DC8-4DBF-9664-6A0B3FD72BC5}" presName="composite2" presStyleCnt="0"/>
      <dgm:spPr/>
    </dgm:pt>
    <dgm:pt modelId="{FC9D6B04-FD70-4C43-BE55-0DA6FC4F3F66}" type="pres">
      <dgm:prSet presAssocID="{A6E71503-8DC8-4DBF-9664-6A0B3FD72BC5}" presName="background2" presStyleLbl="node2" presStyleIdx="0" presStyleCnt="3"/>
      <dgm:spPr/>
    </dgm:pt>
    <dgm:pt modelId="{9728D557-29A7-4FE4-A2AC-0817B0719F23}" type="pres">
      <dgm:prSet presAssocID="{A6E71503-8DC8-4DBF-9664-6A0B3FD72BC5}" presName="text2" presStyleLbl="fgAcc2" presStyleIdx="0" presStyleCnt="3">
        <dgm:presLayoutVars>
          <dgm:chPref val="3"/>
        </dgm:presLayoutVars>
      </dgm:prSet>
      <dgm:spPr/>
      <dgm:t>
        <a:bodyPr/>
        <a:lstStyle/>
        <a:p>
          <a:endParaRPr lang="tr-TR"/>
        </a:p>
      </dgm:t>
    </dgm:pt>
    <dgm:pt modelId="{8B358C1D-82A9-492E-89FE-1EC395C5A1FB}" type="pres">
      <dgm:prSet presAssocID="{A6E71503-8DC8-4DBF-9664-6A0B3FD72BC5}" presName="hierChild3" presStyleCnt="0"/>
      <dgm:spPr/>
    </dgm:pt>
    <dgm:pt modelId="{0CFC9BA1-B918-4A7C-A232-AACF6B7D94D7}" type="pres">
      <dgm:prSet presAssocID="{BE8205E7-ED4D-4E7C-8F42-ABB72D154543}" presName="Name17" presStyleLbl="parChTrans1D3" presStyleIdx="0" presStyleCnt="3"/>
      <dgm:spPr/>
      <dgm:t>
        <a:bodyPr/>
        <a:lstStyle/>
        <a:p>
          <a:endParaRPr lang="tr-TR"/>
        </a:p>
      </dgm:t>
    </dgm:pt>
    <dgm:pt modelId="{493AE7B6-FFC7-4452-99D4-3188A8A3557D}" type="pres">
      <dgm:prSet presAssocID="{CA040353-0485-4E22-A804-E16A2BC21A6B}" presName="hierRoot3" presStyleCnt="0"/>
      <dgm:spPr/>
    </dgm:pt>
    <dgm:pt modelId="{D9822331-1C70-401E-862E-06353256CCDF}" type="pres">
      <dgm:prSet presAssocID="{CA040353-0485-4E22-A804-E16A2BC21A6B}" presName="composite3" presStyleCnt="0"/>
      <dgm:spPr/>
    </dgm:pt>
    <dgm:pt modelId="{BDB55664-1778-43C9-B261-50A24FEE23DA}" type="pres">
      <dgm:prSet presAssocID="{CA040353-0485-4E22-A804-E16A2BC21A6B}" presName="background3" presStyleLbl="node3" presStyleIdx="0" presStyleCnt="3"/>
      <dgm:spPr/>
    </dgm:pt>
    <dgm:pt modelId="{6A32228C-217B-43E6-805A-37613EC800EA}" type="pres">
      <dgm:prSet presAssocID="{CA040353-0485-4E22-A804-E16A2BC21A6B}" presName="text3" presStyleLbl="fgAcc3" presStyleIdx="0" presStyleCnt="3" custScaleX="113995" custScaleY="313492">
        <dgm:presLayoutVars>
          <dgm:chPref val="3"/>
        </dgm:presLayoutVars>
      </dgm:prSet>
      <dgm:spPr/>
      <dgm:t>
        <a:bodyPr/>
        <a:lstStyle/>
        <a:p>
          <a:endParaRPr lang="tr-TR"/>
        </a:p>
      </dgm:t>
    </dgm:pt>
    <dgm:pt modelId="{3473C923-3BF2-46B7-8A4E-03277D94826C}" type="pres">
      <dgm:prSet presAssocID="{CA040353-0485-4E22-A804-E16A2BC21A6B}" presName="hierChild4" presStyleCnt="0"/>
      <dgm:spPr/>
    </dgm:pt>
    <dgm:pt modelId="{A1F46783-4A7A-4521-9870-EA507D32CA7B}" type="pres">
      <dgm:prSet presAssocID="{E881D9B8-AAC9-4559-809B-3F27514889CC}" presName="Name10" presStyleLbl="parChTrans1D2" presStyleIdx="1" presStyleCnt="3"/>
      <dgm:spPr/>
      <dgm:t>
        <a:bodyPr/>
        <a:lstStyle/>
        <a:p>
          <a:endParaRPr lang="tr-TR"/>
        </a:p>
      </dgm:t>
    </dgm:pt>
    <dgm:pt modelId="{A8327851-0004-460D-852E-05622ABC8A71}" type="pres">
      <dgm:prSet presAssocID="{D3A3B921-BB4E-4339-AFEE-77CEF1BF9FFF}" presName="hierRoot2" presStyleCnt="0"/>
      <dgm:spPr/>
    </dgm:pt>
    <dgm:pt modelId="{5BFDEB02-CF8E-4C90-A6EA-D381F7B8FE86}" type="pres">
      <dgm:prSet presAssocID="{D3A3B921-BB4E-4339-AFEE-77CEF1BF9FFF}" presName="composite2" presStyleCnt="0"/>
      <dgm:spPr/>
    </dgm:pt>
    <dgm:pt modelId="{25CAF81B-BD39-4D5F-9800-8B7F081B9C82}" type="pres">
      <dgm:prSet presAssocID="{D3A3B921-BB4E-4339-AFEE-77CEF1BF9FFF}" presName="background2" presStyleLbl="node2" presStyleIdx="1" presStyleCnt="3"/>
      <dgm:spPr/>
    </dgm:pt>
    <dgm:pt modelId="{BFC4B1D6-71EF-4A89-A8F4-392433C41B4D}" type="pres">
      <dgm:prSet presAssocID="{D3A3B921-BB4E-4339-AFEE-77CEF1BF9FFF}" presName="text2" presStyleLbl="fgAcc2" presStyleIdx="1" presStyleCnt="3" custLinFactNeighborY="3024">
        <dgm:presLayoutVars>
          <dgm:chPref val="3"/>
        </dgm:presLayoutVars>
      </dgm:prSet>
      <dgm:spPr/>
      <dgm:t>
        <a:bodyPr/>
        <a:lstStyle/>
        <a:p>
          <a:endParaRPr lang="tr-TR"/>
        </a:p>
      </dgm:t>
    </dgm:pt>
    <dgm:pt modelId="{1539FDDD-E568-4F73-A744-8DC07747C0CD}" type="pres">
      <dgm:prSet presAssocID="{D3A3B921-BB4E-4339-AFEE-77CEF1BF9FFF}" presName="hierChild3" presStyleCnt="0"/>
      <dgm:spPr/>
    </dgm:pt>
    <dgm:pt modelId="{414F8599-7DBD-4407-8FD6-2371ABA82385}" type="pres">
      <dgm:prSet presAssocID="{0A2747A0-94A9-4AA7-9C0D-A9A7D7B75EF8}" presName="Name17" presStyleLbl="parChTrans1D3" presStyleIdx="1" presStyleCnt="3"/>
      <dgm:spPr/>
      <dgm:t>
        <a:bodyPr/>
        <a:lstStyle/>
        <a:p>
          <a:endParaRPr lang="tr-TR"/>
        </a:p>
      </dgm:t>
    </dgm:pt>
    <dgm:pt modelId="{11EE7446-AFEB-4FD5-B69B-E08CFB5B9827}" type="pres">
      <dgm:prSet presAssocID="{F188B153-3153-4115-9EFE-2E0935529161}" presName="hierRoot3" presStyleCnt="0"/>
      <dgm:spPr/>
    </dgm:pt>
    <dgm:pt modelId="{AB0DA58A-9E9B-48F4-8F4C-6F6BC45FC8CF}" type="pres">
      <dgm:prSet presAssocID="{F188B153-3153-4115-9EFE-2E0935529161}" presName="composite3" presStyleCnt="0"/>
      <dgm:spPr/>
    </dgm:pt>
    <dgm:pt modelId="{A38A61B0-D380-4664-97FB-C15B4A7F26FC}" type="pres">
      <dgm:prSet presAssocID="{F188B153-3153-4115-9EFE-2E0935529161}" presName="background3" presStyleLbl="node3" presStyleIdx="1" presStyleCnt="3"/>
      <dgm:spPr/>
    </dgm:pt>
    <dgm:pt modelId="{993AFE63-F940-4116-A7C9-A6E69B0392F5}" type="pres">
      <dgm:prSet presAssocID="{F188B153-3153-4115-9EFE-2E0935529161}" presName="text3" presStyleLbl="fgAcc3" presStyleIdx="1" presStyleCnt="3" custScaleY="281524">
        <dgm:presLayoutVars>
          <dgm:chPref val="3"/>
        </dgm:presLayoutVars>
      </dgm:prSet>
      <dgm:spPr/>
      <dgm:t>
        <a:bodyPr/>
        <a:lstStyle/>
        <a:p>
          <a:endParaRPr lang="tr-TR"/>
        </a:p>
      </dgm:t>
    </dgm:pt>
    <dgm:pt modelId="{513AAF73-135C-4620-971A-2565A86E3846}" type="pres">
      <dgm:prSet presAssocID="{F188B153-3153-4115-9EFE-2E0935529161}" presName="hierChild4" presStyleCnt="0"/>
      <dgm:spPr/>
    </dgm:pt>
    <dgm:pt modelId="{576E0B15-ACF6-4D4F-A43D-5CBBCA089091}" type="pres">
      <dgm:prSet presAssocID="{EC33ACD8-65A9-4DC7-835A-E7C1C4BB61C2}" presName="Name10" presStyleLbl="parChTrans1D2" presStyleIdx="2" presStyleCnt="3"/>
      <dgm:spPr/>
      <dgm:t>
        <a:bodyPr/>
        <a:lstStyle/>
        <a:p>
          <a:endParaRPr lang="tr-TR"/>
        </a:p>
      </dgm:t>
    </dgm:pt>
    <dgm:pt modelId="{8E73671A-7C7A-4D22-B3DB-3F65D4652729}" type="pres">
      <dgm:prSet presAssocID="{93CBDE78-B22A-495C-A49D-1238FB23904E}" presName="hierRoot2" presStyleCnt="0"/>
      <dgm:spPr/>
    </dgm:pt>
    <dgm:pt modelId="{46661B0E-B14D-4227-B7C8-C47889C2316B}" type="pres">
      <dgm:prSet presAssocID="{93CBDE78-B22A-495C-A49D-1238FB23904E}" presName="composite2" presStyleCnt="0"/>
      <dgm:spPr/>
    </dgm:pt>
    <dgm:pt modelId="{F3175E35-B23E-4699-B6A2-DA30AC58B0FE}" type="pres">
      <dgm:prSet presAssocID="{93CBDE78-B22A-495C-A49D-1238FB23904E}" presName="background2" presStyleLbl="node2" presStyleIdx="2" presStyleCnt="3"/>
      <dgm:spPr/>
    </dgm:pt>
    <dgm:pt modelId="{E5443C55-0EB5-4187-A723-E9409B5C27DB}" type="pres">
      <dgm:prSet presAssocID="{93CBDE78-B22A-495C-A49D-1238FB23904E}" presName="text2" presStyleLbl="fgAcc2" presStyleIdx="2" presStyleCnt="3" custLinFactNeighborX="-640">
        <dgm:presLayoutVars>
          <dgm:chPref val="3"/>
        </dgm:presLayoutVars>
      </dgm:prSet>
      <dgm:spPr/>
      <dgm:t>
        <a:bodyPr/>
        <a:lstStyle/>
        <a:p>
          <a:endParaRPr lang="tr-TR"/>
        </a:p>
      </dgm:t>
    </dgm:pt>
    <dgm:pt modelId="{E933EA57-F740-41F4-8E15-6E1AA1A56733}" type="pres">
      <dgm:prSet presAssocID="{93CBDE78-B22A-495C-A49D-1238FB23904E}" presName="hierChild3" presStyleCnt="0"/>
      <dgm:spPr/>
    </dgm:pt>
    <dgm:pt modelId="{D3FD7E4D-865D-4B39-A2F5-E8A2FB2F23FF}" type="pres">
      <dgm:prSet presAssocID="{6FC402C1-34D3-48DE-968C-84165FCE1D70}" presName="Name17" presStyleLbl="parChTrans1D3" presStyleIdx="2" presStyleCnt="3"/>
      <dgm:spPr/>
      <dgm:t>
        <a:bodyPr/>
        <a:lstStyle/>
        <a:p>
          <a:endParaRPr lang="tr-TR"/>
        </a:p>
      </dgm:t>
    </dgm:pt>
    <dgm:pt modelId="{54E74B9F-4076-4ABA-AF97-58EFAF584133}" type="pres">
      <dgm:prSet presAssocID="{94E03041-85D7-415B-822E-CF61A7B70A17}" presName="hierRoot3" presStyleCnt="0"/>
      <dgm:spPr/>
    </dgm:pt>
    <dgm:pt modelId="{417D4FFC-3CB7-45F7-B488-30BC2F483E09}" type="pres">
      <dgm:prSet presAssocID="{94E03041-85D7-415B-822E-CF61A7B70A17}" presName="composite3" presStyleCnt="0"/>
      <dgm:spPr/>
    </dgm:pt>
    <dgm:pt modelId="{0D790DC7-3924-4B4A-B431-B5313B51D50D}" type="pres">
      <dgm:prSet presAssocID="{94E03041-85D7-415B-822E-CF61A7B70A17}" presName="background3" presStyleLbl="node3" presStyleIdx="2" presStyleCnt="3"/>
      <dgm:spPr/>
    </dgm:pt>
    <dgm:pt modelId="{08275D57-7A8A-4061-9703-2775D4D838E9}" type="pres">
      <dgm:prSet presAssocID="{94E03041-85D7-415B-822E-CF61A7B70A17}" presName="text3" presStyleLbl="fgAcc3" presStyleIdx="2" presStyleCnt="3">
        <dgm:presLayoutVars>
          <dgm:chPref val="3"/>
        </dgm:presLayoutVars>
      </dgm:prSet>
      <dgm:spPr/>
      <dgm:t>
        <a:bodyPr/>
        <a:lstStyle/>
        <a:p>
          <a:endParaRPr lang="tr-TR"/>
        </a:p>
      </dgm:t>
    </dgm:pt>
    <dgm:pt modelId="{C668089C-4C89-48BA-BE23-7F989A36717A}" type="pres">
      <dgm:prSet presAssocID="{94E03041-85D7-415B-822E-CF61A7B70A17}" presName="hierChild4" presStyleCnt="0"/>
      <dgm:spPr/>
    </dgm:pt>
  </dgm:ptLst>
  <dgm:cxnLst>
    <dgm:cxn modelId="{662EE40C-47A1-41BB-86BC-6A14859654C5}" type="presOf" srcId="{CA040353-0485-4E22-A804-E16A2BC21A6B}" destId="{6A32228C-217B-43E6-805A-37613EC800EA}" srcOrd="0" destOrd="0" presId="urn:microsoft.com/office/officeart/2005/8/layout/hierarchy1"/>
    <dgm:cxn modelId="{02E77C07-5E0A-4C2E-97B0-114F593DE94E}" srcId="{00F7A8D1-5871-4863-A66D-86AC6A384789}" destId="{A6E71503-8DC8-4DBF-9664-6A0B3FD72BC5}" srcOrd="0" destOrd="0" parTransId="{B0A91E00-9DF3-44F9-BA06-E12EDA6D912E}" sibTransId="{93314EF5-9C55-4C2C-891B-C8697B6722B6}"/>
    <dgm:cxn modelId="{F21DA456-5797-4159-9FA5-A09DE76FA5F4}" type="presOf" srcId="{6FC402C1-34D3-48DE-968C-84165FCE1D70}" destId="{D3FD7E4D-865D-4B39-A2F5-E8A2FB2F23FF}" srcOrd="0" destOrd="0" presId="urn:microsoft.com/office/officeart/2005/8/layout/hierarchy1"/>
    <dgm:cxn modelId="{C728CCCD-E85A-412E-814F-DE93AD895BB0}" type="presOf" srcId="{BE8205E7-ED4D-4E7C-8F42-ABB72D154543}" destId="{0CFC9BA1-B918-4A7C-A232-AACF6B7D94D7}" srcOrd="0" destOrd="0" presId="urn:microsoft.com/office/officeart/2005/8/layout/hierarchy1"/>
    <dgm:cxn modelId="{163B257C-FDB6-494B-81AE-3EA7DB965A59}" type="presOf" srcId="{0A2747A0-94A9-4AA7-9C0D-A9A7D7B75EF8}" destId="{414F8599-7DBD-4407-8FD6-2371ABA82385}" srcOrd="0" destOrd="0" presId="urn:microsoft.com/office/officeart/2005/8/layout/hierarchy1"/>
    <dgm:cxn modelId="{0DBAAE86-576C-417F-A167-EFB5A5151752}" srcId="{D3A3B921-BB4E-4339-AFEE-77CEF1BF9FFF}" destId="{F188B153-3153-4115-9EFE-2E0935529161}" srcOrd="0" destOrd="0" parTransId="{0A2747A0-94A9-4AA7-9C0D-A9A7D7B75EF8}" sibTransId="{B17F1954-D43B-4775-B04A-2E5C665EC8DF}"/>
    <dgm:cxn modelId="{544A76D1-746D-4B9D-A377-9F30E02AB65E}" type="presOf" srcId="{94E03041-85D7-415B-822E-CF61A7B70A17}" destId="{08275D57-7A8A-4061-9703-2775D4D838E9}" srcOrd="0" destOrd="0" presId="urn:microsoft.com/office/officeart/2005/8/layout/hierarchy1"/>
    <dgm:cxn modelId="{0A4BD95D-90D7-478A-BE50-768E490C7D2C}" type="presOf" srcId="{93CBDE78-B22A-495C-A49D-1238FB23904E}" destId="{E5443C55-0EB5-4187-A723-E9409B5C27DB}" srcOrd="0" destOrd="0" presId="urn:microsoft.com/office/officeart/2005/8/layout/hierarchy1"/>
    <dgm:cxn modelId="{E88DFD17-F114-4B18-882C-4BED97A0B618}" srcId="{00F7A8D1-5871-4863-A66D-86AC6A384789}" destId="{D3A3B921-BB4E-4339-AFEE-77CEF1BF9FFF}" srcOrd="1" destOrd="0" parTransId="{E881D9B8-AAC9-4559-809B-3F27514889CC}" sibTransId="{1CD779B1-0409-4338-AE56-EB6CA946AA58}"/>
    <dgm:cxn modelId="{D2A2CEDE-E4F4-47FE-94A3-58CBB79D97AB}" type="presOf" srcId="{B0A91E00-9DF3-44F9-BA06-E12EDA6D912E}" destId="{9DF11436-9095-4247-A785-C563CFD1781D}" srcOrd="0" destOrd="0" presId="urn:microsoft.com/office/officeart/2005/8/layout/hierarchy1"/>
    <dgm:cxn modelId="{9BA066FF-E178-4CDA-8213-1F1745376D6A}" srcId="{93CBDE78-B22A-495C-A49D-1238FB23904E}" destId="{94E03041-85D7-415B-822E-CF61A7B70A17}" srcOrd="0" destOrd="0" parTransId="{6FC402C1-34D3-48DE-968C-84165FCE1D70}" sibTransId="{6106150B-518D-4FE2-83F1-EC8DD2A35076}"/>
    <dgm:cxn modelId="{001253B1-4F5F-4D9F-86A5-6041CE4AC45B}" type="presOf" srcId="{A6E71503-8DC8-4DBF-9664-6A0B3FD72BC5}" destId="{9728D557-29A7-4FE4-A2AC-0817B0719F23}" srcOrd="0" destOrd="0" presId="urn:microsoft.com/office/officeart/2005/8/layout/hierarchy1"/>
    <dgm:cxn modelId="{E4E8BD16-F375-43DC-8773-A691058F516C}" srcId="{1554E03A-057E-4115-BCA7-E4D21032D37B}" destId="{00F7A8D1-5871-4863-A66D-86AC6A384789}" srcOrd="0" destOrd="0" parTransId="{B256A43F-F3DC-48EC-8E06-EA04DB48A64E}" sibTransId="{3F2D4264-C4F6-44C1-AAFD-E57E26C8C492}"/>
    <dgm:cxn modelId="{49EFB9DF-537E-4482-AD31-82048D54889E}" type="presOf" srcId="{00F7A8D1-5871-4863-A66D-86AC6A384789}" destId="{440D2183-4BFC-41DE-A951-BF06C8E6F4BE}" srcOrd="0" destOrd="0" presId="urn:microsoft.com/office/officeart/2005/8/layout/hierarchy1"/>
    <dgm:cxn modelId="{43054817-360C-4F16-8640-55DE5DADC589}" srcId="{00F7A8D1-5871-4863-A66D-86AC6A384789}" destId="{93CBDE78-B22A-495C-A49D-1238FB23904E}" srcOrd="2" destOrd="0" parTransId="{EC33ACD8-65A9-4DC7-835A-E7C1C4BB61C2}" sibTransId="{2BD09D53-E7C7-4992-BD06-61798B870FE8}"/>
    <dgm:cxn modelId="{0F9081FC-A197-42F0-946D-5F857273055D}" type="presOf" srcId="{1554E03A-057E-4115-BCA7-E4D21032D37B}" destId="{E76900A1-7DE6-43BF-B6A0-F5232A81F41D}" srcOrd="0" destOrd="0" presId="urn:microsoft.com/office/officeart/2005/8/layout/hierarchy1"/>
    <dgm:cxn modelId="{ADA75E28-237F-4700-8023-5253973AFEE8}" type="presOf" srcId="{E881D9B8-AAC9-4559-809B-3F27514889CC}" destId="{A1F46783-4A7A-4521-9870-EA507D32CA7B}" srcOrd="0" destOrd="0" presId="urn:microsoft.com/office/officeart/2005/8/layout/hierarchy1"/>
    <dgm:cxn modelId="{F0C570A1-28AE-465F-81B1-4E762F99FE99}" type="presOf" srcId="{EC33ACD8-65A9-4DC7-835A-E7C1C4BB61C2}" destId="{576E0B15-ACF6-4D4F-A43D-5CBBCA089091}" srcOrd="0" destOrd="0" presId="urn:microsoft.com/office/officeart/2005/8/layout/hierarchy1"/>
    <dgm:cxn modelId="{84FB28C6-04F3-4201-9930-7DD8EB8C19D7}" srcId="{A6E71503-8DC8-4DBF-9664-6A0B3FD72BC5}" destId="{CA040353-0485-4E22-A804-E16A2BC21A6B}" srcOrd="0" destOrd="0" parTransId="{BE8205E7-ED4D-4E7C-8F42-ABB72D154543}" sibTransId="{5D15AFCC-1C3B-4BAC-A02F-7EFB605028E8}"/>
    <dgm:cxn modelId="{70E245BC-32B1-44E6-9DAD-8B3B63EEBFA9}" type="presOf" srcId="{F188B153-3153-4115-9EFE-2E0935529161}" destId="{993AFE63-F940-4116-A7C9-A6E69B0392F5}" srcOrd="0" destOrd="0" presId="urn:microsoft.com/office/officeart/2005/8/layout/hierarchy1"/>
    <dgm:cxn modelId="{7F05803E-46CC-4977-9926-A7DF92206F7E}" type="presOf" srcId="{D3A3B921-BB4E-4339-AFEE-77CEF1BF9FFF}" destId="{BFC4B1D6-71EF-4A89-A8F4-392433C41B4D}" srcOrd="0" destOrd="0" presId="urn:microsoft.com/office/officeart/2005/8/layout/hierarchy1"/>
    <dgm:cxn modelId="{91D40DCB-A41B-48F8-AAEB-C3AA4FDD33A6}" type="presParOf" srcId="{E76900A1-7DE6-43BF-B6A0-F5232A81F41D}" destId="{EB242057-17F8-4B96-9876-C3BCE0518E3F}" srcOrd="0" destOrd="0" presId="urn:microsoft.com/office/officeart/2005/8/layout/hierarchy1"/>
    <dgm:cxn modelId="{D9E07692-3F8C-4AB7-AE5E-61A60AF2DABB}" type="presParOf" srcId="{EB242057-17F8-4B96-9876-C3BCE0518E3F}" destId="{0FB445E2-1A0D-45B9-8064-CD5742847A8F}" srcOrd="0" destOrd="0" presId="urn:microsoft.com/office/officeart/2005/8/layout/hierarchy1"/>
    <dgm:cxn modelId="{4C779785-865A-437E-97B5-C48889586B71}" type="presParOf" srcId="{0FB445E2-1A0D-45B9-8064-CD5742847A8F}" destId="{7EE45BA9-F88B-44A0-95F6-9002DD4D16F0}" srcOrd="0" destOrd="0" presId="urn:microsoft.com/office/officeart/2005/8/layout/hierarchy1"/>
    <dgm:cxn modelId="{03FF4824-3D5B-4AF9-AA31-89792D017104}" type="presParOf" srcId="{0FB445E2-1A0D-45B9-8064-CD5742847A8F}" destId="{440D2183-4BFC-41DE-A951-BF06C8E6F4BE}" srcOrd="1" destOrd="0" presId="urn:microsoft.com/office/officeart/2005/8/layout/hierarchy1"/>
    <dgm:cxn modelId="{AD7552D2-73FE-43EF-AB8E-5254698D91E8}" type="presParOf" srcId="{EB242057-17F8-4B96-9876-C3BCE0518E3F}" destId="{DCA8450C-D4A0-44F1-891C-4284992ABAB9}" srcOrd="1" destOrd="0" presId="urn:microsoft.com/office/officeart/2005/8/layout/hierarchy1"/>
    <dgm:cxn modelId="{F5C88830-78B5-4D73-BE51-5DA6942C18B9}" type="presParOf" srcId="{DCA8450C-D4A0-44F1-891C-4284992ABAB9}" destId="{9DF11436-9095-4247-A785-C563CFD1781D}" srcOrd="0" destOrd="0" presId="urn:microsoft.com/office/officeart/2005/8/layout/hierarchy1"/>
    <dgm:cxn modelId="{D69EB164-EB2B-4ACB-97D7-8ECA563A8E22}" type="presParOf" srcId="{DCA8450C-D4A0-44F1-891C-4284992ABAB9}" destId="{C0A249F7-227A-405A-A737-3946981783F6}" srcOrd="1" destOrd="0" presId="urn:microsoft.com/office/officeart/2005/8/layout/hierarchy1"/>
    <dgm:cxn modelId="{7422FDEB-B37E-4A6B-B923-304BE497B41C}" type="presParOf" srcId="{C0A249F7-227A-405A-A737-3946981783F6}" destId="{FC116135-A3B1-4DAC-B9EE-52F153E7ABBA}" srcOrd="0" destOrd="0" presId="urn:microsoft.com/office/officeart/2005/8/layout/hierarchy1"/>
    <dgm:cxn modelId="{9FCF837C-C2F1-4227-822E-EAE87BEC84D6}" type="presParOf" srcId="{FC116135-A3B1-4DAC-B9EE-52F153E7ABBA}" destId="{FC9D6B04-FD70-4C43-BE55-0DA6FC4F3F66}" srcOrd="0" destOrd="0" presId="urn:microsoft.com/office/officeart/2005/8/layout/hierarchy1"/>
    <dgm:cxn modelId="{4BAEF37F-CD7D-43DC-93B1-5240FF120830}" type="presParOf" srcId="{FC116135-A3B1-4DAC-B9EE-52F153E7ABBA}" destId="{9728D557-29A7-4FE4-A2AC-0817B0719F23}" srcOrd="1" destOrd="0" presId="urn:microsoft.com/office/officeart/2005/8/layout/hierarchy1"/>
    <dgm:cxn modelId="{0898C923-3A5D-40C0-80A8-53EF96DF7DE5}" type="presParOf" srcId="{C0A249F7-227A-405A-A737-3946981783F6}" destId="{8B358C1D-82A9-492E-89FE-1EC395C5A1FB}" srcOrd="1" destOrd="0" presId="urn:microsoft.com/office/officeart/2005/8/layout/hierarchy1"/>
    <dgm:cxn modelId="{3DEF5AAB-DE10-4BF9-9757-C1166BF2D381}" type="presParOf" srcId="{8B358C1D-82A9-492E-89FE-1EC395C5A1FB}" destId="{0CFC9BA1-B918-4A7C-A232-AACF6B7D94D7}" srcOrd="0" destOrd="0" presId="urn:microsoft.com/office/officeart/2005/8/layout/hierarchy1"/>
    <dgm:cxn modelId="{13A880CA-A081-467E-B3E5-87D9F9FCC124}" type="presParOf" srcId="{8B358C1D-82A9-492E-89FE-1EC395C5A1FB}" destId="{493AE7B6-FFC7-4452-99D4-3188A8A3557D}" srcOrd="1" destOrd="0" presId="urn:microsoft.com/office/officeart/2005/8/layout/hierarchy1"/>
    <dgm:cxn modelId="{2F57CAF0-B28B-4CFE-A480-143A5DAC3653}" type="presParOf" srcId="{493AE7B6-FFC7-4452-99D4-3188A8A3557D}" destId="{D9822331-1C70-401E-862E-06353256CCDF}" srcOrd="0" destOrd="0" presId="urn:microsoft.com/office/officeart/2005/8/layout/hierarchy1"/>
    <dgm:cxn modelId="{CFB42AC1-29F4-4CFC-8B46-D71467CBC50F}" type="presParOf" srcId="{D9822331-1C70-401E-862E-06353256CCDF}" destId="{BDB55664-1778-43C9-B261-50A24FEE23DA}" srcOrd="0" destOrd="0" presId="urn:microsoft.com/office/officeart/2005/8/layout/hierarchy1"/>
    <dgm:cxn modelId="{8DD71F39-6105-4242-9E1C-7F12B56D66B3}" type="presParOf" srcId="{D9822331-1C70-401E-862E-06353256CCDF}" destId="{6A32228C-217B-43E6-805A-37613EC800EA}" srcOrd="1" destOrd="0" presId="urn:microsoft.com/office/officeart/2005/8/layout/hierarchy1"/>
    <dgm:cxn modelId="{88C03254-7A74-43D9-8528-B630C3A67753}" type="presParOf" srcId="{493AE7B6-FFC7-4452-99D4-3188A8A3557D}" destId="{3473C923-3BF2-46B7-8A4E-03277D94826C}" srcOrd="1" destOrd="0" presId="urn:microsoft.com/office/officeart/2005/8/layout/hierarchy1"/>
    <dgm:cxn modelId="{22681660-0683-4604-A4DE-446AA1497B52}" type="presParOf" srcId="{DCA8450C-D4A0-44F1-891C-4284992ABAB9}" destId="{A1F46783-4A7A-4521-9870-EA507D32CA7B}" srcOrd="2" destOrd="0" presId="urn:microsoft.com/office/officeart/2005/8/layout/hierarchy1"/>
    <dgm:cxn modelId="{0405EFD9-3A01-42AA-9EC8-47F6E4167674}" type="presParOf" srcId="{DCA8450C-D4A0-44F1-891C-4284992ABAB9}" destId="{A8327851-0004-460D-852E-05622ABC8A71}" srcOrd="3" destOrd="0" presId="urn:microsoft.com/office/officeart/2005/8/layout/hierarchy1"/>
    <dgm:cxn modelId="{29EECD10-C8F3-49E2-AD6C-0EBC19560D90}" type="presParOf" srcId="{A8327851-0004-460D-852E-05622ABC8A71}" destId="{5BFDEB02-CF8E-4C90-A6EA-D381F7B8FE86}" srcOrd="0" destOrd="0" presId="urn:microsoft.com/office/officeart/2005/8/layout/hierarchy1"/>
    <dgm:cxn modelId="{82F3E0B4-A6B5-478E-AD53-BCDA5DDA09B1}" type="presParOf" srcId="{5BFDEB02-CF8E-4C90-A6EA-D381F7B8FE86}" destId="{25CAF81B-BD39-4D5F-9800-8B7F081B9C82}" srcOrd="0" destOrd="0" presId="urn:microsoft.com/office/officeart/2005/8/layout/hierarchy1"/>
    <dgm:cxn modelId="{329B1388-DF06-433D-A553-B7B1A2CC4CAC}" type="presParOf" srcId="{5BFDEB02-CF8E-4C90-A6EA-D381F7B8FE86}" destId="{BFC4B1D6-71EF-4A89-A8F4-392433C41B4D}" srcOrd="1" destOrd="0" presId="urn:microsoft.com/office/officeart/2005/8/layout/hierarchy1"/>
    <dgm:cxn modelId="{655313C0-805B-420A-ACE0-B065AB119495}" type="presParOf" srcId="{A8327851-0004-460D-852E-05622ABC8A71}" destId="{1539FDDD-E568-4F73-A744-8DC07747C0CD}" srcOrd="1" destOrd="0" presId="urn:microsoft.com/office/officeart/2005/8/layout/hierarchy1"/>
    <dgm:cxn modelId="{362B21DF-1603-40EB-B564-B92C96DF75A3}" type="presParOf" srcId="{1539FDDD-E568-4F73-A744-8DC07747C0CD}" destId="{414F8599-7DBD-4407-8FD6-2371ABA82385}" srcOrd="0" destOrd="0" presId="urn:microsoft.com/office/officeart/2005/8/layout/hierarchy1"/>
    <dgm:cxn modelId="{657E924A-74E2-4A92-A54E-BC6B90499C92}" type="presParOf" srcId="{1539FDDD-E568-4F73-A744-8DC07747C0CD}" destId="{11EE7446-AFEB-4FD5-B69B-E08CFB5B9827}" srcOrd="1" destOrd="0" presId="urn:microsoft.com/office/officeart/2005/8/layout/hierarchy1"/>
    <dgm:cxn modelId="{67211D54-5866-425C-A2CD-D5900514AC14}" type="presParOf" srcId="{11EE7446-AFEB-4FD5-B69B-E08CFB5B9827}" destId="{AB0DA58A-9E9B-48F4-8F4C-6F6BC45FC8CF}" srcOrd="0" destOrd="0" presId="urn:microsoft.com/office/officeart/2005/8/layout/hierarchy1"/>
    <dgm:cxn modelId="{B9599B05-9A72-41A7-ACBC-91F185349198}" type="presParOf" srcId="{AB0DA58A-9E9B-48F4-8F4C-6F6BC45FC8CF}" destId="{A38A61B0-D380-4664-97FB-C15B4A7F26FC}" srcOrd="0" destOrd="0" presId="urn:microsoft.com/office/officeart/2005/8/layout/hierarchy1"/>
    <dgm:cxn modelId="{54C6E3FC-9AA5-4E3F-A102-FF798EA64CFD}" type="presParOf" srcId="{AB0DA58A-9E9B-48F4-8F4C-6F6BC45FC8CF}" destId="{993AFE63-F940-4116-A7C9-A6E69B0392F5}" srcOrd="1" destOrd="0" presId="urn:microsoft.com/office/officeart/2005/8/layout/hierarchy1"/>
    <dgm:cxn modelId="{FBF1B763-5217-4FC0-9819-138128FF0460}" type="presParOf" srcId="{11EE7446-AFEB-4FD5-B69B-E08CFB5B9827}" destId="{513AAF73-135C-4620-971A-2565A86E3846}" srcOrd="1" destOrd="0" presId="urn:microsoft.com/office/officeart/2005/8/layout/hierarchy1"/>
    <dgm:cxn modelId="{2DA3793F-1A6F-4B2B-889D-420682B2E7DA}" type="presParOf" srcId="{DCA8450C-D4A0-44F1-891C-4284992ABAB9}" destId="{576E0B15-ACF6-4D4F-A43D-5CBBCA089091}" srcOrd="4" destOrd="0" presId="urn:microsoft.com/office/officeart/2005/8/layout/hierarchy1"/>
    <dgm:cxn modelId="{C357E738-F8E3-44FE-958D-F4DB158FCB44}" type="presParOf" srcId="{DCA8450C-D4A0-44F1-891C-4284992ABAB9}" destId="{8E73671A-7C7A-4D22-B3DB-3F65D4652729}" srcOrd="5" destOrd="0" presId="urn:microsoft.com/office/officeart/2005/8/layout/hierarchy1"/>
    <dgm:cxn modelId="{CFE45D57-34CF-4D4E-AE3A-2F32B15B6F9D}" type="presParOf" srcId="{8E73671A-7C7A-4D22-B3DB-3F65D4652729}" destId="{46661B0E-B14D-4227-B7C8-C47889C2316B}" srcOrd="0" destOrd="0" presId="urn:microsoft.com/office/officeart/2005/8/layout/hierarchy1"/>
    <dgm:cxn modelId="{FBD4C4EB-9E13-4DEE-889D-9AC8514F47A5}" type="presParOf" srcId="{46661B0E-B14D-4227-B7C8-C47889C2316B}" destId="{F3175E35-B23E-4699-B6A2-DA30AC58B0FE}" srcOrd="0" destOrd="0" presId="urn:microsoft.com/office/officeart/2005/8/layout/hierarchy1"/>
    <dgm:cxn modelId="{53EB8E51-22F7-48BE-85C5-65682A70F020}" type="presParOf" srcId="{46661B0E-B14D-4227-B7C8-C47889C2316B}" destId="{E5443C55-0EB5-4187-A723-E9409B5C27DB}" srcOrd="1" destOrd="0" presId="urn:microsoft.com/office/officeart/2005/8/layout/hierarchy1"/>
    <dgm:cxn modelId="{DB8FB33A-0497-44E3-899C-181A1C94EA1C}" type="presParOf" srcId="{8E73671A-7C7A-4D22-B3DB-3F65D4652729}" destId="{E933EA57-F740-41F4-8E15-6E1AA1A56733}" srcOrd="1" destOrd="0" presId="urn:microsoft.com/office/officeart/2005/8/layout/hierarchy1"/>
    <dgm:cxn modelId="{738868BB-0DB3-470E-9C20-1EE59310E7AC}" type="presParOf" srcId="{E933EA57-F740-41F4-8E15-6E1AA1A56733}" destId="{D3FD7E4D-865D-4B39-A2F5-E8A2FB2F23FF}" srcOrd="0" destOrd="0" presId="urn:microsoft.com/office/officeart/2005/8/layout/hierarchy1"/>
    <dgm:cxn modelId="{238D4E20-7508-4525-8977-324DC92D6680}" type="presParOf" srcId="{E933EA57-F740-41F4-8E15-6E1AA1A56733}" destId="{54E74B9F-4076-4ABA-AF97-58EFAF584133}" srcOrd="1" destOrd="0" presId="urn:microsoft.com/office/officeart/2005/8/layout/hierarchy1"/>
    <dgm:cxn modelId="{5C66E7BE-ECF9-4D8C-86ED-0479C7A3DA94}" type="presParOf" srcId="{54E74B9F-4076-4ABA-AF97-58EFAF584133}" destId="{417D4FFC-3CB7-45F7-B488-30BC2F483E09}" srcOrd="0" destOrd="0" presId="urn:microsoft.com/office/officeart/2005/8/layout/hierarchy1"/>
    <dgm:cxn modelId="{57AF3441-BD55-48DC-8665-F1AFBD770D2C}" type="presParOf" srcId="{417D4FFC-3CB7-45F7-B488-30BC2F483E09}" destId="{0D790DC7-3924-4B4A-B431-B5313B51D50D}" srcOrd="0" destOrd="0" presId="urn:microsoft.com/office/officeart/2005/8/layout/hierarchy1"/>
    <dgm:cxn modelId="{40B7B74D-B076-46F1-A306-0C88D41E9542}" type="presParOf" srcId="{417D4FFC-3CB7-45F7-B488-30BC2F483E09}" destId="{08275D57-7A8A-4061-9703-2775D4D838E9}" srcOrd="1" destOrd="0" presId="urn:microsoft.com/office/officeart/2005/8/layout/hierarchy1"/>
    <dgm:cxn modelId="{4256DA38-5FD3-47B5-A650-73479B666076}" type="presParOf" srcId="{54E74B9F-4076-4ABA-AF97-58EFAF584133}" destId="{C668089C-4C89-48BA-BE23-7F989A36717A}"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D34E0C-C10E-4186-A2ED-4A5744D743B2}">
      <dsp:nvSpPr>
        <dsp:cNvPr id="0" name=""/>
        <dsp:cNvSpPr/>
      </dsp:nvSpPr>
      <dsp:spPr>
        <a:xfrm>
          <a:off x="2666995" y="1008627"/>
          <a:ext cx="1876429" cy="458294"/>
        </a:xfrm>
        <a:custGeom>
          <a:avLst/>
          <a:gdLst/>
          <a:ahLst/>
          <a:cxnLst/>
          <a:rect l="0" t="0" r="0" b="0"/>
          <a:pathLst>
            <a:path>
              <a:moveTo>
                <a:pt x="0" y="0"/>
              </a:moveTo>
              <a:lnTo>
                <a:pt x="0" y="315347"/>
              </a:lnTo>
              <a:lnTo>
                <a:pt x="1876429" y="315347"/>
              </a:lnTo>
              <a:lnTo>
                <a:pt x="1876429" y="4582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24C059-E237-48B3-9106-50CD80C446A9}">
      <dsp:nvSpPr>
        <dsp:cNvPr id="0" name=""/>
        <dsp:cNvSpPr/>
      </dsp:nvSpPr>
      <dsp:spPr>
        <a:xfrm>
          <a:off x="2573657" y="1008627"/>
          <a:ext cx="91440" cy="467818"/>
        </a:xfrm>
        <a:custGeom>
          <a:avLst/>
          <a:gdLst/>
          <a:ahLst/>
          <a:cxnLst/>
          <a:rect l="0" t="0" r="0" b="0"/>
          <a:pathLst>
            <a:path>
              <a:moveTo>
                <a:pt x="93338" y="0"/>
              </a:moveTo>
              <a:lnTo>
                <a:pt x="93338" y="324871"/>
              </a:lnTo>
              <a:lnTo>
                <a:pt x="45720" y="324871"/>
              </a:lnTo>
              <a:lnTo>
                <a:pt x="45720" y="4678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A07E02-AC7D-470E-BD94-7AD6B1182859}">
      <dsp:nvSpPr>
        <dsp:cNvPr id="0" name=""/>
        <dsp:cNvSpPr/>
      </dsp:nvSpPr>
      <dsp:spPr>
        <a:xfrm>
          <a:off x="771525" y="1008627"/>
          <a:ext cx="1895470" cy="458294"/>
        </a:xfrm>
        <a:custGeom>
          <a:avLst/>
          <a:gdLst/>
          <a:ahLst/>
          <a:cxnLst/>
          <a:rect l="0" t="0" r="0" b="0"/>
          <a:pathLst>
            <a:path>
              <a:moveTo>
                <a:pt x="1895470" y="0"/>
              </a:moveTo>
              <a:lnTo>
                <a:pt x="1895470" y="315347"/>
              </a:lnTo>
              <a:lnTo>
                <a:pt x="0" y="315347"/>
              </a:lnTo>
              <a:lnTo>
                <a:pt x="0" y="4582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9848A8-2239-441C-BF9A-FDA608A4E0EB}">
      <dsp:nvSpPr>
        <dsp:cNvPr id="0" name=""/>
        <dsp:cNvSpPr/>
      </dsp:nvSpPr>
      <dsp:spPr>
        <a:xfrm>
          <a:off x="1895470" y="28790"/>
          <a:ext cx="1543049" cy="9798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8EAB9B-A964-4AC4-BACF-AA1C54DD5040}">
      <dsp:nvSpPr>
        <dsp:cNvPr id="0" name=""/>
        <dsp:cNvSpPr/>
      </dsp:nvSpPr>
      <dsp:spPr>
        <a:xfrm>
          <a:off x="2066920" y="191667"/>
          <a:ext cx="1543049" cy="97983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tr-TR" sz="1500" kern="1200"/>
            <a:t>DİSİPLİN SORUŞTURMASI AÇILMASI</a:t>
          </a:r>
        </a:p>
      </dsp:txBody>
      <dsp:txXfrm>
        <a:off x="2095618" y="220365"/>
        <a:ext cx="1485653" cy="922440"/>
      </dsp:txXfrm>
    </dsp:sp>
    <dsp:sp modelId="{269EF17C-784A-4E2B-9D32-632A1AE0944E}">
      <dsp:nvSpPr>
        <dsp:cNvPr id="0" name=""/>
        <dsp:cNvSpPr/>
      </dsp:nvSpPr>
      <dsp:spPr>
        <a:xfrm>
          <a:off x="0" y="1466921"/>
          <a:ext cx="1543049" cy="9798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0B22B2-E05A-42F0-A076-8BC49B42F5A7}">
      <dsp:nvSpPr>
        <dsp:cNvPr id="0" name=""/>
        <dsp:cNvSpPr/>
      </dsp:nvSpPr>
      <dsp:spPr>
        <a:xfrm>
          <a:off x="171450" y="1629798"/>
          <a:ext cx="1543049" cy="97983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tr-TR" sz="1500" kern="1200"/>
            <a:t>İhbar veya şikayet üzerine</a:t>
          </a:r>
        </a:p>
      </dsp:txBody>
      <dsp:txXfrm>
        <a:off x="200148" y="1658496"/>
        <a:ext cx="1485653" cy="922440"/>
      </dsp:txXfrm>
    </dsp:sp>
    <dsp:sp modelId="{D4FE3A50-6318-4551-80DB-1B99D4B29D74}">
      <dsp:nvSpPr>
        <dsp:cNvPr id="0" name=""/>
        <dsp:cNvSpPr/>
      </dsp:nvSpPr>
      <dsp:spPr>
        <a:xfrm>
          <a:off x="1847852" y="1476445"/>
          <a:ext cx="1543049" cy="9798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F8E250-DBEA-4E58-8DB9-48639BE3E69F}">
      <dsp:nvSpPr>
        <dsp:cNvPr id="0" name=""/>
        <dsp:cNvSpPr/>
      </dsp:nvSpPr>
      <dsp:spPr>
        <a:xfrm>
          <a:off x="2019302" y="1639322"/>
          <a:ext cx="1543049" cy="97983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tr-TR" sz="1500" kern="1200"/>
            <a:t>Re'sen öğrenme üzerine</a:t>
          </a:r>
        </a:p>
      </dsp:txBody>
      <dsp:txXfrm>
        <a:off x="2048000" y="1668020"/>
        <a:ext cx="1485653" cy="922440"/>
      </dsp:txXfrm>
    </dsp:sp>
    <dsp:sp modelId="{50ABCA52-575D-43E7-96F2-0B1199D76475}">
      <dsp:nvSpPr>
        <dsp:cNvPr id="0" name=""/>
        <dsp:cNvSpPr/>
      </dsp:nvSpPr>
      <dsp:spPr>
        <a:xfrm>
          <a:off x="3771900" y="1466921"/>
          <a:ext cx="1543049" cy="9798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A4D8EB-106A-4567-90B0-AB01B20FF28D}">
      <dsp:nvSpPr>
        <dsp:cNvPr id="0" name=""/>
        <dsp:cNvSpPr/>
      </dsp:nvSpPr>
      <dsp:spPr>
        <a:xfrm>
          <a:off x="3943350" y="1629798"/>
          <a:ext cx="1543049" cy="97983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tr-TR" sz="1500" kern="1200"/>
            <a:t>İnceleme sonucunda öğrenme üzerine</a:t>
          </a:r>
        </a:p>
      </dsp:txBody>
      <dsp:txXfrm>
        <a:off x="3972048" y="1658496"/>
        <a:ext cx="1485653" cy="9224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FD7E4D-865D-4B39-A2F5-E8A2FB2F23FF}">
      <dsp:nvSpPr>
        <dsp:cNvPr id="0" name=""/>
        <dsp:cNvSpPr/>
      </dsp:nvSpPr>
      <dsp:spPr>
        <a:xfrm>
          <a:off x="4537510" y="2452366"/>
          <a:ext cx="91440" cy="432737"/>
        </a:xfrm>
        <a:custGeom>
          <a:avLst/>
          <a:gdLst/>
          <a:ahLst/>
          <a:cxnLst/>
          <a:rect l="0" t="0" r="0" b="0"/>
          <a:pathLst>
            <a:path>
              <a:moveTo>
                <a:pt x="45720" y="0"/>
              </a:moveTo>
              <a:lnTo>
                <a:pt x="45720" y="294898"/>
              </a:lnTo>
              <a:lnTo>
                <a:pt x="55242" y="294898"/>
              </a:lnTo>
              <a:lnTo>
                <a:pt x="55242" y="4327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6E0B15-ACF6-4D4F-A43D-5CBBCA089091}">
      <dsp:nvSpPr>
        <dsp:cNvPr id="0" name=""/>
        <dsp:cNvSpPr/>
      </dsp:nvSpPr>
      <dsp:spPr>
        <a:xfrm>
          <a:off x="2722121" y="1074797"/>
          <a:ext cx="1861108" cy="432737"/>
        </a:xfrm>
        <a:custGeom>
          <a:avLst/>
          <a:gdLst/>
          <a:ahLst/>
          <a:cxnLst/>
          <a:rect l="0" t="0" r="0" b="0"/>
          <a:pathLst>
            <a:path>
              <a:moveTo>
                <a:pt x="0" y="0"/>
              </a:moveTo>
              <a:lnTo>
                <a:pt x="0" y="294898"/>
              </a:lnTo>
              <a:lnTo>
                <a:pt x="1861108" y="294898"/>
              </a:lnTo>
              <a:lnTo>
                <a:pt x="1861108" y="4327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4F8599-7DBD-4407-8FD6-2371ABA82385}">
      <dsp:nvSpPr>
        <dsp:cNvPr id="0" name=""/>
        <dsp:cNvSpPr/>
      </dsp:nvSpPr>
      <dsp:spPr>
        <a:xfrm>
          <a:off x="2728460" y="2480938"/>
          <a:ext cx="91440" cy="404165"/>
        </a:xfrm>
        <a:custGeom>
          <a:avLst/>
          <a:gdLst/>
          <a:ahLst/>
          <a:cxnLst/>
          <a:rect l="0" t="0" r="0" b="0"/>
          <a:pathLst>
            <a:path>
              <a:moveTo>
                <a:pt x="45720" y="0"/>
              </a:moveTo>
              <a:lnTo>
                <a:pt x="45720" y="4041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F46783-4A7A-4521-9870-EA507D32CA7B}">
      <dsp:nvSpPr>
        <dsp:cNvPr id="0" name=""/>
        <dsp:cNvSpPr/>
      </dsp:nvSpPr>
      <dsp:spPr>
        <a:xfrm>
          <a:off x="2676401" y="1074797"/>
          <a:ext cx="91440" cy="461309"/>
        </a:xfrm>
        <a:custGeom>
          <a:avLst/>
          <a:gdLst/>
          <a:ahLst/>
          <a:cxnLst/>
          <a:rect l="0" t="0" r="0" b="0"/>
          <a:pathLst>
            <a:path>
              <a:moveTo>
                <a:pt x="45720" y="0"/>
              </a:moveTo>
              <a:lnTo>
                <a:pt x="45720" y="323469"/>
              </a:lnTo>
              <a:lnTo>
                <a:pt x="97778" y="323469"/>
              </a:lnTo>
              <a:lnTo>
                <a:pt x="97778" y="4613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FC9BA1-B918-4A7C-A232-AACF6B7D94D7}">
      <dsp:nvSpPr>
        <dsp:cNvPr id="0" name=""/>
        <dsp:cNvSpPr/>
      </dsp:nvSpPr>
      <dsp:spPr>
        <a:xfrm>
          <a:off x="805769" y="2452366"/>
          <a:ext cx="91440" cy="432737"/>
        </a:xfrm>
        <a:custGeom>
          <a:avLst/>
          <a:gdLst/>
          <a:ahLst/>
          <a:cxnLst/>
          <a:rect l="0" t="0" r="0" b="0"/>
          <a:pathLst>
            <a:path>
              <a:moveTo>
                <a:pt x="45720" y="0"/>
              </a:moveTo>
              <a:lnTo>
                <a:pt x="45720" y="4327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F11436-9095-4247-A785-C563CFD1781D}">
      <dsp:nvSpPr>
        <dsp:cNvPr id="0" name=""/>
        <dsp:cNvSpPr/>
      </dsp:nvSpPr>
      <dsp:spPr>
        <a:xfrm>
          <a:off x="851489" y="1074797"/>
          <a:ext cx="1870631" cy="432737"/>
        </a:xfrm>
        <a:custGeom>
          <a:avLst/>
          <a:gdLst/>
          <a:ahLst/>
          <a:cxnLst/>
          <a:rect l="0" t="0" r="0" b="0"/>
          <a:pathLst>
            <a:path>
              <a:moveTo>
                <a:pt x="1870631" y="0"/>
              </a:moveTo>
              <a:lnTo>
                <a:pt x="1870631" y="294898"/>
              </a:lnTo>
              <a:lnTo>
                <a:pt x="0" y="294898"/>
              </a:lnTo>
              <a:lnTo>
                <a:pt x="0" y="4327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E45BA9-F88B-44A0-95F6-9002DD4D16F0}">
      <dsp:nvSpPr>
        <dsp:cNvPr id="0" name=""/>
        <dsp:cNvSpPr/>
      </dsp:nvSpPr>
      <dsp:spPr>
        <a:xfrm>
          <a:off x="1978159" y="129966"/>
          <a:ext cx="1487923" cy="9448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0D2183-4BFC-41DE-A951-BF06C8E6F4BE}">
      <dsp:nvSpPr>
        <dsp:cNvPr id="0" name=""/>
        <dsp:cNvSpPr/>
      </dsp:nvSpPr>
      <dsp:spPr>
        <a:xfrm>
          <a:off x="2143484" y="287025"/>
          <a:ext cx="1487923" cy="94483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UYGULANABİLECEK DİSİPLİN CEZALARI</a:t>
          </a:r>
        </a:p>
      </dsp:txBody>
      <dsp:txXfrm>
        <a:off x="2171157" y="314698"/>
        <a:ext cx="1432577" cy="889485"/>
      </dsp:txXfrm>
    </dsp:sp>
    <dsp:sp modelId="{FC9D6B04-FD70-4C43-BE55-0DA6FC4F3F66}">
      <dsp:nvSpPr>
        <dsp:cNvPr id="0" name=""/>
        <dsp:cNvSpPr/>
      </dsp:nvSpPr>
      <dsp:spPr>
        <a:xfrm>
          <a:off x="107528" y="1507535"/>
          <a:ext cx="1487923" cy="9448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28D557-29A7-4FE4-A2AC-0817B0719F23}">
      <dsp:nvSpPr>
        <dsp:cNvPr id="0" name=""/>
        <dsp:cNvSpPr/>
      </dsp:nvSpPr>
      <dsp:spPr>
        <a:xfrm>
          <a:off x="272853" y="1664594"/>
          <a:ext cx="1487923" cy="94483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Devlet yükseköğretim kurumlarının </a:t>
          </a:r>
          <a:r>
            <a:rPr lang="tr-TR" sz="1200" b="1" kern="1200"/>
            <a:t>öğretim elemanları</a:t>
          </a:r>
        </a:p>
      </dsp:txBody>
      <dsp:txXfrm>
        <a:off x="300526" y="1692267"/>
        <a:ext cx="1432577" cy="889485"/>
      </dsp:txXfrm>
    </dsp:sp>
    <dsp:sp modelId="{BDB55664-1778-43C9-B261-50A24FEE23DA}">
      <dsp:nvSpPr>
        <dsp:cNvPr id="0" name=""/>
        <dsp:cNvSpPr/>
      </dsp:nvSpPr>
      <dsp:spPr>
        <a:xfrm>
          <a:off x="3410" y="2885104"/>
          <a:ext cx="1696157" cy="2961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32228C-217B-43E6-805A-37613EC800EA}">
      <dsp:nvSpPr>
        <dsp:cNvPr id="0" name=""/>
        <dsp:cNvSpPr/>
      </dsp:nvSpPr>
      <dsp:spPr>
        <a:xfrm>
          <a:off x="168735" y="3042163"/>
          <a:ext cx="1696157" cy="296197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kern="1200"/>
            <a:t>2547 Sayılı Kanunun 53/b. bendine göre;</a:t>
          </a:r>
        </a:p>
        <a:p>
          <a:pPr lvl="0" algn="l" defTabSz="488950">
            <a:lnSpc>
              <a:spcPct val="90000"/>
            </a:lnSpc>
            <a:spcBef>
              <a:spcPct val="0"/>
            </a:spcBef>
            <a:spcAft>
              <a:spcPct val="35000"/>
            </a:spcAft>
          </a:pPr>
          <a:r>
            <a:rPr lang="tr-TR" sz="1100" kern="1200"/>
            <a:t>1- Uyarma, </a:t>
          </a:r>
        </a:p>
        <a:p>
          <a:pPr lvl="0" algn="l" defTabSz="488950">
            <a:lnSpc>
              <a:spcPct val="90000"/>
            </a:lnSpc>
            <a:spcBef>
              <a:spcPct val="0"/>
            </a:spcBef>
            <a:spcAft>
              <a:spcPct val="35000"/>
            </a:spcAft>
          </a:pPr>
          <a:r>
            <a:rPr lang="tr-TR" sz="1100" kern="1200"/>
            <a:t>2- Kınama, </a:t>
          </a:r>
        </a:p>
        <a:p>
          <a:pPr lvl="0" algn="l" defTabSz="488950">
            <a:lnSpc>
              <a:spcPct val="90000"/>
            </a:lnSpc>
            <a:spcBef>
              <a:spcPct val="0"/>
            </a:spcBef>
            <a:spcAft>
              <a:spcPct val="35000"/>
            </a:spcAft>
          </a:pPr>
          <a:r>
            <a:rPr lang="tr-TR" sz="1100" kern="1200"/>
            <a:t>3- Aylıktan Kesme</a:t>
          </a:r>
        </a:p>
        <a:p>
          <a:pPr lvl="0" algn="l" defTabSz="488950">
            <a:lnSpc>
              <a:spcPct val="90000"/>
            </a:lnSpc>
            <a:spcBef>
              <a:spcPct val="0"/>
            </a:spcBef>
            <a:spcAft>
              <a:spcPct val="35000"/>
            </a:spcAft>
          </a:pPr>
          <a:r>
            <a:rPr lang="tr-TR" sz="1100" kern="1200"/>
            <a:t>4- Kademe ilerlemesinin durdurulması,</a:t>
          </a:r>
        </a:p>
        <a:p>
          <a:pPr lvl="0" algn="l" defTabSz="488950">
            <a:lnSpc>
              <a:spcPct val="90000"/>
            </a:lnSpc>
            <a:spcBef>
              <a:spcPct val="0"/>
            </a:spcBef>
            <a:spcAft>
              <a:spcPct val="35000"/>
            </a:spcAft>
          </a:pPr>
          <a:r>
            <a:rPr lang="tr-TR" sz="1100" kern="1200"/>
            <a:t> 5- Üniversite öğretim mesleğinden çıkarma</a:t>
          </a:r>
        </a:p>
        <a:p>
          <a:pPr lvl="0" algn="l" defTabSz="488950">
            <a:lnSpc>
              <a:spcPct val="90000"/>
            </a:lnSpc>
            <a:spcBef>
              <a:spcPct val="0"/>
            </a:spcBef>
            <a:spcAft>
              <a:spcPct val="35000"/>
            </a:spcAft>
          </a:pPr>
          <a:r>
            <a:rPr lang="tr-TR" sz="1100" kern="1200"/>
            <a:t>6- Kamu görevinden çıkarma </a:t>
          </a:r>
        </a:p>
      </dsp:txBody>
      <dsp:txXfrm>
        <a:off x="218414" y="3091842"/>
        <a:ext cx="1596799" cy="2862612"/>
      </dsp:txXfrm>
    </dsp:sp>
    <dsp:sp modelId="{25CAF81B-BD39-4D5F-9800-8B7F081B9C82}">
      <dsp:nvSpPr>
        <dsp:cNvPr id="0" name=""/>
        <dsp:cNvSpPr/>
      </dsp:nvSpPr>
      <dsp:spPr>
        <a:xfrm>
          <a:off x="2030218" y="1536107"/>
          <a:ext cx="1487923" cy="9448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C4B1D6-71EF-4A89-A8F4-392433C41B4D}">
      <dsp:nvSpPr>
        <dsp:cNvPr id="0" name=""/>
        <dsp:cNvSpPr/>
      </dsp:nvSpPr>
      <dsp:spPr>
        <a:xfrm>
          <a:off x="2195543" y="1693165"/>
          <a:ext cx="1487923" cy="94483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t>Memurlar</a:t>
          </a:r>
        </a:p>
      </dsp:txBody>
      <dsp:txXfrm>
        <a:off x="2223216" y="1720838"/>
        <a:ext cx="1432577" cy="889485"/>
      </dsp:txXfrm>
    </dsp:sp>
    <dsp:sp modelId="{A38A61B0-D380-4664-97FB-C15B4A7F26FC}">
      <dsp:nvSpPr>
        <dsp:cNvPr id="0" name=""/>
        <dsp:cNvSpPr/>
      </dsp:nvSpPr>
      <dsp:spPr>
        <a:xfrm>
          <a:off x="2030218" y="2885104"/>
          <a:ext cx="1487923" cy="2659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3AFE63-F940-4116-A7C9-A6E69B0392F5}">
      <dsp:nvSpPr>
        <dsp:cNvPr id="0" name=""/>
        <dsp:cNvSpPr/>
      </dsp:nvSpPr>
      <dsp:spPr>
        <a:xfrm>
          <a:off x="2195543" y="3042163"/>
          <a:ext cx="1487923" cy="2659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kern="1200"/>
            <a:t>657 sayılı Devlet Memurları Kanununun 125 inci maddesine göre</a:t>
          </a:r>
        </a:p>
        <a:p>
          <a:pPr lvl="0" algn="l" defTabSz="533400">
            <a:lnSpc>
              <a:spcPct val="90000"/>
            </a:lnSpc>
            <a:spcBef>
              <a:spcPct val="0"/>
            </a:spcBef>
            <a:spcAft>
              <a:spcPct val="35000"/>
            </a:spcAft>
          </a:pPr>
          <a:r>
            <a:rPr lang="tr-TR" sz="1200" kern="1200"/>
            <a:t>1. uyarma</a:t>
          </a:r>
        </a:p>
        <a:p>
          <a:pPr lvl="0" algn="l" defTabSz="533400">
            <a:lnSpc>
              <a:spcPct val="90000"/>
            </a:lnSpc>
            <a:spcBef>
              <a:spcPct val="0"/>
            </a:spcBef>
            <a:spcAft>
              <a:spcPct val="35000"/>
            </a:spcAft>
          </a:pPr>
          <a:r>
            <a:rPr lang="tr-TR" sz="1200" kern="1200"/>
            <a:t>2.Kınama</a:t>
          </a:r>
        </a:p>
        <a:p>
          <a:pPr lvl="0" algn="l" defTabSz="533400">
            <a:lnSpc>
              <a:spcPct val="90000"/>
            </a:lnSpc>
            <a:spcBef>
              <a:spcPct val="0"/>
            </a:spcBef>
            <a:spcAft>
              <a:spcPct val="35000"/>
            </a:spcAft>
          </a:pPr>
          <a:r>
            <a:rPr lang="tr-TR" sz="1200" kern="1200"/>
            <a:t>3. Aylıktan Kesme</a:t>
          </a:r>
        </a:p>
        <a:p>
          <a:pPr lvl="0" algn="l" defTabSz="533400">
            <a:lnSpc>
              <a:spcPct val="90000"/>
            </a:lnSpc>
            <a:spcBef>
              <a:spcPct val="0"/>
            </a:spcBef>
            <a:spcAft>
              <a:spcPct val="35000"/>
            </a:spcAft>
          </a:pPr>
          <a:r>
            <a:rPr lang="tr-TR" sz="1200" kern="1200"/>
            <a:t>4. Kademe İlerlemesinin Durdurulması</a:t>
          </a:r>
        </a:p>
        <a:p>
          <a:pPr lvl="0" algn="l" defTabSz="533400">
            <a:lnSpc>
              <a:spcPct val="90000"/>
            </a:lnSpc>
            <a:spcBef>
              <a:spcPct val="0"/>
            </a:spcBef>
            <a:spcAft>
              <a:spcPct val="35000"/>
            </a:spcAft>
          </a:pPr>
          <a:r>
            <a:rPr lang="tr-TR" sz="1200" kern="1200"/>
            <a:t>5. Kamu görevinden çıkarma</a:t>
          </a:r>
        </a:p>
      </dsp:txBody>
      <dsp:txXfrm>
        <a:off x="2239123" y="3085743"/>
        <a:ext cx="1400763" cy="2572766"/>
      </dsp:txXfrm>
    </dsp:sp>
    <dsp:sp modelId="{F3175E35-B23E-4699-B6A2-DA30AC58B0FE}">
      <dsp:nvSpPr>
        <dsp:cNvPr id="0" name=""/>
        <dsp:cNvSpPr/>
      </dsp:nvSpPr>
      <dsp:spPr>
        <a:xfrm>
          <a:off x="3839268" y="1507535"/>
          <a:ext cx="1487923" cy="9448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5443C55-0EB5-4187-A723-E9409B5C27DB}">
      <dsp:nvSpPr>
        <dsp:cNvPr id="0" name=""/>
        <dsp:cNvSpPr/>
      </dsp:nvSpPr>
      <dsp:spPr>
        <a:xfrm>
          <a:off x="4004593" y="1664594"/>
          <a:ext cx="1487923" cy="94483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Öğretim elemanları dışında </a:t>
          </a:r>
          <a:r>
            <a:rPr lang="tr-TR" sz="1200" b="1" kern="1200"/>
            <a:t>iş sözleşmesiyle çalışan personel</a:t>
          </a:r>
        </a:p>
      </dsp:txBody>
      <dsp:txXfrm>
        <a:off x="4032266" y="1692267"/>
        <a:ext cx="1432577" cy="889485"/>
      </dsp:txXfrm>
    </dsp:sp>
    <dsp:sp modelId="{0D790DC7-3924-4B4A-B431-B5313B51D50D}">
      <dsp:nvSpPr>
        <dsp:cNvPr id="0" name=""/>
        <dsp:cNvSpPr/>
      </dsp:nvSpPr>
      <dsp:spPr>
        <a:xfrm>
          <a:off x="3848791" y="2885104"/>
          <a:ext cx="1487923" cy="9448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275D57-7A8A-4061-9703-2775D4D838E9}">
      <dsp:nvSpPr>
        <dsp:cNvPr id="0" name=""/>
        <dsp:cNvSpPr/>
      </dsp:nvSpPr>
      <dsp:spPr>
        <a:xfrm>
          <a:off x="4014115" y="3042163"/>
          <a:ext cx="1487923" cy="94483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4857 sayılı İş Kanunu ve iş sözleşmesi veya toplu iş sözleşmesine tabidir</a:t>
          </a:r>
        </a:p>
      </dsp:txBody>
      <dsp:txXfrm>
        <a:off x="4041788" y="3069836"/>
        <a:ext cx="1432577" cy="8894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87209-AE3E-41CB-A402-7A38781E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159</Pages>
  <Words>28532</Words>
  <Characters>162638</Characters>
  <Application>Microsoft Office Word</Application>
  <DocSecurity>0</DocSecurity>
  <Lines>1355</Lines>
  <Paragraphs>381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ronaldinho424</cp:lastModifiedBy>
  <cp:revision>34</cp:revision>
  <cp:lastPrinted>2023-05-17T08:25:00Z</cp:lastPrinted>
  <dcterms:created xsi:type="dcterms:W3CDTF">2023-09-14T05:54:00Z</dcterms:created>
  <dcterms:modified xsi:type="dcterms:W3CDTF">2023-12-05T08:42:00Z</dcterms:modified>
</cp:coreProperties>
</file>